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F9FE9" w14:textId="51C9489A" w:rsidR="000D0344" w:rsidRDefault="000D0344" w:rsidP="000D0344">
      <w:pPr>
        <w:jc w:val="center"/>
      </w:pPr>
    </w:p>
    <w:p w14:paraId="310688D5" w14:textId="2C5ACDC2" w:rsidR="000D0344" w:rsidRDefault="00E51F09" w:rsidP="000D0344">
      <w:pPr>
        <w:jc w:val="center"/>
      </w:pPr>
      <w:r>
        <w:rPr>
          <w:noProof/>
        </w:rPr>
        <mc:AlternateContent>
          <mc:Choice Requires="wpg">
            <w:drawing>
              <wp:inline distT="0" distB="0" distL="0" distR="0" wp14:anchorId="329445EC" wp14:editId="6E54DC88">
                <wp:extent cx="2329543" cy="2228850"/>
                <wp:effectExtent l="0" t="0" r="0" b="6350"/>
                <wp:docPr id="1" name="Group 1"/>
                <wp:cNvGraphicFramePr/>
                <a:graphic xmlns:a="http://schemas.openxmlformats.org/drawingml/2006/main">
                  <a:graphicData uri="http://schemas.microsoft.com/office/word/2010/wordprocessingGroup">
                    <wpg:wgp>
                      <wpg:cNvGrpSpPr/>
                      <wpg:grpSpPr>
                        <a:xfrm>
                          <a:off x="0" y="0"/>
                          <a:ext cx="2329543" cy="2228850"/>
                          <a:chOff x="4781507" y="3237075"/>
                          <a:chExt cx="1128986" cy="1085850"/>
                        </a:xfrm>
                      </wpg:grpSpPr>
                      <wpg:grpSp>
                        <wpg:cNvPr id="2" name="Group 2"/>
                        <wpg:cNvGrpSpPr/>
                        <wpg:grpSpPr>
                          <a:xfrm>
                            <a:off x="4781507" y="3237075"/>
                            <a:ext cx="1128986" cy="1085850"/>
                            <a:chOff x="0" y="0"/>
                            <a:chExt cx="56642" cy="56642"/>
                          </a:xfrm>
                        </wpg:grpSpPr>
                        <wps:wsp>
                          <wps:cNvPr id="4" name="Rectangle 4"/>
                          <wps:cNvSpPr/>
                          <wps:spPr>
                            <a:xfrm>
                              <a:off x="0" y="0"/>
                              <a:ext cx="56625" cy="56625"/>
                            </a:xfrm>
                            <a:prstGeom prst="rect">
                              <a:avLst/>
                            </a:prstGeom>
                            <a:noFill/>
                            <a:ln>
                              <a:noFill/>
                            </a:ln>
                          </wps:spPr>
                          <wps:txbx>
                            <w:txbxContent>
                              <w:p w14:paraId="6FAFB5D8" w14:textId="77777777" w:rsidR="00E51F09" w:rsidRDefault="00E51F09" w:rsidP="00E51F09">
                                <w:pPr>
                                  <w:textDirection w:val="btLr"/>
                                </w:pPr>
                              </w:p>
                            </w:txbxContent>
                          </wps:txbx>
                          <wps:bodyPr spcFirstLastPara="1" wrap="square" lIns="91425" tIns="91425" rIns="91425" bIns="91425" anchor="ctr" anchorCtr="0">
                            <a:noAutofit/>
                          </wps:bodyPr>
                        </wps:wsp>
                        <wps:wsp>
                          <wps:cNvPr id="6" name="Freeform 6"/>
                          <wps:cNvSpPr/>
                          <wps:spPr>
                            <a:xfrm>
                              <a:off x="0" y="3322"/>
                              <a:ext cx="15007" cy="49997"/>
                            </a:xfrm>
                            <a:custGeom>
                              <a:avLst/>
                              <a:gdLst/>
                              <a:ahLst/>
                              <a:cxnLst/>
                              <a:rect l="l" t="t" r="r" b="b"/>
                              <a:pathLst>
                                <a:path w="1500784" h="4999644" extrusionOk="0">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wps:spPr>
                          <wps:txbx>
                            <w:txbxContent>
                              <w:p w14:paraId="29A4ECD2" w14:textId="77777777" w:rsidR="00E51F09" w:rsidRDefault="00E51F09" w:rsidP="00E51F09">
                                <w:pPr>
                                  <w:textDirection w:val="btLr"/>
                                </w:pPr>
                              </w:p>
                            </w:txbxContent>
                          </wps:txbx>
                          <wps:bodyPr spcFirstLastPara="1" wrap="square" lIns="91425" tIns="91425" rIns="91425" bIns="91425" anchor="ctr" anchorCtr="0">
                            <a:noAutofit/>
                          </wps:bodyPr>
                        </wps:wsp>
                        <wps:wsp>
                          <wps:cNvPr id="7" name="Freeform 7"/>
                          <wps:cNvSpPr/>
                          <wps:spPr>
                            <a:xfrm>
                              <a:off x="15007" y="0"/>
                              <a:ext cx="22135" cy="56642"/>
                            </a:xfrm>
                            <a:custGeom>
                              <a:avLst/>
                              <a:gdLst/>
                              <a:ahLst/>
                              <a:cxnLst/>
                              <a:rect l="l" t="t" r="r" b="b"/>
                              <a:pathLst>
                                <a:path w="2213483" h="5664200" extrusionOk="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wps:spPr>
                          <wps:txbx>
                            <w:txbxContent>
                              <w:p w14:paraId="15CC0847" w14:textId="77777777" w:rsidR="00E51F09" w:rsidRDefault="00E51F09" w:rsidP="00E51F09">
                                <w:pPr>
                                  <w:textDirection w:val="btLr"/>
                                </w:pPr>
                              </w:p>
                            </w:txbxContent>
                          </wps:txbx>
                          <wps:bodyPr spcFirstLastPara="1" wrap="square" lIns="91425" tIns="91425" rIns="91425" bIns="91425" anchor="ctr" anchorCtr="0">
                            <a:noAutofit/>
                          </wps:bodyPr>
                        </wps:wsp>
                        <wps:wsp>
                          <wps:cNvPr id="8" name="Freeform 8"/>
                          <wps:cNvSpPr/>
                          <wps:spPr>
                            <a:xfrm>
                              <a:off x="37142" y="1408"/>
                              <a:ext cx="19500" cy="53825"/>
                            </a:xfrm>
                            <a:custGeom>
                              <a:avLst/>
                              <a:gdLst/>
                              <a:ahLst/>
                              <a:cxnLst/>
                              <a:rect l="l" t="t" r="r" b="b"/>
                              <a:pathLst>
                                <a:path w="1949933" h="5382487" extrusionOk="0">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wps:spPr>
                          <wps:txbx>
                            <w:txbxContent>
                              <w:p w14:paraId="2150E356" w14:textId="77777777" w:rsidR="00E51F09" w:rsidRDefault="00E51F09" w:rsidP="00E51F09">
                                <w:pPr>
                                  <w:textDirection w:val="btLr"/>
                                </w:pPr>
                              </w:p>
                            </w:txbxContent>
                          </wps:txbx>
                          <wps:bodyPr spcFirstLastPara="1" wrap="square" lIns="91425" tIns="91425" rIns="91425" bIns="91425" anchor="ctr" anchorCtr="0">
                            <a:noAutofit/>
                          </wps:bodyPr>
                        </wps:wsp>
                        <wps:wsp>
                          <wps:cNvPr id="9" name="Freeform 9"/>
                          <wps:cNvSpPr/>
                          <wps:spPr>
                            <a:xfrm>
                              <a:off x="25723" y="28567"/>
                              <a:ext cx="2290" cy="4160"/>
                            </a:xfrm>
                            <a:custGeom>
                              <a:avLst/>
                              <a:gdLst/>
                              <a:ahLst/>
                              <a:cxnLst/>
                              <a:rect l="l" t="t" r="r" b="b"/>
                              <a:pathLst>
                                <a:path w="228956" h="415949" extrusionOk="0">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wps:spPr>
                          <wps:txbx>
                            <w:txbxContent>
                              <w:p w14:paraId="7CD9BD20" w14:textId="77777777" w:rsidR="00E51F09" w:rsidRDefault="00E51F09" w:rsidP="00E51F09">
                                <w:pPr>
                                  <w:textDirection w:val="btLr"/>
                                </w:pPr>
                              </w:p>
                            </w:txbxContent>
                          </wps:txbx>
                          <wps:bodyPr spcFirstLastPara="1" wrap="square" lIns="91425" tIns="91425" rIns="91425" bIns="91425" anchor="ctr" anchorCtr="0">
                            <a:noAutofit/>
                          </wps:bodyPr>
                        </wps:wsp>
                        <wps:wsp>
                          <wps:cNvPr id="10" name="Freeform 10"/>
                          <wps:cNvSpPr/>
                          <wps:spPr>
                            <a:xfrm>
                              <a:off x="28013" y="28564"/>
                              <a:ext cx="2289" cy="4158"/>
                            </a:xfrm>
                            <a:custGeom>
                              <a:avLst/>
                              <a:gdLst/>
                              <a:ahLst/>
                              <a:cxnLst/>
                              <a:rect l="l" t="t" r="r" b="b"/>
                              <a:pathLst>
                                <a:path w="228943" h="415790" extrusionOk="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wps:spPr>
                          <wps:txbx>
                            <w:txbxContent>
                              <w:p w14:paraId="5D5830CD" w14:textId="77777777" w:rsidR="00E51F09" w:rsidRDefault="00E51F09" w:rsidP="00E51F09">
                                <w:pPr>
                                  <w:textDirection w:val="btLr"/>
                                </w:pPr>
                              </w:p>
                            </w:txbxContent>
                          </wps:txbx>
                          <wps:bodyPr spcFirstLastPara="1" wrap="square" lIns="91425" tIns="91425" rIns="91425" bIns="91425" anchor="ctr" anchorCtr="0">
                            <a:noAutofit/>
                          </wps:bodyPr>
                        </wps:wsp>
                        <wps:wsp>
                          <wps:cNvPr id="11" name="Freeform 11"/>
                          <wps:cNvSpPr/>
                          <wps:spPr>
                            <a:xfrm>
                              <a:off x="30231" y="28653"/>
                              <a:ext cx="7032" cy="4019"/>
                            </a:xfrm>
                            <a:custGeom>
                              <a:avLst/>
                              <a:gdLst/>
                              <a:ahLst/>
                              <a:cxnLst/>
                              <a:rect l="l" t="t" r="r" b="b"/>
                              <a:pathLst>
                                <a:path w="703237" h="401879" extrusionOk="0">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wps:spPr>
                          <wps:bodyPr spcFirstLastPara="1" wrap="square" lIns="91425" tIns="91425" rIns="91425" bIns="91425" anchor="ctr" anchorCtr="0">
                            <a:noAutofit/>
                          </wps:bodyPr>
                        </wps:wsp>
                        <wps:wsp>
                          <wps:cNvPr id="13" name="Freeform 13"/>
                          <wps:cNvSpPr/>
                          <wps:spPr>
                            <a:xfrm>
                              <a:off x="37270" y="30491"/>
                              <a:ext cx="1769" cy="2215"/>
                            </a:xfrm>
                            <a:custGeom>
                              <a:avLst/>
                              <a:gdLst/>
                              <a:ahLst/>
                              <a:cxnLst/>
                              <a:rect l="l" t="t" r="r" b="b"/>
                              <a:pathLst>
                                <a:path w="176886" h="221500" extrusionOk="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wps:spPr>
                          <wps:txbx>
                            <w:txbxContent>
                              <w:p w14:paraId="29549112" w14:textId="77777777" w:rsidR="00E51F09" w:rsidRDefault="00E51F09" w:rsidP="00E51F09">
                                <w:pPr>
                                  <w:textDirection w:val="btLr"/>
                                </w:pPr>
                              </w:p>
                            </w:txbxContent>
                          </wps:txbx>
                          <wps:bodyPr spcFirstLastPara="1" wrap="square" lIns="91425" tIns="91425" rIns="91425" bIns="91425" anchor="ctr" anchorCtr="0">
                            <a:noAutofit/>
                          </wps:bodyPr>
                        </wps:wsp>
                        <wps:wsp>
                          <wps:cNvPr id="14" name="Freeform 14"/>
                          <wps:cNvSpPr/>
                          <wps:spPr>
                            <a:xfrm>
                              <a:off x="37377" y="28641"/>
                              <a:ext cx="1662" cy="1665"/>
                            </a:xfrm>
                            <a:custGeom>
                              <a:avLst/>
                              <a:gdLst/>
                              <a:ahLst/>
                              <a:cxnLst/>
                              <a:rect l="l" t="t" r="r" b="b"/>
                              <a:pathLst>
                                <a:path w="166179" h="166463" extrusionOk="0">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wps:spPr>
                          <wps:txbx>
                            <w:txbxContent>
                              <w:p w14:paraId="4C221C45" w14:textId="77777777" w:rsidR="00E51F09" w:rsidRDefault="00E51F09" w:rsidP="00E51F09">
                                <w:pPr>
                                  <w:textDirection w:val="btLr"/>
                                </w:pPr>
                              </w:p>
                            </w:txbxContent>
                          </wps:txbx>
                          <wps:bodyPr spcFirstLastPara="1" wrap="square" lIns="91425" tIns="91425" rIns="91425" bIns="91425" anchor="ctr" anchorCtr="0">
                            <a:noAutofit/>
                          </wps:bodyPr>
                        </wps:wsp>
                        <wps:wsp>
                          <wps:cNvPr id="15" name="Freeform 15"/>
                          <wps:cNvSpPr/>
                          <wps:spPr>
                            <a:xfrm>
                              <a:off x="39039" y="28619"/>
                              <a:ext cx="2561" cy="4053"/>
                            </a:xfrm>
                            <a:custGeom>
                              <a:avLst/>
                              <a:gdLst/>
                              <a:ahLst/>
                              <a:cxnLst/>
                              <a:rect l="l" t="t" r="r" b="b"/>
                              <a:pathLst>
                                <a:path w="256058" h="405321" extrusionOk="0">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wps:spPr>
                          <wps:txbx>
                            <w:txbxContent>
                              <w:p w14:paraId="3C3BACF2" w14:textId="77777777" w:rsidR="00E51F09" w:rsidRDefault="00E51F09" w:rsidP="00E51F09">
                                <w:pPr>
                                  <w:textDirection w:val="btLr"/>
                                </w:pPr>
                              </w:p>
                            </w:txbxContent>
                          </wps:txbx>
                          <wps:bodyPr spcFirstLastPara="1" wrap="square" lIns="91425" tIns="91425" rIns="91425" bIns="91425" anchor="ctr" anchorCtr="0">
                            <a:noAutofit/>
                          </wps:bodyPr>
                        </wps:wsp>
                        <wps:wsp>
                          <wps:cNvPr id="16" name="Freeform 16"/>
                          <wps:cNvSpPr/>
                          <wps:spPr>
                            <a:xfrm>
                              <a:off x="42149" y="28619"/>
                              <a:ext cx="4978" cy="4053"/>
                            </a:xfrm>
                            <a:custGeom>
                              <a:avLst/>
                              <a:gdLst/>
                              <a:ahLst/>
                              <a:cxnLst/>
                              <a:rect l="l" t="t" r="r" b="b"/>
                              <a:pathLst>
                                <a:path w="497853" h="405308" extrusionOk="0">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wps:spPr>
                          <wps:txbx>
                            <w:txbxContent>
                              <w:p w14:paraId="73D4AAE5" w14:textId="77777777" w:rsidR="00E51F09" w:rsidRDefault="00E51F09" w:rsidP="00E51F09">
                                <w:pPr>
                                  <w:textDirection w:val="btLr"/>
                                </w:pPr>
                              </w:p>
                            </w:txbxContent>
                          </wps:txbx>
                          <wps:bodyPr spcFirstLastPara="1" wrap="square" lIns="91425" tIns="91425" rIns="91425" bIns="91425" anchor="ctr" anchorCtr="0">
                            <a:noAutofit/>
                          </wps:bodyPr>
                        </wps:wsp>
                        <wps:wsp>
                          <wps:cNvPr id="17" name="Freeform 17"/>
                          <wps:cNvSpPr/>
                          <wps:spPr>
                            <a:xfrm>
                              <a:off x="47462" y="28564"/>
                              <a:ext cx="4180" cy="4163"/>
                            </a:xfrm>
                            <a:custGeom>
                              <a:avLst/>
                              <a:gdLst/>
                              <a:ahLst/>
                              <a:cxnLst/>
                              <a:rect l="l" t="t" r="r" b="b"/>
                              <a:pathLst>
                                <a:path w="417957" h="416280" extrusionOk="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wps:spPr>
                          <wps:txbx>
                            <w:txbxContent>
                              <w:p w14:paraId="478F20E3" w14:textId="77777777" w:rsidR="00E51F09" w:rsidRDefault="00E51F09" w:rsidP="00E51F09">
                                <w:pPr>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329445EC" id="Group 1" o:spid="_x0000_s1026" style="width:183.45pt;height:175.5pt;mso-position-horizontal-relative:char;mso-position-vertical-relative:line" coordorigin="47815,32370" coordsize="11289,108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">
                <v:group id="Group 2" o:spid="_x0000_s1027" style="position:absolute;left:47815;top:32370;width:11289;height:10859" coordsize="56642,566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">
                  <v:rect id="Rectangle 4" o:spid="_x0000_s1028" style="position:absolute;width:56625;height:5662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2CEqxgAAAN8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HD7E7+AXP8BAAD//wMAUEsBAi0AFAAGAAgAAAAhANvh9svuAAAAhQEAABMAAAAAAAAA&#13;&#10;AAAAAAAAAAAAAFtDb250ZW50X1R5cGVzXS54bWxQSwECLQAUAAYACAAAACEAWvQsW78AAAAVAQAA&#13;&#10;CwAAAAAAAAAAAAAAAAAfAQAAX3JlbHMvLnJlbHNQSwECLQAUAAYACAAAACEAw9ghKsYAAADfAAAA&#13;&#10;DwAAAAAAAAAAAAAAAAAHAgAAZHJzL2Rvd25yZXYueG1sUEsFBgAAAAADAAMAtwAAAPoCAAAAAA==&#13;&#10;" filled="f" stroked="f">
                    <v:textbox inset="2.53958mm,2.53958mm,2.53958mm,2.53958mm">
                      <w:txbxContent>
                        <w:p w14:paraId="6FAFB5D8" w14:textId="77777777" w:rsidR="00E51F09" w:rsidRDefault="00E51F09" w:rsidP="00E51F09">
                          <w:pPr>
                            <w:textDirection w:val="btLr"/>
                          </w:pPr>
                        </w:p>
                      </w:txbxContent>
                    </v:textbox>
                  </v:rect>
                  <v:shape id="Freeform 6" o:spid="_x0000_s1029" style="position:absolute;top:3322;width:15007;height:49997;visibility:visible;mso-wrap-style:square;v-text-anchor:middle" coordsize="1500784,4999644"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" adj="-11796480,,540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v:stroke joinstyle="miter"/>
                    <v:formulas/>
                    <v:path arrowok="t" o:extrusionok="f" o:connecttype="custom" textboxrect="0,0,1500784,4999644"/>
                    <v:textbox inset="2.53958mm,2.53958mm,2.53958mm,2.53958mm">
                      <w:txbxContent>
                        <w:p w14:paraId="29A4ECD2" w14:textId="77777777" w:rsidR="00E51F09" w:rsidRDefault="00E51F09" w:rsidP="00E51F09">
                          <w:pPr>
                            <w:textDirection w:val="btLr"/>
                          </w:pPr>
                        </w:p>
                      </w:txbxContent>
                    </v:textbox>
                  </v:shape>
                  <v:shape id="Freeform 7" o:spid="_x0000_s1030" style="position:absolute;left:15007;width:22135;height:56642;visibility:visible;mso-wrap-style:square;v-text-anchor:middle" coordsize="2213483,56642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" adj="-11796480,,540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v:stroke joinstyle="miter"/>
                    <v:formulas/>
                    <v:path arrowok="t" o:extrusionok="f" o:connecttype="custom" textboxrect="0,0,2213483,5664200"/>
                    <v:textbox inset="2.53958mm,2.53958mm,2.53958mm,2.53958mm">
                      <w:txbxContent>
                        <w:p w14:paraId="15CC0847" w14:textId="77777777" w:rsidR="00E51F09" w:rsidRDefault="00E51F09" w:rsidP="00E51F09">
                          <w:pPr>
                            <w:textDirection w:val="btLr"/>
                          </w:pPr>
                        </w:p>
                      </w:txbxContent>
                    </v:textbox>
                  </v:shape>
                  <v:shape id="Freeform 8" o:spid="_x0000_s1031" style="position:absolute;left:37142;top:1408;width:19500;height:53825;visibility:visible;mso-wrap-style:square;v-text-anchor:middle" coordsize="1949933,5382487"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" adj="-11796480,,5400" path="m,l91601,30994c1176019,428052,1949933,1469266,1949933,2691244v,1221968,-773914,2263188,-1858332,2660248l,5382487,,4839850r177555,-71879c976906,4399569,1484262,3617376,1484262,2711881,1484262,1766963,888294,956226,38949,609915l,595111,,xe" fillcolor="#3b3477" stroked="f">
                    <v:stroke joinstyle="miter"/>
                    <v:formulas/>
                    <v:path arrowok="t" o:extrusionok="f" o:connecttype="custom" textboxrect="0,0,1949933,5382487"/>
                    <v:textbox inset="2.53958mm,2.53958mm,2.53958mm,2.53958mm">
                      <w:txbxContent>
                        <w:p w14:paraId="2150E356" w14:textId="77777777" w:rsidR="00E51F09" w:rsidRDefault="00E51F09" w:rsidP="00E51F09">
                          <w:pPr>
                            <w:textDirection w:val="btLr"/>
                          </w:pPr>
                        </w:p>
                      </w:txbxContent>
                    </v:textbox>
                  </v:shape>
                  <v:shape id="Freeform 9" o:spid="_x0000_s1032" style="position:absolute;left:25723;top:28567;width:2290;height:4160;visibility:visible;mso-wrap-style:square;v-text-anchor:middle" coordsize="228956,41594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" adj="-11796480,,540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v:stroke joinstyle="miter"/>
                    <v:formulas/>
                    <v:path arrowok="t" o:extrusionok="f" o:connecttype="custom" textboxrect="0,0,228956,415949"/>
                    <v:textbox inset="2.53958mm,2.53958mm,2.53958mm,2.53958mm">
                      <w:txbxContent>
                        <w:p w14:paraId="7CD9BD20" w14:textId="77777777" w:rsidR="00E51F09" w:rsidRDefault="00E51F09" w:rsidP="00E51F09">
                          <w:pPr>
                            <w:textDirection w:val="btLr"/>
                          </w:pPr>
                        </w:p>
                      </w:txbxContent>
                    </v:textbox>
                  </v:shape>
                  <v:shape id="Freeform 10" o:spid="_x0000_s1033" style="position:absolute;left:28013;top:28564;width:2289;height:4158;visibility:visible;mso-wrap-style:square;v-text-anchor:middle" coordsize="228943,41579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" adj="-11796480,,540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v:stroke joinstyle="miter"/>
                    <v:formulas/>
                    <v:path arrowok="t" o:extrusionok="f" o:connecttype="custom" textboxrect="0,0,228943,415790"/>
                    <v:textbox inset="2.53958mm,2.53958mm,2.53958mm,2.53958mm">
                      <w:txbxContent>
                        <w:p w14:paraId="5D5830CD" w14:textId="77777777" w:rsidR="00E51F09" w:rsidRDefault="00E51F09" w:rsidP="00E51F09">
                          <w:pPr>
                            <w:textDirection w:val="btLr"/>
                          </w:pPr>
                        </w:p>
                      </w:txbxContent>
                    </v:textbox>
                  </v:shape>
                  <v:shape id="Freeform 11" o:spid="_x0000_s1034" style="position:absolute;left:30231;top:28653;width:7032;height:4019;visibility:visible;mso-wrap-style:square;v-text-anchor:middle" coordsize="703237,4018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" path="m,l219659,r40666,86411l298120,,399402,r38507,86411l479984,,703237,,518516,401879r-120549,l349466,290779,298831,401879r-121247,l,xe" fillcolor="#3b3477" stroked="f">
                    <v:path arrowok="t" o:extrusionok="f"/>
                  </v:shape>
                  <v:shape id="Freeform 13" o:spid="_x0000_s1035" style="position:absolute;left:37270;top:30491;width:1769;height:2215;visibility:visible;mso-wrap-style:square;v-text-anchor:middle" coordsize="176886,2215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" adj="-11796480,,540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v:stroke joinstyle="miter"/>
                    <v:formulas/>
                    <v:path arrowok="t" o:extrusionok="f" o:connecttype="custom" textboxrect="0,0,176886,221500"/>
                    <v:textbox inset="2.53958mm,2.53958mm,2.53958mm,2.53958mm">
                      <w:txbxContent>
                        <w:p w14:paraId="29549112" w14:textId="77777777" w:rsidR="00E51F09" w:rsidRDefault="00E51F09" w:rsidP="00E51F09">
                          <w:pPr>
                            <w:textDirection w:val="btLr"/>
                          </w:pPr>
                        </w:p>
                      </w:txbxContent>
                    </v:textbox>
                  </v:shape>
                  <v:shape id="Freeform 14" o:spid="_x0000_s1036" style="position:absolute;left:37377;top:28641;width:1662;height:1665;visibility:visible;mso-wrap-style:square;v-text-anchor:middle" coordsize="166179,166463"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" adj="-11796480,,5400" path="m166179,r,142580l157036,138592v-9954,-2459,-21410,-3688,-34367,-3688c77495,134904,36601,145432,,166463l,45064c49559,21413,100731,6621,153514,703l166179,xe" fillcolor="#3b3477" stroked="f">
                    <v:stroke joinstyle="miter"/>
                    <v:formulas/>
                    <v:path arrowok="t" o:extrusionok="f" o:connecttype="custom" textboxrect="0,0,166179,166463"/>
                    <v:textbox inset="2.53958mm,2.53958mm,2.53958mm,2.53958mm">
                      <w:txbxContent>
                        <w:p w14:paraId="4C221C45" w14:textId="77777777" w:rsidR="00E51F09" w:rsidRDefault="00E51F09" w:rsidP="00E51F09">
                          <w:pPr>
                            <w:textDirection w:val="btLr"/>
                          </w:pPr>
                        </w:p>
                      </w:txbxContent>
                    </v:textbox>
                  </v:shape>
                  <v:shape id="Freeform 15" o:spid="_x0000_s1037" style="position:absolute;left:39039;top:28619;width:2561;height:4053;visibility:visible;mso-wrap-style:square;v-text-anchor:middle" coordsize="256058,405321"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" adj="-11796480,,540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v:stroke joinstyle="miter"/>
                    <v:formulas/>
                    <v:path arrowok="t" o:extrusionok="f" o:connecttype="custom" textboxrect="0,0,256058,405321"/>
                    <v:textbox inset="2.53958mm,2.53958mm,2.53958mm,2.53958mm">
                      <w:txbxContent>
                        <w:p w14:paraId="3C3BACF2" w14:textId="77777777" w:rsidR="00E51F09" w:rsidRDefault="00E51F09" w:rsidP="00E51F09">
                          <w:pPr>
                            <w:textDirection w:val="btLr"/>
                          </w:pPr>
                        </w:p>
                      </w:txbxContent>
                    </v:textbox>
                  </v:shape>
                  <v:shape id="Freeform 16" o:spid="_x0000_s1038" style="position:absolute;left:42149;top:28619;width:4978;height:4053;visibility:visible;mso-wrap-style:square;v-text-anchor:middle" coordsize="497853,405308"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" adj="-11796480,,540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v:stroke joinstyle="miter"/>
                    <v:formulas/>
                    <v:path arrowok="t" o:extrusionok="f" o:connecttype="custom" textboxrect="0,0,497853,405308"/>
                    <v:textbox inset="2.53958mm,2.53958mm,2.53958mm,2.53958mm">
                      <w:txbxContent>
                        <w:p w14:paraId="73D4AAE5" w14:textId="77777777" w:rsidR="00E51F09" w:rsidRDefault="00E51F09" w:rsidP="00E51F09">
                          <w:pPr>
                            <w:textDirection w:val="btLr"/>
                          </w:pPr>
                        </w:p>
                      </w:txbxContent>
                    </v:textbox>
                  </v:shape>
                  <v:shape id="Freeform 17" o:spid="_x0000_s1039" style="position:absolute;left:47462;top:28564;width:4180;height:4163;visibility:visible;mso-wrap-style:square;v-text-anchor:middle" coordsize="417957,41628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" adj="-11796480,,540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v:stroke joinstyle="miter"/>
                    <v:formulas/>
                    <v:path arrowok="t" o:extrusionok="f" o:connecttype="custom" textboxrect="0,0,417957,416280"/>
                    <v:textbox inset="2.53958mm,2.53958mm,2.53958mm,2.53958mm">
                      <w:txbxContent>
                        <w:p w14:paraId="478F20E3" w14:textId="77777777" w:rsidR="00E51F09" w:rsidRDefault="00E51F09" w:rsidP="00E51F09">
                          <w:pPr>
                            <w:textDirection w:val="btLr"/>
                          </w:pPr>
                        </w:p>
                      </w:txbxContent>
                    </v:textbox>
                  </v:shape>
                </v:group>
                <w10:anchorlock/>
              </v:group>
            </w:pict>
          </mc:Fallback>
        </mc:AlternateContent>
      </w:r>
    </w:p>
    <w:p w14:paraId="62BC2F64" w14:textId="77777777" w:rsidR="000D0344" w:rsidRDefault="000D0344" w:rsidP="000D0344"/>
    <w:p w14:paraId="6872EB43" w14:textId="77777777" w:rsidR="000D0344" w:rsidRDefault="000D0344" w:rsidP="000D0344">
      <w:pPr>
        <w:rPr>
          <w:rFonts w:ascii="Verdana" w:hAnsi="Verdana"/>
          <w:b/>
        </w:rPr>
      </w:pPr>
    </w:p>
    <w:p w14:paraId="1BB864AD" w14:textId="138E788B" w:rsidR="000D0344" w:rsidRPr="00982075" w:rsidRDefault="000D0344" w:rsidP="000D0344">
      <w:pPr>
        <w:jc w:val="center"/>
        <w:rPr>
          <w:rFonts w:ascii="Arial" w:hAnsi="Arial" w:cs="Arial"/>
          <w:b/>
          <w:sz w:val="52"/>
          <w:szCs w:val="52"/>
        </w:rPr>
      </w:pPr>
      <w:r w:rsidRPr="00982075">
        <w:rPr>
          <w:rFonts w:ascii="Arial" w:hAnsi="Arial" w:cs="Arial"/>
          <w:b/>
          <w:sz w:val="52"/>
          <w:szCs w:val="52"/>
        </w:rPr>
        <w:t>W</w:t>
      </w:r>
      <w:r w:rsidR="00594D17" w:rsidRPr="00982075">
        <w:rPr>
          <w:rFonts w:ascii="Arial" w:hAnsi="Arial" w:cs="Arial"/>
          <w:b/>
          <w:sz w:val="52"/>
          <w:szCs w:val="52"/>
        </w:rPr>
        <w:t>ork experience and extended work placement policy</w:t>
      </w:r>
      <w:r w:rsidRPr="00982075">
        <w:rPr>
          <w:rFonts w:ascii="Arial" w:hAnsi="Arial" w:cs="Arial"/>
          <w:b/>
          <w:sz w:val="52"/>
          <w:szCs w:val="52"/>
        </w:rPr>
        <w:t xml:space="preserve"> </w:t>
      </w:r>
    </w:p>
    <w:p w14:paraId="355F271E" w14:textId="489D42D2" w:rsidR="000D0344" w:rsidRPr="00982075" w:rsidRDefault="000D0344" w:rsidP="000D0344">
      <w:pPr>
        <w:jc w:val="center"/>
        <w:rPr>
          <w:rFonts w:ascii="Arial" w:hAnsi="Arial" w:cs="Arial"/>
          <w:b/>
          <w:sz w:val="52"/>
          <w:szCs w:val="52"/>
        </w:rPr>
      </w:pPr>
    </w:p>
    <w:p w14:paraId="54193E0A" w14:textId="676DF7F9" w:rsidR="00E51F09" w:rsidRPr="00982075" w:rsidRDefault="00E51F09" w:rsidP="000D0344">
      <w:pPr>
        <w:jc w:val="center"/>
        <w:rPr>
          <w:rFonts w:ascii="Arial" w:hAnsi="Arial" w:cs="Arial"/>
          <w:b/>
          <w:sz w:val="52"/>
          <w:szCs w:val="52"/>
        </w:rPr>
      </w:pPr>
    </w:p>
    <w:tbl>
      <w:tblPr>
        <w:tblStyle w:val="TableGrid"/>
        <w:tblW w:w="0" w:type="auto"/>
        <w:tblLook w:val="04A0" w:firstRow="1" w:lastRow="0" w:firstColumn="1" w:lastColumn="0" w:noHBand="0" w:noVBand="1"/>
      </w:tblPr>
      <w:tblGrid>
        <w:gridCol w:w="4505"/>
        <w:gridCol w:w="4505"/>
      </w:tblGrid>
      <w:tr w:rsidR="00AD1FAD" w:rsidRPr="00982075" w14:paraId="01C0D40C" w14:textId="77777777" w:rsidTr="0097480A">
        <w:tc>
          <w:tcPr>
            <w:tcW w:w="4505" w:type="dxa"/>
          </w:tcPr>
          <w:p w14:paraId="4743F09C" w14:textId="77777777" w:rsidR="00AD1FAD" w:rsidRPr="00982075" w:rsidRDefault="00AD1FAD" w:rsidP="0097480A">
            <w:pPr>
              <w:rPr>
                <w:rFonts w:ascii="Arial" w:hAnsi="Arial" w:cs="Arial"/>
              </w:rPr>
            </w:pPr>
            <w:r w:rsidRPr="00982075">
              <w:rPr>
                <w:rFonts w:ascii="Arial" w:hAnsi="Arial" w:cs="Arial"/>
              </w:rPr>
              <w:t xml:space="preserve">Implemented and </w:t>
            </w:r>
            <w:proofErr w:type="gramStart"/>
            <w:r w:rsidRPr="00982075">
              <w:rPr>
                <w:rFonts w:ascii="Arial" w:hAnsi="Arial" w:cs="Arial"/>
              </w:rPr>
              <w:t>Reviewed</w:t>
            </w:r>
            <w:proofErr w:type="gramEnd"/>
            <w:r w:rsidRPr="00982075">
              <w:rPr>
                <w:rFonts w:ascii="Arial" w:hAnsi="Arial" w:cs="Arial"/>
              </w:rPr>
              <w:t xml:space="preserve"> </w:t>
            </w:r>
          </w:p>
        </w:tc>
        <w:tc>
          <w:tcPr>
            <w:tcW w:w="4505" w:type="dxa"/>
          </w:tcPr>
          <w:p w14:paraId="147258AE" w14:textId="77777777" w:rsidR="00AD1FAD" w:rsidRPr="00982075" w:rsidRDefault="00AD1FAD" w:rsidP="0097480A">
            <w:pPr>
              <w:rPr>
                <w:rFonts w:ascii="Arial" w:hAnsi="Arial" w:cs="Arial"/>
              </w:rPr>
            </w:pPr>
            <w:r w:rsidRPr="00982075">
              <w:rPr>
                <w:rFonts w:ascii="Arial" w:hAnsi="Arial" w:cs="Arial"/>
              </w:rPr>
              <w:t>K Martin</w:t>
            </w:r>
          </w:p>
        </w:tc>
      </w:tr>
      <w:tr w:rsidR="00AD1FAD" w:rsidRPr="00982075" w14:paraId="0AEFD5D5" w14:textId="77777777" w:rsidTr="0097480A">
        <w:tc>
          <w:tcPr>
            <w:tcW w:w="4505" w:type="dxa"/>
          </w:tcPr>
          <w:p w14:paraId="5D9372C0" w14:textId="77777777" w:rsidR="00AD1FAD" w:rsidRPr="00982075" w:rsidRDefault="00AD1FAD" w:rsidP="0097480A">
            <w:pPr>
              <w:rPr>
                <w:rFonts w:ascii="Arial" w:hAnsi="Arial" w:cs="Arial"/>
              </w:rPr>
            </w:pPr>
            <w:r w:rsidRPr="00982075">
              <w:rPr>
                <w:rFonts w:ascii="Arial" w:hAnsi="Arial" w:cs="Arial"/>
              </w:rPr>
              <w:t>Date of implementation</w:t>
            </w:r>
          </w:p>
        </w:tc>
        <w:tc>
          <w:tcPr>
            <w:tcW w:w="4505" w:type="dxa"/>
          </w:tcPr>
          <w:p w14:paraId="7CA617E6" w14:textId="77777777" w:rsidR="00AD1FAD" w:rsidRPr="00982075" w:rsidRDefault="00AD1FAD" w:rsidP="0097480A">
            <w:pPr>
              <w:rPr>
                <w:rFonts w:ascii="Arial" w:hAnsi="Arial" w:cs="Arial"/>
              </w:rPr>
            </w:pPr>
            <w:r w:rsidRPr="00982075">
              <w:rPr>
                <w:rFonts w:ascii="Arial" w:hAnsi="Arial" w:cs="Arial"/>
              </w:rPr>
              <w:t>September 2018</w:t>
            </w:r>
          </w:p>
        </w:tc>
      </w:tr>
      <w:tr w:rsidR="00AD1FAD" w:rsidRPr="00982075" w14:paraId="3EA2C1B4" w14:textId="77777777" w:rsidTr="0097480A">
        <w:tc>
          <w:tcPr>
            <w:tcW w:w="4505" w:type="dxa"/>
          </w:tcPr>
          <w:p w14:paraId="2DEB08D9" w14:textId="77777777" w:rsidR="00AD1FAD" w:rsidRPr="00982075" w:rsidRDefault="00AD1FAD" w:rsidP="0097480A">
            <w:pPr>
              <w:rPr>
                <w:rFonts w:ascii="Arial" w:hAnsi="Arial" w:cs="Arial"/>
              </w:rPr>
            </w:pPr>
            <w:r w:rsidRPr="00982075">
              <w:rPr>
                <w:rFonts w:ascii="Arial" w:hAnsi="Arial" w:cs="Arial"/>
              </w:rPr>
              <w:t>Date of review</w:t>
            </w:r>
          </w:p>
        </w:tc>
        <w:tc>
          <w:tcPr>
            <w:tcW w:w="4505" w:type="dxa"/>
          </w:tcPr>
          <w:p w14:paraId="2CBF36B6" w14:textId="0A3CB332" w:rsidR="00AD1FAD" w:rsidRPr="00982075" w:rsidRDefault="00AD1FAD" w:rsidP="0097480A">
            <w:pPr>
              <w:rPr>
                <w:rFonts w:ascii="Arial" w:hAnsi="Arial" w:cs="Arial"/>
              </w:rPr>
            </w:pPr>
            <w:r w:rsidRPr="00982075">
              <w:rPr>
                <w:rFonts w:ascii="Arial" w:hAnsi="Arial" w:cs="Arial"/>
              </w:rPr>
              <w:t>September 202</w:t>
            </w:r>
            <w:r w:rsidR="00342E9E">
              <w:rPr>
                <w:rFonts w:ascii="Arial" w:hAnsi="Arial" w:cs="Arial"/>
              </w:rPr>
              <w:t>5</w:t>
            </w:r>
          </w:p>
        </w:tc>
      </w:tr>
      <w:tr w:rsidR="00AD1FAD" w:rsidRPr="00982075" w14:paraId="65990386" w14:textId="77777777" w:rsidTr="0097480A">
        <w:tc>
          <w:tcPr>
            <w:tcW w:w="4505" w:type="dxa"/>
          </w:tcPr>
          <w:p w14:paraId="04EDEB37" w14:textId="77777777" w:rsidR="00AD1FAD" w:rsidRPr="00982075" w:rsidRDefault="00AD1FAD" w:rsidP="0097480A">
            <w:pPr>
              <w:rPr>
                <w:rFonts w:ascii="Arial" w:hAnsi="Arial" w:cs="Arial"/>
              </w:rPr>
            </w:pPr>
            <w:r w:rsidRPr="00982075">
              <w:rPr>
                <w:rFonts w:ascii="Arial" w:hAnsi="Arial" w:cs="Arial"/>
              </w:rPr>
              <w:t>Next review date</w:t>
            </w:r>
          </w:p>
        </w:tc>
        <w:tc>
          <w:tcPr>
            <w:tcW w:w="4505" w:type="dxa"/>
          </w:tcPr>
          <w:p w14:paraId="366541C5" w14:textId="589EF118" w:rsidR="00AD1FAD" w:rsidRPr="00982075" w:rsidRDefault="00AD1FAD" w:rsidP="0097480A">
            <w:pPr>
              <w:rPr>
                <w:rFonts w:ascii="Arial" w:hAnsi="Arial" w:cs="Arial"/>
              </w:rPr>
            </w:pPr>
            <w:r w:rsidRPr="00982075">
              <w:rPr>
                <w:rFonts w:ascii="Arial" w:hAnsi="Arial" w:cs="Arial"/>
              </w:rPr>
              <w:t>September 202</w:t>
            </w:r>
            <w:r w:rsidR="00342E9E">
              <w:rPr>
                <w:rFonts w:ascii="Arial" w:hAnsi="Arial" w:cs="Arial"/>
              </w:rPr>
              <w:t>6</w:t>
            </w:r>
          </w:p>
        </w:tc>
      </w:tr>
    </w:tbl>
    <w:p w14:paraId="475B7372" w14:textId="77777777" w:rsidR="00F9259C" w:rsidRDefault="00F9259C" w:rsidP="00F9259C">
      <w:pPr>
        <w:rPr>
          <w:b/>
        </w:rPr>
      </w:pPr>
    </w:p>
    <w:p w14:paraId="1A68CA1D" w14:textId="77777777" w:rsidR="00F9259C" w:rsidRDefault="00F9259C" w:rsidP="00F9259C">
      <w:pPr>
        <w:rPr>
          <w:b/>
        </w:rPr>
      </w:pPr>
      <w:r>
        <w:rPr>
          <w:b/>
        </w:rPr>
        <w:t>Name of School: The Rowans AP Academy</w:t>
      </w:r>
    </w:p>
    <w:p w14:paraId="411E6B04" w14:textId="77777777" w:rsidR="00F9259C" w:rsidRDefault="00F9259C" w:rsidP="00F9259C">
      <w:pPr>
        <w:rPr>
          <w:b/>
        </w:rPr>
      </w:pPr>
      <w:r>
        <w:rPr>
          <w:b/>
        </w:rPr>
        <w:t xml:space="preserve">Part of The Howard Multi Academy Trust </w:t>
      </w:r>
    </w:p>
    <w:p w14:paraId="562D989A" w14:textId="77777777" w:rsidR="00F9259C" w:rsidRDefault="00F9259C" w:rsidP="00F9259C">
      <w:pPr>
        <w:rPr>
          <w:b/>
        </w:rPr>
      </w:pPr>
      <w:r>
        <w:rPr>
          <w:b/>
        </w:rPr>
        <w:t xml:space="preserve">Ownership:  </w:t>
      </w:r>
      <w:r w:rsidRPr="00CD75C1">
        <w:rPr>
          <w:b/>
          <w:color w:val="000000" w:themeColor="text1"/>
        </w:rPr>
        <w:t>The Rowans AP Academy</w:t>
      </w:r>
    </w:p>
    <w:p w14:paraId="2E44318D" w14:textId="77777777" w:rsidR="00F9259C" w:rsidRPr="00B65D9C" w:rsidRDefault="00F9259C" w:rsidP="00F9259C">
      <w:pPr>
        <w:rPr>
          <w:b/>
        </w:rPr>
      </w:pPr>
      <w:r>
        <w:rPr>
          <w:b/>
        </w:rPr>
        <w:t>Date updated: September 2025</w:t>
      </w:r>
    </w:p>
    <w:p w14:paraId="092DAD64" w14:textId="77777777" w:rsidR="00F9259C" w:rsidRDefault="00F9259C" w:rsidP="00F9259C"/>
    <w:p w14:paraId="6354CD78" w14:textId="70695457" w:rsidR="00F9259C" w:rsidRPr="00982075" w:rsidRDefault="00F9259C" w:rsidP="00F9259C">
      <w:pPr>
        <w:rPr>
          <w:rFonts w:ascii="Arial" w:hAnsi="Arial" w:cs="Arial"/>
          <w:b/>
          <w:sz w:val="52"/>
          <w:szCs w:val="52"/>
        </w:rPr>
      </w:pPr>
      <w:r w:rsidRPr="006014DA">
        <w:rPr>
          <w:color w:val="000000" w:themeColor="text1"/>
          <w:sz w:val="28"/>
          <w:szCs w:val="28"/>
        </w:rPr>
        <w:t>Signed by SLT responsible for Careers</w:t>
      </w:r>
      <w:r>
        <w:rPr>
          <w:color w:val="000000" w:themeColor="text1"/>
          <w:sz w:val="28"/>
          <w:szCs w:val="28"/>
        </w:rPr>
        <w:t xml:space="preserve"> - Katie Martin</w:t>
      </w:r>
      <w:r w:rsidRPr="006014DA">
        <w:rPr>
          <w:color w:val="000000" w:themeColor="text1"/>
          <w:sz w:val="28"/>
          <w:szCs w:val="28"/>
        </w:rPr>
        <w:br/>
        <w:t>Signed off by Governing body/Trustee’s</w:t>
      </w:r>
      <w:r>
        <w:rPr>
          <w:color w:val="000000" w:themeColor="text1"/>
          <w:sz w:val="28"/>
          <w:szCs w:val="28"/>
        </w:rPr>
        <w:t xml:space="preserve"> – Susan Greenfield</w:t>
      </w:r>
      <w:r w:rsidRPr="006014DA">
        <w:rPr>
          <w:color w:val="000000" w:themeColor="text1"/>
          <w:sz w:val="28"/>
          <w:szCs w:val="28"/>
        </w:rPr>
        <w:br/>
        <w:t>Date of approval</w:t>
      </w:r>
      <w:r>
        <w:rPr>
          <w:color w:val="000000" w:themeColor="text1"/>
          <w:sz w:val="28"/>
          <w:szCs w:val="28"/>
        </w:rPr>
        <w:t xml:space="preserve"> – 25.9.2025</w:t>
      </w:r>
    </w:p>
    <w:p w14:paraId="3D1C6B9C" w14:textId="77777777" w:rsidR="00AA0667" w:rsidRPr="00982075" w:rsidRDefault="00AA0667" w:rsidP="00AA0667">
      <w:pPr>
        <w:pStyle w:val="Default"/>
        <w:rPr>
          <w:rFonts w:ascii="Arial" w:hAnsi="Arial" w:cs="Arial"/>
        </w:rPr>
      </w:pPr>
    </w:p>
    <w:p w14:paraId="065908CE" w14:textId="77777777" w:rsidR="00AA0667" w:rsidRPr="00982075" w:rsidRDefault="00AA0667" w:rsidP="00AA0667">
      <w:pPr>
        <w:pStyle w:val="Default"/>
        <w:rPr>
          <w:rFonts w:ascii="Arial" w:hAnsi="Arial" w:cs="Arial"/>
        </w:rPr>
      </w:pPr>
    </w:p>
    <w:p w14:paraId="20B3851B" w14:textId="77777777" w:rsidR="00AA0667" w:rsidRPr="00982075" w:rsidRDefault="00AA0667" w:rsidP="00AA0667">
      <w:pPr>
        <w:pStyle w:val="Default"/>
        <w:rPr>
          <w:rFonts w:ascii="Arial" w:hAnsi="Arial" w:cs="Arial"/>
        </w:rPr>
      </w:pPr>
    </w:p>
    <w:p w14:paraId="22060E1D" w14:textId="77777777" w:rsidR="00AA0667" w:rsidRPr="00982075" w:rsidRDefault="00AA0667" w:rsidP="00AA0667">
      <w:pPr>
        <w:pStyle w:val="Default"/>
        <w:rPr>
          <w:rFonts w:ascii="Arial" w:hAnsi="Arial" w:cs="Arial"/>
        </w:rPr>
      </w:pPr>
    </w:p>
    <w:p w14:paraId="5D5835F1" w14:textId="77777777" w:rsidR="00AA0667" w:rsidRPr="00982075" w:rsidRDefault="00AA0667" w:rsidP="00AA0667">
      <w:pPr>
        <w:pStyle w:val="Default"/>
        <w:rPr>
          <w:rFonts w:ascii="Arial" w:hAnsi="Arial" w:cs="Arial"/>
        </w:rPr>
      </w:pPr>
      <w:r w:rsidRPr="00982075">
        <w:rPr>
          <w:rFonts w:ascii="Arial" w:hAnsi="Arial" w:cs="Arial"/>
          <w:noProof/>
          <w:color w:val="0000FF"/>
          <w:lang w:eastAsia="en-GB"/>
        </w:rPr>
        <w:drawing>
          <wp:anchor distT="0" distB="0" distL="114300" distR="114300" simplePos="0" relativeHeight="251660288" behindDoc="1" locked="0" layoutInCell="1" allowOverlap="1" wp14:anchorId="63F1D406" wp14:editId="4F5FC9F0">
            <wp:simplePos x="0" y="0"/>
            <wp:positionH relativeFrom="column">
              <wp:posOffset>-209550</wp:posOffset>
            </wp:positionH>
            <wp:positionV relativeFrom="paragraph">
              <wp:posOffset>70485</wp:posOffset>
            </wp:positionV>
            <wp:extent cx="933450" cy="933450"/>
            <wp:effectExtent l="0" t="0" r="0" b="0"/>
            <wp:wrapNone/>
            <wp:docPr id="3" name="Picture 3" descr="http://www.bestbusinessevents.co.uk/uploads/public/Construction%20Expo%202012/Logos/MEBP.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bestbusinessevents.co.uk/uploads/public/Construction%20Expo%202012/Logos/MEBP.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1A3C5D" w14:textId="77777777" w:rsidR="00AA0667" w:rsidRPr="00982075" w:rsidRDefault="00AA0667" w:rsidP="00AA0667">
      <w:pPr>
        <w:pStyle w:val="Default"/>
        <w:rPr>
          <w:rFonts w:ascii="Arial" w:hAnsi="Arial" w:cs="Arial"/>
        </w:rPr>
      </w:pPr>
    </w:p>
    <w:p w14:paraId="358A7F26" w14:textId="77777777" w:rsidR="000D0344" w:rsidRPr="00982075" w:rsidRDefault="000D0344">
      <w:pPr>
        <w:rPr>
          <w:rFonts w:ascii="Arial" w:hAnsi="Arial" w:cs="Arial"/>
          <w:color w:val="000000"/>
          <w:sz w:val="24"/>
          <w:szCs w:val="24"/>
        </w:rPr>
      </w:pPr>
      <w:r w:rsidRPr="00982075">
        <w:rPr>
          <w:rFonts w:ascii="Arial" w:hAnsi="Arial" w:cs="Arial"/>
        </w:rPr>
        <w:br w:type="page"/>
      </w:r>
    </w:p>
    <w:p w14:paraId="5C824349" w14:textId="77777777" w:rsidR="00594D17" w:rsidRPr="00982075" w:rsidRDefault="00594D17" w:rsidP="00594D17">
      <w:pPr>
        <w:jc w:val="both"/>
        <w:outlineLvl w:val="0"/>
        <w:rPr>
          <w:rFonts w:ascii="Arial" w:hAnsi="Arial" w:cs="Arial"/>
          <w:b/>
          <w:u w:val="single"/>
        </w:rPr>
      </w:pPr>
      <w:r w:rsidRPr="00982075">
        <w:rPr>
          <w:rFonts w:ascii="Arial" w:hAnsi="Arial" w:cs="Arial"/>
          <w:b/>
          <w:u w:val="single"/>
        </w:rPr>
        <w:lastRenderedPageBreak/>
        <w:t xml:space="preserve">Work-Related Learning </w:t>
      </w:r>
    </w:p>
    <w:p w14:paraId="466120F9" w14:textId="3E682423" w:rsidR="00982075" w:rsidRPr="00982075" w:rsidRDefault="00594D17" w:rsidP="00982075">
      <w:pPr>
        <w:autoSpaceDE w:val="0"/>
        <w:autoSpaceDN w:val="0"/>
        <w:adjustRightInd w:val="0"/>
        <w:spacing w:after="0" w:line="240" w:lineRule="auto"/>
        <w:rPr>
          <w:rFonts w:ascii="Arial" w:hAnsi="Arial" w:cs="Arial"/>
          <w:bCs/>
          <w:color w:val="000000"/>
          <w:u w:val="single"/>
        </w:rPr>
      </w:pPr>
      <w:r w:rsidRPr="00982075">
        <w:rPr>
          <w:rFonts w:ascii="Arial" w:hAnsi="Arial" w:cs="Arial"/>
        </w:rPr>
        <w:t xml:space="preserve">The Rowans </w:t>
      </w:r>
      <w:r w:rsidR="00567C11" w:rsidRPr="00982075">
        <w:rPr>
          <w:rFonts w:ascii="Arial" w:hAnsi="Arial" w:cs="Arial"/>
        </w:rPr>
        <w:t>AP Academy</w:t>
      </w:r>
      <w:r w:rsidRPr="00982075">
        <w:rPr>
          <w:rFonts w:ascii="Arial" w:hAnsi="Arial" w:cs="Arial"/>
        </w:rPr>
        <w:t xml:space="preserve"> is committed to providing a planned programme of work-related learning and enterprise education in partnership with local employers and the Medway Educational Business Partnership. The school is committed to promoting the use of labour market information to enrich the pupils’ knowledge which enables them to make the most informed decisions. </w:t>
      </w:r>
      <w:r w:rsidR="00982075" w:rsidRPr="00982075">
        <w:rPr>
          <w:rFonts w:ascii="Arial" w:hAnsi="Arial" w:cs="Arial"/>
          <w:bCs/>
          <w:color w:val="000000"/>
        </w:rPr>
        <w:t xml:space="preserve">Lee Ketcher </w:t>
      </w:r>
      <w:r w:rsidR="00982075" w:rsidRPr="00982075">
        <w:rPr>
          <w:rFonts w:ascii="Arial" w:hAnsi="Arial" w:cs="Arial"/>
        </w:rPr>
        <w:t xml:space="preserve">is the Work Experience and Extended Work Placement Co-ordinator, reporting to </w:t>
      </w:r>
      <w:r w:rsidR="00342E9E">
        <w:rPr>
          <w:rFonts w:ascii="Arial" w:hAnsi="Arial" w:cs="Arial"/>
        </w:rPr>
        <w:t>Jo Skinner</w:t>
      </w:r>
      <w:r w:rsidR="00982075" w:rsidRPr="00982075">
        <w:rPr>
          <w:rFonts w:ascii="Arial" w:hAnsi="Arial" w:cs="Arial"/>
        </w:rPr>
        <w:t xml:space="preserve"> the </w:t>
      </w:r>
      <w:r w:rsidR="00342E9E">
        <w:rPr>
          <w:rFonts w:ascii="Arial" w:hAnsi="Arial" w:cs="Arial"/>
        </w:rPr>
        <w:t>lead for c</w:t>
      </w:r>
      <w:r w:rsidR="00982075" w:rsidRPr="00982075">
        <w:rPr>
          <w:rFonts w:ascii="Arial" w:hAnsi="Arial" w:cs="Arial"/>
        </w:rPr>
        <w:t>areers</w:t>
      </w:r>
      <w:r w:rsidR="00342E9E">
        <w:rPr>
          <w:rFonts w:ascii="Arial" w:hAnsi="Arial" w:cs="Arial"/>
        </w:rPr>
        <w:t>.</w:t>
      </w:r>
      <w:r w:rsidR="00982075" w:rsidRPr="00982075">
        <w:rPr>
          <w:rFonts w:ascii="Arial" w:hAnsi="Arial" w:cs="Arial"/>
        </w:rPr>
        <w:t xml:space="preserve">  </w:t>
      </w:r>
    </w:p>
    <w:p w14:paraId="0C5C2E66" w14:textId="173AC774" w:rsidR="00594D17" w:rsidRPr="00982075" w:rsidRDefault="00594D17" w:rsidP="00594D17">
      <w:pPr>
        <w:jc w:val="both"/>
        <w:rPr>
          <w:rFonts w:ascii="Arial" w:hAnsi="Arial" w:cs="Arial"/>
        </w:rPr>
      </w:pPr>
    </w:p>
    <w:p w14:paraId="324BA316" w14:textId="44D26B80" w:rsidR="00594D17" w:rsidRPr="00982075" w:rsidRDefault="00594D17" w:rsidP="00594D17">
      <w:pPr>
        <w:jc w:val="both"/>
        <w:rPr>
          <w:rFonts w:ascii="Arial" w:hAnsi="Arial" w:cs="Arial"/>
        </w:rPr>
      </w:pPr>
      <w:r w:rsidRPr="00982075">
        <w:rPr>
          <w:rFonts w:ascii="Arial" w:hAnsi="Arial" w:cs="Arial"/>
        </w:rPr>
        <w:t>The Rowans AP Academy will:</w:t>
      </w:r>
    </w:p>
    <w:p w14:paraId="1ABC45AE" w14:textId="580F4292" w:rsidR="00594D17" w:rsidRPr="00982075" w:rsidRDefault="00594D17" w:rsidP="00594D17">
      <w:pPr>
        <w:pStyle w:val="ListParagraph"/>
        <w:numPr>
          <w:ilvl w:val="0"/>
          <w:numId w:val="5"/>
        </w:numPr>
        <w:jc w:val="both"/>
        <w:rPr>
          <w:rFonts w:ascii="Arial" w:hAnsi="Arial" w:cs="Arial"/>
        </w:rPr>
      </w:pPr>
      <w:r w:rsidRPr="00982075">
        <w:rPr>
          <w:rFonts w:ascii="Arial" w:hAnsi="Arial" w:cs="Arial"/>
        </w:rPr>
        <w:t>Provide opportunities for pupils to learn through work experience</w:t>
      </w:r>
      <w:r w:rsidR="00982075">
        <w:rPr>
          <w:rFonts w:ascii="Arial" w:hAnsi="Arial" w:cs="Arial"/>
        </w:rPr>
        <w:t>, taster days</w:t>
      </w:r>
      <w:r w:rsidRPr="00982075">
        <w:rPr>
          <w:rFonts w:ascii="Arial" w:hAnsi="Arial" w:cs="Arial"/>
        </w:rPr>
        <w:t xml:space="preserve"> and/or extended placements.</w:t>
      </w:r>
    </w:p>
    <w:p w14:paraId="43C9F103" w14:textId="77777777" w:rsidR="00594D17" w:rsidRPr="00982075" w:rsidRDefault="00594D17" w:rsidP="00594D17">
      <w:pPr>
        <w:pStyle w:val="ListParagraph"/>
        <w:numPr>
          <w:ilvl w:val="0"/>
          <w:numId w:val="5"/>
        </w:numPr>
        <w:jc w:val="both"/>
        <w:rPr>
          <w:rFonts w:ascii="Arial" w:hAnsi="Arial" w:cs="Arial"/>
        </w:rPr>
      </w:pPr>
      <w:r w:rsidRPr="00982075">
        <w:rPr>
          <w:rFonts w:ascii="Arial" w:hAnsi="Arial" w:cs="Arial"/>
        </w:rPr>
        <w:t xml:space="preserve">Coordinate activities for pupils to develop skills for employability through mock interviews, meaningful encounters with employers and local employers’ knowledge and expectations. </w:t>
      </w:r>
    </w:p>
    <w:p w14:paraId="352FE0E6" w14:textId="77777777" w:rsidR="00594D17" w:rsidRPr="00982075" w:rsidRDefault="00594D17" w:rsidP="00594D17">
      <w:pPr>
        <w:pStyle w:val="ListParagraph"/>
        <w:numPr>
          <w:ilvl w:val="0"/>
          <w:numId w:val="5"/>
        </w:numPr>
        <w:jc w:val="both"/>
        <w:rPr>
          <w:rFonts w:ascii="Arial" w:hAnsi="Arial" w:cs="Arial"/>
        </w:rPr>
      </w:pPr>
      <w:r w:rsidRPr="00982075">
        <w:rPr>
          <w:rFonts w:ascii="Arial" w:hAnsi="Arial" w:cs="Arial"/>
        </w:rPr>
        <w:t>Help pupils recognise, develop and apply their skills for enterprise and employability.</w:t>
      </w:r>
    </w:p>
    <w:p w14:paraId="08D3A51C" w14:textId="77777777" w:rsidR="00594D17" w:rsidRPr="00982075" w:rsidRDefault="00594D17" w:rsidP="00594D17">
      <w:pPr>
        <w:pStyle w:val="ListParagraph"/>
        <w:numPr>
          <w:ilvl w:val="0"/>
          <w:numId w:val="5"/>
        </w:numPr>
        <w:jc w:val="both"/>
        <w:rPr>
          <w:rFonts w:ascii="Arial" w:hAnsi="Arial" w:cs="Arial"/>
        </w:rPr>
      </w:pPr>
      <w:r w:rsidRPr="00982075">
        <w:rPr>
          <w:rFonts w:ascii="Arial" w:hAnsi="Arial" w:cs="Arial"/>
        </w:rPr>
        <w:t>Guide pupils to use their experiences of work to extend their understanding of careers and work.</w:t>
      </w:r>
    </w:p>
    <w:p w14:paraId="03F4AC4A" w14:textId="575DAD0B" w:rsidR="00594D17" w:rsidRPr="00982075" w:rsidRDefault="00594D17" w:rsidP="00AA0667">
      <w:pPr>
        <w:pStyle w:val="ListParagraph"/>
        <w:numPr>
          <w:ilvl w:val="0"/>
          <w:numId w:val="5"/>
        </w:numPr>
        <w:jc w:val="both"/>
        <w:rPr>
          <w:rFonts w:ascii="Arial" w:hAnsi="Arial" w:cs="Arial"/>
        </w:rPr>
      </w:pPr>
      <w:r w:rsidRPr="00982075">
        <w:rPr>
          <w:rFonts w:ascii="Arial" w:hAnsi="Arial" w:cs="Arial"/>
        </w:rPr>
        <w:t>Help pupils to engage with ideas and challenges from the business world.</w:t>
      </w:r>
    </w:p>
    <w:p w14:paraId="661DB0BE" w14:textId="77777777" w:rsidR="00407037" w:rsidRPr="00982075" w:rsidRDefault="00407037" w:rsidP="00DC5372">
      <w:pPr>
        <w:jc w:val="both"/>
        <w:rPr>
          <w:rFonts w:ascii="Arial" w:hAnsi="Arial" w:cs="Arial"/>
          <w:b/>
          <w:u w:val="single"/>
        </w:rPr>
      </w:pPr>
      <w:r w:rsidRPr="00982075">
        <w:rPr>
          <w:rFonts w:ascii="Arial" w:hAnsi="Arial" w:cs="Arial"/>
          <w:b/>
          <w:u w:val="single"/>
        </w:rPr>
        <w:t>Rationale</w:t>
      </w:r>
    </w:p>
    <w:p w14:paraId="4B18F7FC" w14:textId="6A02B2DA" w:rsidR="00AD1FAD" w:rsidRPr="00982075" w:rsidRDefault="00426C2B" w:rsidP="00DC5372">
      <w:pPr>
        <w:jc w:val="both"/>
        <w:rPr>
          <w:rFonts w:ascii="Arial" w:hAnsi="Arial" w:cs="Arial"/>
        </w:rPr>
      </w:pPr>
      <w:r w:rsidRPr="00982075">
        <w:rPr>
          <w:rFonts w:ascii="Arial" w:hAnsi="Arial" w:cs="Arial"/>
        </w:rPr>
        <w:t>Work experience is key to bridging the gap between education and the world of work. At its broadest and best, work experience can open young people’s eyes to jobs they have never thought of, help inform career decisions, offer a chance to prove themselves to an employer and help instil the attitudes and behaviours expected at work</w:t>
      </w:r>
      <w:r w:rsidR="007504B7" w:rsidRPr="00982075">
        <w:rPr>
          <w:rFonts w:ascii="Arial" w:hAnsi="Arial" w:cs="Arial"/>
        </w:rPr>
        <w:t xml:space="preserve">. This is why as a school we deliver 1 week’s work experience in year 10, link work experience to vocational subjects for KS4, offer work placed taster days and extended work placements. This ensures that all our </w:t>
      </w:r>
      <w:r w:rsidR="00F40BDB" w:rsidRPr="00982075">
        <w:rPr>
          <w:rFonts w:ascii="Arial" w:hAnsi="Arial" w:cs="Arial"/>
        </w:rPr>
        <w:t>pupils</w:t>
      </w:r>
      <w:r w:rsidR="007504B7" w:rsidRPr="00982075">
        <w:rPr>
          <w:rFonts w:ascii="Arial" w:hAnsi="Arial" w:cs="Arial"/>
        </w:rPr>
        <w:t xml:space="preserve"> undertake work experience as part of their employability skills development throughout Key Stage 4 in line with the Apprenticeships, Skills, Children &amp; Learning Act. All work placements make an important contribution to our range of vocational and academic qualifications, including BTECS and GCSE’s.  Most importantly, the experience builds our young people’s self-esteem, confidence and independence in a controlled, monitored environment. </w:t>
      </w:r>
    </w:p>
    <w:p w14:paraId="7C1C2E99" w14:textId="62276AF8" w:rsidR="00DC5372" w:rsidRPr="00982075" w:rsidRDefault="00B922BB" w:rsidP="00DC5372">
      <w:pPr>
        <w:jc w:val="both"/>
        <w:rPr>
          <w:rFonts w:ascii="Arial" w:eastAsia="Times New Roman" w:hAnsi="Arial" w:cs="Arial"/>
          <w:b/>
          <w:bCs/>
          <w:sz w:val="23"/>
          <w:szCs w:val="23"/>
          <w:u w:val="single"/>
          <w:lang w:eastAsia="en-GB"/>
        </w:rPr>
      </w:pPr>
      <w:r w:rsidRPr="00982075">
        <w:rPr>
          <w:rFonts w:ascii="Arial" w:eastAsia="Times New Roman" w:hAnsi="Arial" w:cs="Arial"/>
          <w:b/>
          <w:bCs/>
          <w:noProof/>
          <w:sz w:val="23"/>
          <w:szCs w:val="23"/>
          <w:u w:val="single"/>
          <w:lang w:eastAsia="en-GB"/>
        </w:rPr>
        <w:drawing>
          <wp:anchor distT="0" distB="0" distL="114300" distR="114300" simplePos="0" relativeHeight="251661312" behindDoc="1" locked="0" layoutInCell="1" allowOverlap="1" wp14:anchorId="28D2DB46" wp14:editId="094B02D4">
            <wp:simplePos x="0" y="0"/>
            <wp:positionH relativeFrom="column">
              <wp:posOffset>-628650</wp:posOffset>
            </wp:positionH>
            <wp:positionV relativeFrom="paragraph">
              <wp:posOffset>267970</wp:posOffset>
            </wp:positionV>
            <wp:extent cx="7058025" cy="3714750"/>
            <wp:effectExtent l="25400" t="0" r="3175" b="0"/>
            <wp:wrapNone/>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sidR="002D5D10" w:rsidRPr="00982075">
        <w:rPr>
          <w:rFonts w:ascii="Arial" w:eastAsia="Times New Roman" w:hAnsi="Arial" w:cs="Arial"/>
          <w:b/>
          <w:bCs/>
          <w:sz w:val="23"/>
          <w:szCs w:val="23"/>
          <w:u w:val="single"/>
          <w:lang w:eastAsia="en-GB"/>
        </w:rPr>
        <w:t xml:space="preserve">Process for MEBP </w:t>
      </w:r>
      <w:r w:rsidR="002D5D10" w:rsidRPr="00982075">
        <w:rPr>
          <w:rFonts w:ascii="Arial" w:eastAsia="Times New Roman" w:hAnsi="Arial" w:cs="Arial"/>
          <w:b/>
          <w:bCs/>
          <w:sz w:val="24"/>
          <w:szCs w:val="24"/>
          <w:u w:val="single"/>
          <w:lang w:eastAsia="en-GB"/>
        </w:rPr>
        <w:t>placed work placements</w:t>
      </w:r>
      <w:r w:rsidR="002D5D10" w:rsidRPr="00982075">
        <w:rPr>
          <w:rFonts w:ascii="Arial" w:eastAsia="Times New Roman" w:hAnsi="Arial" w:cs="Arial"/>
          <w:b/>
          <w:bCs/>
          <w:sz w:val="23"/>
          <w:szCs w:val="23"/>
          <w:u w:val="single"/>
          <w:lang w:eastAsia="en-GB"/>
        </w:rPr>
        <w:t>.</w:t>
      </w:r>
    </w:p>
    <w:p w14:paraId="6BFB0B1E" w14:textId="77777777" w:rsidR="002D5D10" w:rsidRPr="00982075" w:rsidRDefault="002D5D10" w:rsidP="00DC5372">
      <w:pPr>
        <w:jc w:val="both"/>
        <w:rPr>
          <w:rFonts w:ascii="Arial" w:eastAsia="Times New Roman" w:hAnsi="Arial" w:cs="Arial"/>
          <w:b/>
          <w:bCs/>
          <w:sz w:val="23"/>
          <w:szCs w:val="23"/>
          <w:u w:val="single"/>
          <w:lang w:eastAsia="en-GB"/>
        </w:rPr>
      </w:pPr>
    </w:p>
    <w:p w14:paraId="70EAA634" w14:textId="77777777" w:rsidR="002D5D10" w:rsidRPr="00982075" w:rsidRDefault="002D5D10" w:rsidP="00DC5372">
      <w:pPr>
        <w:jc w:val="both"/>
        <w:rPr>
          <w:rFonts w:ascii="Arial" w:eastAsia="Times New Roman" w:hAnsi="Arial" w:cs="Arial"/>
          <w:b/>
          <w:bCs/>
          <w:sz w:val="23"/>
          <w:szCs w:val="23"/>
          <w:u w:val="single"/>
          <w:lang w:eastAsia="en-GB"/>
        </w:rPr>
      </w:pPr>
    </w:p>
    <w:p w14:paraId="62D94900" w14:textId="77777777" w:rsidR="002D5D10" w:rsidRPr="00982075" w:rsidRDefault="002D5D10" w:rsidP="00DC5372">
      <w:pPr>
        <w:jc w:val="both"/>
        <w:rPr>
          <w:rFonts w:ascii="Arial" w:eastAsia="Times New Roman" w:hAnsi="Arial" w:cs="Arial"/>
          <w:b/>
          <w:bCs/>
          <w:sz w:val="23"/>
          <w:szCs w:val="23"/>
          <w:u w:val="single"/>
          <w:lang w:eastAsia="en-GB"/>
        </w:rPr>
      </w:pPr>
    </w:p>
    <w:p w14:paraId="603492B3" w14:textId="77777777" w:rsidR="00DC5372" w:rsidRPr="00982075" w:rsidRDefault="00DC5372" w:rsidP="00DC5372">
      <w:pPr>
        <w:jc w:val="both"/>
        <w:rPr>
          <w:rFonts w:ascii="Arial" w:eastAsia="Times New Roman" w:hAnsi="Arial" w:cs="Arial"/>
          <w:b/>
          <w:bCs/>
          <w:sz w:val="23"/>
          <w:szCs w:val="23"/>
          <w:u w:val="single"/>
          <w:lang w:eastAsia="en-GB"/>
        </w:rPr>
      </w:pPr>
    </w:p>
    <w:p w14:paraId="5BECC540" w14:textId="77777777" w:rsidR="00AA0667" w:rsidRPr="00982075" w:rsidRDefault="00AA0667" w:rsidP="00AA0667">
      <w:pPr>
        <w:rPr>
          <w:rFonts w:ascii="Arial" w:hAnsi="Arial" w:cs="Arial"/>
        </w:rPr>
      </w:pPr>
    </w:p>
    <w:p w14:paraId="25581B7E" w14:textId="77777777" w:rsidR="00AA0667" w:rsidRPr="00982075" w:rsidRDefault="00AA0667" w:rsidP="00AA0667">
      <w:pPr>
        <w:pStyle w:val="Default"/>
        <w:rPr>
          <w:rFonts w:ascii="Arial" w:hAnsi="Arial" w:cs="Arial"/>
        </w:rPr>
      </w:pPr>
    </w:p>
    <w:p w14:paraId="40237230" w14:textId="77777777" w:rsidR="00AA0667" w:rsidRPr="00982075" w:rsidRDefault="00AA0667" w:rsidP="00B922BB">
      <w:pPr>
        <w:pStyle w:val="Default"/>
        <w:jc w:val="right"/>
        <w:rPr>
          <w:rFonts w:ascii="Arial" w:hAnsi="Arial" w:cs="Arial"/>
        </w:rPr>
      </w:pPr>
    </w:p>
    <w:p w14:paraId="2AE064DE" w14:textId="77777777" w:rsidR="00AA0667" w:rsidRPr="00982075" w:rsidRDefault="00AA0667" w:rsidP="00AA0667">
      <w:pPr>
        <w:pStyle w:val="Default"/>
        <w:rPr>
          <w:rFonts w:ascii="Arial" w:hAnsi="Arial" w:cs="Arial"/>
        </w:rPr>
      </w:pPr>
    </w:p>
    <w:p w14:paraId="7D8A72C9" w14:textId="77777777" w:rsidR="00AA0667" w:rsidRPr="00982075" w:rsidRDefault="00AA0667" w:rsidP="00AA0667">
      <w:pPr>
        <w:pStyle w:val="Default"/>
        <w:rPr>
          <w:rFonts w:ascii="Arial" w:hAnsi="Arial" w:cs="Arial"/>
        </w:rPr>
      </w:pPr>
    </w:p>
    <w:p w14:paraId="43627691" w14:textId="77777777" w:rsidR="00B922BB" w:rsidRPr="00982075" w:rsidRDefault="00B922BB" w:rsidP="00AA0667">
      <w:pPr>
        <w:pStyle w:val="Default"/>
        <w:rPr>
          <w:rFonts w:ascii="Arial" w:hAnsi="Arial" w:cs="Arial"/>
        </w:rPr>
      </w:pPr>
    </w:p>
    <w:p w14:paraId="336B61BB" w14:textId="77777777" w:rsidR="00B922BB" w:rsidRPr="00982075" w:rsidRDefault="00B922BB" w:rsidP="00AA0667">
      <w:pPr>
        <w:pStyle w:val="Default"/>
        <w:rPr>
          <w:rFonts w:ascii="Arial" w:hAnsi="Arial" w:cs="Arial"/>
        </w:rPr>
      </w:pPr>
    </w:p>
    <w:p w14:paraId="2DFDFCEC" w14:textId="77777777" w:rsidR="00AD1FAD" w:rsidRPr="00982075" w:rsidRDefault="00AD1FAD" w:rsidP="00AA0667">
      <w:pPr>
        <w:pStyle w:val="Default"/>
        <w:rPr>
          <w:rFonts w:ascii="Arial" w:hAnsi="Arial" w:cs="Arial"/>
        </w:rPr>
      </w:pPr>
    </w:p>
    <w:p w14:paraId="39912098" w14:textId="17EE59F6" w:rsidR="00B922BB" w:rsidRPr="00982075" w:rsidRDefault="007B3116" w:rsidP="00AA0667">
      <w:pPr>
        <w:pStyle w:val="Default"/>
        <w:rPr>
          <w:rFonts w:ascii="Arial" w:hAnsi="Arial" w:cs="Arial"/>
        </w:rPr>
      </w:pPr>
      <w:r w:rsidRPr="00982075">
        <w:rPr>
          <w:rFonts w:ascii="Arial" w:eastAsia="Times New Roman" w:hAnsi="Arial" w:cs="Arial"/>
          <w:b/>
          <w:bCs/>
          <w:noProof/>
          <w:sz w:val="23"/>
          <w:szCs w:val="23"/>
          <w:u w:val="single"/>
          <w:lang w:eastAsia="en-GB"/>
        </w:rPr>
        <w:drawing>
          <wp:anchor distT="0" distB="0" distL="114300" distR="114300" simplePos="0" relativeHeight="251663360" behindDoc="1" locked="0" layoutInCell="1" allowOverlap="1" wp14:anchorId="5B1F4EA3" wp14:editId="1429574D">
            <wp:simplePos x="0" y="0"/>
            <wp:positionH relativeFrom="column">
              <wp:posOffset>-686435</wp:posOffset>
            </wp:positionH>
            <wp:positionV relativeFrom="paragraph">
              <wp:posOffset>122574</wp:posOffset>
            </wp:positionV>
            <wp:extent cx="7058025" cy="3714750"/>
            <wp:effectExtent l="25400" t="0" r="15875" b="0"/>
            <wp:wrapNone/>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p>
    <w:p w14:paraId="1D662809" w14:textId="3FB798BF" w:rsidR="002D5D10" w:rsidRPr="00982075" w:rsidRDefault="002D5D10" w:rsidP="00AA0667">
      <w:pPr>
        <w:pStyle w:val="Default"/>
        <w:rPr>
          <w:rFonts w:ascii="Arial" w:hAnsi="Arial" w:cs="Arial"/>
          <w:b/>
          <w:u w:val="single"/>
        </w:rPr>
      </w:pPr>
      <w:r w:rsidRPr="00982075">
        <w:rPr>
          <w:rFonts w:ascii="Arial" w:hAnsi="Arial" w:cs="Arial"/>
          <w:b/>
          <w:u w:val="single"/>
        </w:rPr>
        <w:t>Process for The Rowans</w:t>
      </w:r>
      <w:r w:rsidR="00F40BDB" w:rsidRPr="00982075">
        <w:rPr>
          <w:rFonts w:ascii="Arial" w:hAnsi="Arial" w:cs="Arial"/>
          <w:b/>
          <w:u w:val="single"/>
        </w:rPr>
        <w:t>/ pupil/ parent</w:t>
      </w:r>
      <w:r w:rsidRPr="00982075">
        <w:rPr>
          <w:rFonts w:ascii="Arial" w:hAnsi="Arial" w:cs="Arial"/>
          <w:b/>
          <w:u w:val="single"/>
        </w:rPr>
        <w:t xml:space="preserve"> placed work placements </w:t>
      </w:r>
    </w:p>
    <w:p w14:paraId="61472CD6" w14:textId="216BECC1" w:rsidR="002D5D10" w:rsidRPr="00982075" w:rsidRDefault="002D5D10" w:rsidP="00AA0667">
      <w:pPr>
        <w:pStyle w:val="Default"/>
        <w:rPr>
          <w:rFonts w:ascii="Arial" w:hAnsi="Arial" w:cs="Arial"/>
        </w:rPr>
      </w:pPr>
    </w:p>
    <w:p w14:paraId="690CAA42" w14:textId="506907FA" w:rsidR="002D5D10" w:rsidRPr="00982075" w:rsidRDefault="002D5D10" w:rsidP="00AA0667">
      <w:pPr>
        <w:pStyle w:val="Default"/>
        <w:rPr>
          <w:rFonts w:ascii="Arial" w:hAnsi="Arial" w:cs="Arial"/>
        </w:rPr>
      </w:pPr>
    </w:p>
    <w:p w14:paraId="1AC88FB0" w14:textId="4CF72F96" w:rsidR="002D5D10" w:rsidRPr="00982075" w:rsidRDefault="002D5D10" w:rsidP="00AA0667">
      <w:pPr>
        <w:pStyle w:val="Default"/>
        <w:rPr>
          <w:rFonts w:ascii="Arial" w:hAnsi="Arial" w:cs="Arial"/>
        </w:rPr>
      </w:pPr>
    </w:p>
    <w:p w14:paraId="41E96383" w14:textId="319B6026" w:rsidR="00F40BDB" w:rsidRPr="00982075" w:rsidRDefault="00F40BDB" w:rsidP="00AA0667">
      <w:pPr>
        <w:pStyle w:val="Default"/>
        <w:rPr>
          <w:rFonts w:ascii="Arial" w:hAnsi="Arial" w:cs="Arial"/>
        </w:rPr>
      </w:pPr>
    </w:p>
    <w:p w14:paraId="78C36AC1" w14:textId="2EB9B678" w:rsidR="00B922BB" w:rsidRPr="00982075" w:rsidRDefault="00B922BB" w:rsidP="00AA0667">
      <w:pPr>
        <w:pStyle w:val="Default"/>
        <w:rPr>
          <w:rFonts w:ascii="Arial" w:hAnsi="Arial" w:cs="Arial"/>
        </w:rPr>
      </w:pPr>
    </w:p>
    <w:p w14:paraId="2599E7AC" w14:textId="1C596F4D" w:rsidR="00F40BDB" w:rsidRPr="00982075" w:rsidRDefault="00F40BDB" w:rsidP="00AA0667">
      <w:pPr>
        <w:pStyle w:val="Default"/>
        <w:rPr>
          <w:rFonts w:ascii="Arial" w:hAnsi="Arial" w:cs="Arial"/>
        </w:rPr>
      </w:pPr>
    </w:p>
    <w:p w14:paraId="2E0FB132" w14:textId="2B0D84EF" w:rsidR="00F40BDB" w:rsidRPr="00982075" w:rsidRDefault="00F40BDB" w:rsidP="00AA0667">
      <w:pPr>
        <w:pStyle w:val="Default"/>
        <w:rPr>
          <w:rFonts w:ascii="Arial" w:hAnsi="Arial" w:cs="Arial"/>
        </w:rPr>
      </w:pPr>
    </w:p>
    <w:p w14:paraId="7BE375CE" w14:textId="7962CE74" w:rsidR="00B922BB" w:rsidRPr="00982075" w:rsidRDefault="00B922BB" w:rsidP="00AA0667">
      <w:pPr>
        <w:pStyle w:val="Default"/>
        <w:rPr>
          <w:rFonts w:ascii="Arial" w:hAnsi="Arial" w:cs="Arial"/>
        </w:rPr>
      </w:pPr>
    </w:p>
    <w:p w14:paraId="5E9725D6" w14:textId="77777777" w:rsidR="00F40BDB" w:rsidRPr="00982075" w:rsidRDefault="00F40BDB" w:rsidP="00AA0667">
      <w:pPr>
        <w:pStyle w:val="Default"/>
        <w:rPr>
          <w:rFonts w:ascii="Arial" w:hAnsi="Arial" w:cs="Arial"/>
        </w:rPr>
      </w:pPr>
    </w:p>
    <w:p w14:paraId="602B5E3D" w14:textId="77777777" w:rsidR="00B922BB" w:rsidRPr="00982075" w:rsidRDefault="00B922BB" w:rsidP="00AA0667">
      <w:pPr>
        <w:pStyle w:val="Default"/>
        <w:rPr>
          <w:rFonts w:ascii="Arial" w:hAnsi="Arial" w:cs="Arial"/>
        </w:rPr>
      </w:pPr>
    </w:p>
    <w:p w14:paraId="7ACB347B" w14:textId="77777777" w:rsidR="00B922BB" w:rsidRPr="00982075" w:rsidRDefault="00B922BB" w:rsidP="00AA0667">
      <w:pPr>
        <w:pStyle w:val="Default"/>
        <w:rPr>
          <w:rFonts w:ascii="Arial" w:hAnsi="Arial" w:cs="Arial"/>
        </w:rPr>
      </w:pPr>
    </w:p>
    <w:p w14:paraId="60A94938" w14:textId="77777777" w:rsidR="00B922BB" w:rsidRPr="00982075" w:rsidRDefault="00B922BB" w:rsidP="00AA0667">
      <w:pPr>
        <w:pStyle w:val="Default"/>
        <w:rPr>
          <w:rFonts w:ascii="Arial" w:hAnsi="Arial" w:cs="Arial"/>
        </w:rPr>
      </w:pPr>
    </w:p>
    <w:p w14:paraId="596AD0F8" w14:textId="77777777" w:rsidR="00B922BB" w:rsidRPr="00982075" w:rsidRDefault="00B922BB" w:rsidP="00AA0667">
      <w:pPr>
        <w:pStyle w:val="Default"/>
        <w:rPr>
          <w:rFonts w:ascii="Arial" w:hAnsi="Arial" w:cs="Arial"/>
        </w:rPr>
      </w:pPr>
    </w:p>
    <w:p w14:paraId="71DF9BF3" w14:textId="77777777" w:rsidR="00B922BB" w:rsidRPr="00982075" w:rsidRDefault="00B922BB" w:rsidP="00AA0667">
      <w:pPr>
        <w:pStyle w:val="Default"/>
        <w:rPr>
          <w:rFonts w:ascii="Arial" w:hAnsi="Arial" w:cs="Arial"/>
        </w:rPr>
      </w:pPr>
    </w:p>
    <w:p w14:paraId="2A6E9BA9" w14:textId="77777777" w:rsidR="00B922BB" w:rsidRPr="00982075" w:rsidRDefault="00B922BB" w:rsidP="00AA0667">
      <w:pPr>
        <w:pStyle w:val="Default"/>
        <w:rPr>
          <w:rFonts w:ascii="Arial" w:hAnsi="Arial" w:cs="Arial"/>
        </w:rPr>
      </w:pPr>
    </w:p>
    <w:p w14:paraId="705668E6" w14:textId="77777777" w:rsidR="00B922BB" w:rsidRPr="00982075" w:rsidRDefault="00B922BB" w:rsidP="00AA0667">
      <w:pPr>
        <w:pStyle w:val="Default"/>
        <w:rPr>
          <w:rFonts w:ascii="Arial" w:hAnsi="Arial" w:cs="Arial"/>
        </w:rPr>
      </w:pPr>
    </w:p>
    <w:p w14:paraId="7B77B474" w14:textId="77777777" w:rsidR="00B922BB" w:rsidRPr="00982075" w:rsidRDefault="00B922BB" w:rsidP="00AA0667">
      <w:pPr>
        <w:pStyle w:val="Default"/>
        <w:rPr>
          <w:rFonts w:ascii="Arial" w:eastAsia="Times New Roman" w:hAnsi="Arial" w:cs="Arial"/>
          <w:b/>
          <w:bCs/>
          <w:color w:val="auto"/>
          <w:sz w:val="23"/>
          <w:szCs w:val="23"/>
          <w:u w:val="single"/>
          <w:lang w:eastAsia="en-GB"/>
        </w:rPr>
      </w:pPr>
      <w:r w:rsidRPr="00982075">
        <w:rPr>
          <w:rFonts w:ascii="Arial" w:eastAsia="Times New Roman" w:hAnsi="Arial" w:cs="Arial"/>
          <w:b/>
          <w:bCs/>
          <w:color w:val="auto"/>
          <w:sz w:val="23"/>
          <w:szCs w:val="23"/>
          <w:u w:val="single"/>
          <w:lang w:eastAsia="en-GB"/>
        </w:rPr>
        <w:t>Responsibilities</w:t>
      </w:r>
    </w:p>
    <w:p w14:paraId="3A52D27B" w14:textId="77777777" w:rsidR="00906768" w:rsidRPr="00982075" w:rsidRDefault="00906768" w:rsidP="00AA0667">
      <w:pPr>
        <w:pStyle w:val="Default"/>
        <w:rPr>
          <w:rFonts w:ascii="Arial" w:eastAsia="Times New Roman" w:hAnsi="Arial" w:cs="Arial"/>
          <w:b/>
          <w:bCs/>
          <w:color w:val="auto"/>
          <w:sz w:val="23"/>
          <w:szCs w:val="23"/>
          <w:u w:val="single"/>
          <w:lang w:eastAsia="en-GB"/>
        </w:rPr>
      </w:pPr>
    </w:p>
    <w:p w14:paraId="16619AC5" w14:textId="4CD63CB0" w:rsidR="00906768" w:rsidRPr="00982075" w:rsidRDefault="00F40BDB" w:rsidP="00906768">
      <w:pPr>
        <w:autoSpaceDE w:val="0"/>
        <w:autoSpaceDN w:val="0"/>
        <w:adjustRightInd w:val="0"/>
        <w:spacing w:after="0" w:line="240" w:lineRule="auto"/>
        <w:jc w:val="both"/>
        <w:rPr>
          <w:rFonts w:ascii="Arial" w:hAnsi="Arial" w:cs="Arial"/>
        </w:rPr>
      </w:pPr>
      <w:r w:rsidRPr="00982075">
        <w:rPr>
          <w:rFonts w:ascii="Arial" w:hAnsi="Arial" w:cs="Arial"/>
        </w:rPr>
        <w:t>Young people</w:t>
      </w:r>
      <w:r w:rsidR="00906768" w:rsidRPr="00982075">
        <w:rPr>
          <w:rFonts w:ascii="Arial" w:hAnsi="Arial" w:cs="Arial"/>
        </w:rPr>
        <w:t xml:space="preserve"> are expected to attend their agreed work experience placement and will be marked present in the same way as if they are in school. Any absence from the work placement must be notified to the school in the same way as a school absence. Parents/carers of </w:t>
      </w:r>
      <w:r w:rsidRPr="00982075">
        <w:rPr>
          <w:rFonts w:ascii="Arial" w:hAnsi="Arial" w:cs="Arial"/>
        </w:rPr>
        <w:t>pupils</w:t>
      </w:r>
      <w:r w:rsidR="00906768" w:rsidRPr="00982075">
        <w:rPr>
          <w:rFonts w:ascii="Arial" w:hAnsi="Arial" w:cs="Arial"/>
        </w:rPr>
        <w:t xml:space="preserve"> of compulsory age who keep their children away from their work placement will be condoning unauthorised absence.</w:t>
      </w:r>
      <w:r w:rsidR="00E47AE5" w:rsidRPr="00982075">
        <w:rPr>
          <w:rFonts w:ascii="Arial" w:hAnsi="Arial" w:cs="Arial"/>
        </w:rPr>
        <w:t xml:space="preserve"> Providers are to inform the school on the first instance of any absence. </w:t>
      </w:r>
    </w:p>
    <w:p w14:paraId="77CA3E85" w14:textId="77777777" w:rsidR="000D0344" w:rsidRPr="00982075" w:rsidRDefault="000D0344" w:rsidP="00906768">
      <w:pPr>
        <w:autoSpaceDE w:val="0"/>
        <w:autoSpaceDN w:val="0"/>
        <w:adjustRightInd w:val="0"/>
        <w:spacing w:after="0" w:line="240" w:lineRule="auto"/>
        <w:jc w:val="both"/>
        <w:rPr>
          <w:rFonts w:ascii="Arial" w:hAnsi="Arial" w:cs="Arial"/>
        </w:rPr>
      </w:pPr>
    </w:p>
    <w:p w14:paraId="24CD62B0" w14:textId="519C6E5C" w:rsidR="00906768" w:rsidRPr="00982075" w:rsidRDefault="00906768" w:rsidP="00906768">
      <w:pPr>
        <w:autoSpaceDE w:val="0"/>
        <w:autoSpaceDN w:val="0"/>
        <w:adjustRightInd w:val="0"/>
        <w:spacing w:after="0" w:line="240" w:lineRule="auto"/>
        <w:jc w:val="both"/>
        <w:rPr>
          <w:rFonts w:ascii="Arial" w:eastAsia="Times New Roman" w:hAnsi="Arial" w:cs="Arial"/>
          <w:b/>
          <w:bCs/>
          <w:sz w:val="23"/>
          <w:szCs w:val="23"/>
          <w:u w:val="single"/>
          <w:lang w:eastAsia="en-GB"/>
        </w:rPr>
      </w:pPr>
      <w:r w:rsidRPr="00982075">
        <w:rPr>
          <w:rFonts w:ascii="Arial" w:eastAsia="Times New Roman" w:hAnsi="Arial" w:cs="Arial"/>
          <w:b/>
          <w:bCs/>
          <w:sz w:val="23"/>
          <w:szCs w:val="23"/>
          <w:u w:val="single"/>
          <w:lang w:eastAsia="en-GB"/>
        </w:rPr>
        <w:t>Health &amp; Safety</w:t>
      </w:r>
    </w:p>
    <w:p w14:paraId="764FC2D7" w14:textId="77777777" w:rsidR="00906768" w:rsidRPr="00982075" w:rsidRDefault="00906768" w:rsidP="00906768">
      <w:pPr>
        <w:autoSpaceDE w:val="0"/>
        <w:autoSpaceDN w:val="0"/>
        <w:adjustRightInd w:val="0"/>
        <w:spacing w:after="0" w:line="240" w:lineRule="auto"/>
        <w:jc w:val="both"/>
        <w:rPr>
          <w:rFonts w:ascii="Arial" w:eastAsia="Times New Roman" w:hAnsi="Arial" w:cs="Arial"/>
          <w:b/>
          <w:bCs/>
          <w:sz w:val="23"/>
          <w:szCs w:val="23"/>
          <w:u w:val="single"/>
          <w:lang w:eastAsia="en-GB"/>
        </w:rPr>
      </w:pPr>
    </w:p>
    <w:p w14:paraId="6CF2A831" w14:textId="0D8680BE" w:rsidR="00906768" w:rsidRPr="00982075" w:rsidRDefault="00906768" w:rsidP="00906768">
      <w:pPr>
        <w:autoSpaceDE w:val="0"/>
        <w:autoSpaceDN w:val="0"/>
        <w:adjustRightInd w:val="0"/>
        <w:spacing w:after="0" w:line="240" w:lineRule="auto"/>
        <w:jc w:val="both"/>
        <w:rPr>
          <w:rFonts w:ascii="Arial" w:hAnsi="Arial" w:cs="Arial"/>
        </w:rPr>
      </w:pPr>
      <w:r w:rsidRPr="00982075">
        <w:rPr>
          <w:rFonts w:ascii="Arial" w:hAnsi="Arial" w:cs="Arial"/>
        </w:rPr>
        <w:t xml:space="preserve">The school contracts Medway Education Business Partnership (MEBP) to provide placements and carry out checks on employers’ health and safety management systems at an agreed cost per </w:t>
      </w:r>
      <w:r w:rsidR="00F40BDB" w:rsidRPr="00982075">
        <w:rPr>
          <w:rFonts w:ascii="Arial" w:hAnsi="Arial" w:cs="Arial"/>
        </w:rPr>
        <w:t>pupil</w:t>
      </w:r>
      <w:r w:rsidRPr="00982075">
        <w:rPr>
          <w:rFonts w:ascii="Arial" w:hAnsi="Arial" w:cs="Arial"/>
        </w:rPr>
        <w:t xml:space="preserve">. </w:t>
      </w:r>
      <w:r w:rsidRPr="00982075">
        <w:rPr>
          <w:rFonts w:ascii="Arial" w:hAnsi="Arial" w:cs="Arial"/>
          <w:bCs/>
        </w:rPr>
        <w:t>National Examination Board in Occupational Safety and Health</w:t>
      </w:r>
      <w:r w:rsidRPr="00982075">
        <w:rPr>
          <w:rFonts w:ascii="Arial" w:hAnsi="Arial" w:cs="Arial"/>
        </w:rPr>
        <w:t xml:space="preserve"> (NEBOSH) trained staff at MEBP compile risk assessments on all placements prior to a </w:t>
      </w:r>
      <w:r w:rsidR="00F40BDB" w:rsidRPr="00982075">
        <w:rPr>
          <w:rFonts w:ascii="Arial" w:hAnsi="Arial" w:cs="Arial"/>
        </w:rPr>
        <w:t>pupil</w:t>
      </w:r>
      <w:r w:rsidRPr="00982075">
        <w:rPr>
          <w:rFonts w:ascii="Arial" w:hAnsi="Arial" w:cs="Arial"/>
        </w:rPr>
        <w:t xml:space="preserve"> being placed in an organisation. </w:t>
      </w:r>
    </w:p>
    <w:p w14:paraId="342B43D5" w14:textId="77777777" w:rsidR="00906768" w:rsidRPr="00982075" w:rsidRDefault="00906768" w:rsidP="00906768">
      <w:pPr>
        <w:autoSpaceDE w:val="0"/>
        <w:autoSpaceDN w:val="0"/>
        <w:adjustRightInd w:val="0"/>
        <w:spacing w:after="0" w:line="240" w:lineRule="auto"/>
        <w:jc w:val="both"/>
        <w:rPr>
          <w:rFonts w:ascii="Arial" w:hAnsi="Arial" w:cs="Arial"/>
        </w:rPr>
      </w:pPr>
    </w:p>
    <w:p w14:paraId="7AD608BC" w14:textId="0F417F5F" w:rsidR="00906768" w:rsidRPr="00982075" w:rsidRDefault="0040746F" w:rsidP="00906768">
      <w:pPr>
        <w:autoSpaceDE w:val="0"/>
        <w:autoSpaceDN w:val="0"/>
        <w:adjustRightInd w:val="0"/>
        <w:spacing w:after="0" w:line="240" w:lineRule="auto"/>
        <w:jc w:val="both"/>
        <w:rPr>
          <w:rFonts w:ascii="Arial" w:hAnsi="Arial" w:cs="Arial"/>
        </w:rPr>
      </w:pPr>
      <w:r w:rsidRPr="00982075">
        <w:rPr>
          <w:rFonts w:ascii="Arial" w:hAnsi="Arial" w:cs="Arial"/>
        </w:rPr>
        <w:t xml:space="preserve">MEBP write risk assessments </w:t>
      </w:r>
      <w:r w:rsidR="00B20109" w:rsidRPr="00982075">
        <w:rPr>
          <w:rFonts w:ascii="Arial" w:hAnsi="Arial" w:cs="Arial"/>
        </w:rPr>
        <w:t>for all work placements that</w:t>
      </w:r>
      <w:r w:rsidRPr="00982075">
        <w:rPr>
          <w:rFonts w:ascii="Arial" w:hAnsi="Arial" w:cs="Arial"/>
        </w:rPr>
        <w:t xml:space="preserve"> are notified to </w:t>
      </w:r>
      <w:r w:rsidR="00B20109" w:rsidRPr="00982075">
        <w:rPr>
          <w:rFonts w:ascii="Arial" w:hAnsi="Arial" w:cs="Arial"/>
        </w:rPr>
        <w:t xml:space="preserve">the school, </w:t>
      </w:r>
      <w:r w:rsidR="00F40BDB" w:rsidRPr="00982075">
        <w:rPr>
          <w:rFonts w:ascii="Arial" w:hAnsi="Arial" w:cs="Arial"/>
        </w:rPr>
        <w:t>pupils</w:t>
      </w:r>
      <w:r w:rsidR="00B20109" w:rsidRPr="00982075">
        <w:rPr>
          <w:rFonts w:ascii="Arial" w:hAnsi="Arial" w:cs="Arial"/>
        </w:rPr>
        <w:t xml:space="preserve"> and </w:t>
      </w:r>
      <w:r w:rsidRPr="00982075">
        <w:rPr>
          <w:rFonts w:ascii="Arial" w:hAnsi="Arial" w:cs="Arial"/>
        </w:rPr>
        <w:t>pare</w:t>
      </w:r>
      <w:r w:rsidR="00B20109" w:rsidRPr="00982075">
        <w:rPr>
          <w:rFonts w:ascii="Arial" w:hAnsi="Arial" w:cs="Arial"/>
        </w:rPr>
        <w:t>nts.</w:t>
      </w:r>
    </w:p>
    <w:p w14:paraId="001A03A5" w14:textId="1790C83F" w:rsidR="00B20109" w:rsidRPr="00982075" w:rsidRDefault="00B20109" w:rsidP="00906768">
      <w:pPr>
        <w:autoSpaceDE w:val="0"/>
        <w:autoSpaceDN w:val="0"/>
        <w:adjustRightInd w:val="0"/>
        <w:spacing w:after="0" w:line="240" w:lineRule="auto"/>
        <w:jc w:val="both"/>
        <w:rPr>
          <w:rFonts w:ascii="Arial" w:hAnsi="Arial" w:cs="Arial"/>
        </w:rPr>
      </w:pPr>
    </w:p>
    <w:p w14:paraId="59A1A8A2" w14:textId="53877BA4" w:rsidR="005C729C" w:rsidRPr="00982075" w:rsidRDefault="005C729C" w:rsidP="005C729C">
      <w:pPr>
        <w:autoSpaceDE w:val="0"/>
        <w:autoSpaceDN w:val="0"/>
        <w:adjustRightInd w:val="0"/>
        <w:spacing w:after="0" w:line="240" w:lineRule="auto"/>
        <w:rPr>
          <w:rFonts w:ascii="Arial" w:hAnsi="Arial" w:cs="Arial"/>
          <w:bCs/>
        </w:rPr>
      </w:pPr>
      <w:r w:rsidRPr="00982075">
        <w:rPr>
          <w:rFonts w:ascii="Arial" w:hAnsi="Arial" w:cs="Arial"/>
          <w:bCs/>
        </w:rPr>
        <w:t>Work placements organised by the school</w:t>
      </w:r>
      <w:r w:rsidR="007B3116" w:rsidRPr="00982075">
        <w:rPr>
          <w:rFonts w:ascii="Arial" w:hAnsi="Arial" w:cs="Arial"/>
          <w:bCs/>
        </w:rPr>
        <w:t>/ pupil/ parent</w:t>
      </w:r>
      <w:r w:rsidRPr="00982075">
        <w:rPr>
          <w:rFonts w:ascii="Arial" w:hAnsi="Arial" w:cs="Arial"/>
          <w:bCs/>
        </w:rPr>
        <w:t xml:space="preserve"> follow advise from the Health and Safety Executive </w:t>
      </w:r>
      <w:r w:rsidR="007B3116" w:rsidRPr="00982075">
        <w:rPr>
          <w:rFonts w:ascii="Arial" w:hAnsi="Arial" w:cs="Arial"/>
          <w:bCs/>
        </w:rPr>
        <w:t xml:space="preserve">and is detailed in </w:t>
      </w:r>
      <w:r w:rsidRPr="00982075">
        <w:rPr>
          <w:rFonts w:ascii="Arial" w:hAnsi="Arial" w:cs="Arial"/>
          <w:bCs/>
        </w:rPr>
        <w:t xml:space="preserve">a health and safety checklist, as part of the provider agreement form. </w:t>
      </w:r>
    </w:p>
    <w:p w14:paraId="0F555211" w14:textId="77777777" w:rsidR="005C729C" w:rsidRPr="00982075" w:rsidRDefault="005C729C" w:rsidP="00906768">
      <w:pPr>
        <w:autoSpaceDE w:val="0"/>
        <w:autoSpaceDN w:val="0"/>
        <w:adjustRightInd w:val="0"/>
        <w:spacing w:after="0" w:line="240" w:lineRule="auto"/>
        <w:rPr>
          <w:rFonts w:ascii="Arial" w:hAnsi="Arial" w:cs="Arial"/>
          <w:bCs/>
        </w:rPr>
      </w:pPr>
    </w:p>
    <w:p w14:paraId="010A816D" w14:textId="31872375" w:rsidR="00906768" w:rsidRPr="00982075" w:rsidRDefault="00906768" w:rsidP="00906768">
      <w:pPr>
        <w:autoSpaceDE w:val="0"/>
        <w:autoSpaceDN w:val="0"/>
        <w:adjustRightInd w:val="0"/>
        <w:spacing w:after="0" w:line="240" w:lineRule="auto"/>
        <w:rPr>
          <w:rFonts w:ascii="Arial" w:hAnsi="Arial" w:cs="Arial"/>
          <w:bCs/>
        </w:rPr>
      </w:pPr>
      <w:r w:rsidRPr="00982075">
        <w:rPr>
          <w:rFonts w:ascii="Arial" w:hAnsi="Arial" w:cs="Arial"/>
          <w:bCs/>
        </w:rPr>
        <w:t xml:space="preserve">The school provides personal accident insurance for all </w:t>
      </w:r>
      <w:r w:rsidR="00F40BDB" w:rsidRPr="00982075">
        <w:rPr>
          <w:rFonts w:ascii="Arial" w:hAnsi="Arial" w:cs="Arial"/>
          <w:bCs/>
        </w:rPr>
        <w:t>pupils</w:t>
      </w:r>
      <w:r w:rsidRPr="00982075">
        <w:rPr>
          <w:rFonts w:ascii="Arial" w:hAnsi="Arial" w:cs="Arial"/>
          <w:bCs/>
        </w:rPr>
        <w:t xml:space="preserve"> whilst on work experience at an authorised placement. The work experience coordinator will notify the Head Teacher of all pl</w:t>
      </w:r>
      <w:r w:rsidR="0040746F" w:rsidRPr="00982075">
        <w:rPr>
          <w:rFonts w:ascii="Arial" w:hAnsi="Arial" w:cs="Arial"/>
          <w:bCs/>
        </w:rPr>
        <w:t xml:space="preserve">acements. Work experience placements are covered by the Council’s Employers Liability Policy and it is not necessary to inform the council each and every time a </w:t>
      </w:r>
      <w:r w:rsidR="00F40BDB" w:rsidRPr="00982075">
        <w:rPr>
          <w:rFonts w:ascii="Arial" w:hAnsi="Arial" w:cs="Arial"/>
          <w:bCs/>
        </w:rPr>
        <w:t>pupil</w:t>
      </w:r>
      <w:r w:rsidR="0040746F" w:rsidRPr="00982075">
        <w:rPr>
          <w:rFonts w:ascii="Arial" w:hAnsi="Arial" w:cs="Arial"/>
          <w:bCs/>
        </w:rPr>
        <w:t xml:space="preserve"> is placed on a work placement scheme. </w:t>
      </w:r>
    </w:p>
    <w:p w14:paraId="6803502B" w14:textId="77777777" w:rsidR="007B3116" w:rsidRPr="00982075" w:rsidRDefault="007B3116" w:rsidP="00906768">
      <w:pPr>
        <w:autoSpaceDE w:val="0"/>
        <w:autoSpaceDN w:val="0"/>
        <w:adjustRightInd w:val="0"/>
        <w:spacing w:after="0" w:line="240" w:lineRule="auto"/>
        <w:rPr>
          <w:rFonts w:ascii="Arial" w:hAnsi="Arial" w:cs="Arial"/>
          <w:bCs/>
        </w:rPr>
      </w:pPr>
    </w:p>
    <w:p w14:paraId="12AE06A3" w14:textId="77777777" w:rsidR="00906768" w:rsidRPr="00982075" w:rsidRDefault="00906768" w:rsidP="00906768">
      <w:pPr>
        <w:autoSpaceDE w:val="0"/>
        <w:autoSpaceDN w:val="0"/>
        <w:adjustRightInd w:val="0"/>
        <w:spacing w:after="0" w:line="240" w:lineRule="auto"/>
        <w:rPr>
          <w:rFonts w:ascii="Arial" w:eastAsia="Times New Roman" w:hAnsi="Arial" w:cs="Arial"/>
          <w:b/>
          <w:bCs/>
          <w:sz w:val="23"/>
          <w:szCs w:val="23"/>
          <w:u w:val="single"/>
          <w:lang w:eastAsia="en-GB"/>
        </w:rPr>
      </w:pPr>
      <w:r w:rsidRPr="00982075">
        <w:rPr>
          <w:rFonts w:ascii="Arial" w:eastAsia="Times New Roman" w:hAnsi="Arial" w:cs="Arial"/>
          <w:b/>
          <w:bCs/>
          <w:sz w:val="23"/>
          <w:szCs w:val="23"/>
          <w:u w:val="single"/>
          <w:lang w:eastAsia="en-GB"/>
        </w:rPr>
        <w:t>Duty of Care</w:t>
      </w:r>
    </w:p>
    <w:p w14:paraId="39414A45" w14:textId="77777777" w:rsidR="00906768" w:rsidRPr="00982075" w:rsidRDefault="00906768" w:rsidP="00906768">
      <w:pPr>
        <w:autoSpaceDE w:val="0"/>
        <w:autoSpaceDN w:val="0"/>
        <w:adjustRightInd w:val="0"/>
        <w:spacing w:after="0" w:line="240" w:lineRule="auto"/>
        <w:rPr>
          <w:rFonts w:ascii="Arial" w:eastAsia="Times New Roman" w:hAnsi="Arial" w:cs="Arial"/>
          <w:b/>
          <w:bCs/>
          <w:sz w:val="23"/>
          <w:szCs w:val="23"/>
          <w:u w:val="single"/>
          <w:lang w:eastAsia="en-GB"/>
        </w:rPr>
      </w:pPr>
    </w:p>
    <w:p w14:paraId="18CB159B" w14:textId="1D848FBB" w:rsidR="003A50DA" w:rsidRPr="00982075" w:rsidRDefault="00906768" w:rsidP="009878C0">
      <w:pPr>
        <w:autoSpaceDE w:val="0"/>
        <w:autoSpaceDN w:val="0"/>
        <w:adjustRightInd w:val="0"/>
        <w:spacing w:after="0" w:line="240" w:lineRule="auto"/>
        <w:jc w:val="both"/>
        <w:rPr>
          <w:rFonts w:ascii="Arial" w:hAnsi="Arial" w:cs="Arial"/>
          <w:bCs/>
        </w:rPr>
      </w:pPr>
      <w:r w:rsidRPr="00982075">
        <w:rPr>
          <w:rFonts w:ascii="Arial" w:hAnsi="Arial" w:cs="Arial"/>
          <w:bCs/>
        </w:rPr>
        <w:t xml:space="preserve">Before </w:t>
      </w:r>
      <w:r w:rsidR="00F40BDB" w:rsidRPr="00982075">
        <w:rPr>
          <w:rFonts w:ascii="Arial" w:hAnsi="Arial" w:cs="Arial"/>
          <w:bCs/>
        </w:rPr>
        <w:t>pupils</w:t>
      </w:r>
      <w:r w:rsidRPr="00982075">
        <w:rPr>
          <w:rFonts w:ascii="Arial" w:hAnsi="Arial" w:cs="Arial"/>
          <w:bCs/>
        </w:rPr>
        <w:t xml:space="preserve"> go on</w:t>
      </w:r>
      <w:r w:rsidR="005C729C" w:rsidRPr="00982075">
        <w:rPr>
          <w:rFonts w:ascii="Arial" w:hAnsi="Arial" w:cs="Arial"/>
          <w:bCs/>
        </w:rPr>
        <w:t>,</w:t>
      </w:r>
      <w:r w:rsidRPr="00982075">
        <w:rPr>
          <w:rFonts w:ascii="Arial" w:hAnsi="Arial" w:cs="Arial"/>
          <w:bCs/>
        </w:rPr>
        <w:t xml:space="preserve"> </w:t>
      </w:r>
      <w:r w:rsidR="005C729C" w:rsidRPr="00982075">
        <w:rPr>
          <w:rFonts w:ascii="Arial" w:hAnsi="Arial" w:cs="Arial"/>
          <w:bCs/>
        </w:rPr>
        <w:t xml:space="preserve">MEBP placed, </w:t>
      </w:r>
      <w:r w:rsidRPr="00982075">
        <w:rPr>
          <w:rFonts w:ascii="Arial" w:hAnsi="Arial" w:cs="Arial"/>
          <w:bCs/>
        </w:rPr>
        <w:t xml:space="preserve">work experience they will </w:t>
      </w:r>
      <w:r w:rsidR="009F54FC" w:rsidRPr="00982075">
        <w:rPr>
          <w:rFonts w:ascii="Arial" w:hAnsi="Arial" w:cs="Arial"/>
          <w:bCs/>
        </w:rPr>
        <w:t>have preparation</w:t>
      </w:r>
      <w:r w:rsidR="00AD1FAD" w:rsidRPr="00982075">
        <w:rPr>
          <w:rFonts w:ascii="Arial" w:hAnsi="Arial" w:cs="Arial"/>
          <w:bCs/>
        </w:rPr>
        <w:t xml:space="preserve"> </w:t>
      </w:r>
      <w:r w:rsidR="009F54FC" w:rsidRPr="00982075">
        <w:rPr>
          <w:rFonts w:ascii="Arial" w:hAnsi="Arial" w:cs="Arial"/>
          <w:bCs/>
        </w:rPr>
        <w:t xml:space="preserve">1:1 talks with their form tutors </w:t>
      </w:r>
      <w:r w:rsidR="00AD1FAD" w:rsidRPr="00982075">
        <w:rPr>
          <w:rFonts w:ascii="Arial" w:hAnsi="Arial" w:cs="Arial"/>
          <w:bCs/>
        </w:rPr>
        <w:t>to go through expectations, travel arrangements, job description and risk assessment</w:t>
      </w:r>
      <w:r w:rsidR="009F54FC" w:rsidRPr="00982075">
        <w:rPr>
          <w:rFonts w:ascii="Arial" w:hAnsi="Arial" w:cs="Arial"/>
          <w:bCs/>
        </w:rPr>
        <w:t xml:space="preserve">. Form tutors will also go through with them; expectations, PPE, working hours and tasks. Form tutors will also arrange phone calls and visits to the employer for interview purposes. </w:t>
      </w:r>
    </w:p>
    <w:p w14:paraId="42089B4C" w14:textId="77777777" w:rsidR="009878C0" w:rsidRPr="00982075" w:rsidRDefault="009878C0" w:rsidP="009878C0">
      <w:pPr>
        <w:autoSpaceDE w:val="0"/>
        <w:autoSpaceDN w:val="0"/>
        <w:adjustRightInd w:val="0"/>
        <w:spacing w:after="0" w:line="240" w:lineRule="auto"/>
        <w:jc w:val="both"/>
        <w:rPr>
          <w:rFonts w:ascii="Arial" w:hAnsi="Arial" w:cs="Arial"/>
          <w:bCs/>
        </w:rPr>
      </w:pPr>
    </w:p>
    <w:p w14:paraId="0950DB72" w14:textId="3DE82AA8" w:rsidR="005C729C" w:rsidRPr="00982075" w:rsidRDefault="005C729C" w:rsidP="009878C0">
      <w:pPr>
        <w:autoSpaceDE w:val="0"/>
        <w:autoSpaceDN w:val="0"/>
        <w:adjustRightInd w:val="0"/>
        <w:spacing w:after="0" w:line="240" w:lineRule="auto"/>
        <w:jc w:val="both"/>
        <w:rPr>
          <w:rFonts w:ascii="Arial" w:hAnsi="Arial" w:cs="Arial"/>
          <w:bCs/>
        </w:rPr>
      </w:pPr>
      <w:r w:rsidRPr="00982075">
        <w:rPr>
          <w:rFonts w:ascii="Arial" w:hAnsi="Arial" w:cs="Arial"/>
          <w:bCs/>
        </w:rPr>
        <w:t xml:space="preserve">The school and </w:t>
      </w:r>
      <w:r w:rsidR="003A50DA" w:rsidRPr="00982075">
        <w:rPr>
          <w:rFonts w:ascii="Arial" w:hAnsi="Arial" w:cs="Arial"/>
          <w:bCs/>
        </w:rPr>
        <w:t>MEBP</w:t>
      </w:r>
      <w:r w:rsidRPr="00982075">
        <w:rPr>
          <w:rFonts w:ascii="Arial" w:hAnsi="Arial" w:cs="Arial"/>
          <w:bCs/>
        </w:rPr>
        <w:t xml:space="preserve"> </w:t>
      </w:r>
      <w:r w:rsidR="003A50DA" w:rsidRPr="00982075">
        <w:rPr>
          <w:rFonts w:ascii="Arial" w:hAnsi="Arial" w:cs="Arial"/>
          <w:bCs/>
        </w:rPr>
        <w:t xml:space="preserve">ensures that every employer agrees to provide a health and safety induction as part of each </w:t>
      </w:r>
      <w:r w:rsidR="00F40BDB" w:rsidRPr="00982075">
        <w:rPr>
          <w:rFonts w:ascii="Arial" w:hAnsi="Arial" w:cs="Arial"/>
          <w:bCs/>
        </w:rPr>
        <w:t>pupil</w:t>
      </w:r>
      <w:r w:rsidR="003A50DA" w:rsidRPr="00982075">
        <w:rPr>
          <w:rFonts w:ascii="Arial" w:hAnsi="Arial" w:cs="Arial"/>
          <w:bCs/>
        </w:rPr>
        <w:t xml:space="preserve">’s introduction to the workplace.  </w:t>
      </w:r>
      <w:r w:rsidR="00F40BDB" w:rsidRPr="00982075">
        <w:rPr>
          <w:rFonts w:ascii="Arial" w:hAnsi="Arial" w:cs="Arial"/>
          <w:bCs/>
        </w:rPr>
        <w:t>Pupils</w:t>
      </w:r>
      <w:r w:rsidR="00906768" w:rsidRPr="00982075">
        <w:rPr>
          <w:rFonts w:ascii="Arial" w:hAnsi="Arial" w:cs="Arial"/>
          <w:bCs/>
        </w:rPr>
        <w:t xml:space="preserve"> will be informed that it is a legal requirement </w:t>
      </w:r>
      <w:r w:rsidR="009878C0" w:rsidRPr="00982075">
        <w:rPr>
          <w:rFonts w:ascii="Arial" w:hAnsi="Arial" w:cs="Arial"/>
          <w:bCs/>
        </w:rPr>
        <w:t xml:space="preserve">for employers to inform them of </w:t>
      </w:r>
      <w:r w:rsidR="00906768" w:rsidRPr="00982075">
        <w:rPr>
          <w:rFonts w:ascii="Arial" w:hAnsi="Arial" w:cs="Arial"/>
          <w:bCs/>
        </w:rPr>
        <w:t>risks in the work place and to give a health and safety i</w:t>
      </w:r>
      <w:r w:rsidR="009878C0" w:rsidRPr="00982075">
        <w:rPr>
          <w:rFonts w:ascii="Arial" w:hAnsi="Arial" w:cs="Arial"/>
          <w:bCs/>
        </w:rPr>
        <w:t xml:space="preserve">nduction session to them before </w:t>
      </w:r>
      <w:r w:rsidR="00906768" w:rsidRPr="00982075">
        <w:rPr>
          <w:rFonts w:ascii="Arial" w:hAnsi="Arial" w:cs="Arial"/>
          <w:bCs/>
        </w:rPr>
        <w:t xml:space="preserve">they begin work. </w:t>
      </w:r>
      <w:r w:rsidR="00F40BDB" w:rsidRPr="00982075">
        <w:rPr>
          <w:rFonts w:ascii="Arial" w:hAnsi="Arial" w:cs="Arial"/>
          <w:bCs/>
        </w:rPr>
        <w:t>Pupils</w:t>
      </w:r>
      <w:r w:rsidR="00906768" w:rsidRPr="00982075">
        <w:rPr>
          <w:rFonts w:ascii="Arial" w:hAnsi="Arial" w:cs="Arial"/>
          <w:bCs/>
        </w:rPr>
        <w:t xml:space="preserve"> are told to ask politely for this in</w:t>
      </w:r>
      <w:r w:rsidR="009878C0" w:rsidRPr="00982075">
        <w:rPr>
          <w:rFonts w:ascii="Arial" w:hAnsi="Arial" w:cs="Arial"/>
          <w:bCs/>
        </w:rPr>
        <w:t xml:space="preserve">formation if it is not provided. </w:t>
      </w:r>
      <w:r w:rsidR="00906768" w:rsidRPr="00982075">
        <w:rPr>
          <w:rFonts w:ascii="Arial" w:hAnsi="Arial" w:cs="Arial"/>
          <w:bCs/>
        </w:rPr>
        <w:t xml:space="preserve">Staff telephoning/visiting </w:t>
      </w:r>
      <w:r w:rsidR="00F40BDB" w:rsidRPr="00982075">
        <w:rPr>
          <w:rFonts w:ascii="Arial" w:hAnsi="Arial" w:cs="Arial"/>
          <w:bCs/>
        </w:rPr>
        <w:t>pupils</w:t>
      </w:r>
      <w:r w:rsidR="00906768" w:rsidRPr="00982075">
        <w:rPr>
          <w:rFonts w:ascii="Arial" w:hAnsi="Arial" w:cs="Arial"/>
          <w:bCs/>
        </w:rPr>
        <w:t xml:space="preserve"> </w:t>
      </w:r>
      <w:r w:rsidR="009878C0" w:rsidRPr="00982075">
        <w:rPr>
          <w:rFonts w:ascii="Arial" w:hAnsi="Arial" w:cs="Arial"/>
          <w:bCs/>
        </w:rPr>
        <w:t xml:space="preserve">should check this has been done. </w:t>
      </w:r>
    </w:p>
    <w:p w14:paraId="483D531A" w14:textId="77777777" w:rsidR="005C729C" w:rsidRPr="00982075" w:rsidRDefault="005C729C" w:rsidP="009878C0">
      <w:pPr>
        <w:autoSpaceDE w:val="0"/>
        <w:autoSpaceDN w:val="0"/>
        <w:adjustRightInd w:val="0"/>
        <w:spacing w:after="0" w:line="240" w:lineRule="auto"/>
        <w:jc w:val="both"/>
        <w:rPr>
          <w:rFonts w:ascii="Arial" w:hAnsi="Arial" w:cs="Arial"/>
          <w:bCs/>
        </w:rPr>
      </w:pPr>
    </w:p>
    <w:p w14:paraId="5F3A9118" w14:textId="39203EFE" w:rsidR="00906768" w:rsidRPr="00982075" w:rsidRDefault="005C729C" w:rsidP="009878C0">
      <w:pPr>
        <w:autoSpaceDE w:val="0"/>
        <w:autoSpaceDN w:val="0"/>
        <w:adjustRightInd w:val="0"/>
        <w:spacing w:after="0" w:line="240" w:lineRule="auto"/>
        <w:jc w:val="both"/>
        <w:rPr>
          <w:rFonts w:ascii="Arial" w:hAnsi="Arial" w:cs="Arial"/>
          <w:bCs/>
        </w:rPr>
      </w:pPr>
      <w:r w:rsidRPr="00982075">
        <w:rPr>
          <w:rFonts w:ascii="Arial" w:hAnsi="Arial" w:cs="Arial"/>
          <w:bCs/>
        </w:rPr>
        <w:t xml:space="preserve">For </w:t>
      </w:r>
      <w:r w:rsidR="00F40BDB" w:rsidRPr="00982075">
        <w:rPr>
          <w:rFonts w:ascii="Arial" w:hAnsi="Arial" w:cs="Arial"/>
          <w:bCs/>
        </w:rPr>
        <w:t>pupil/ parent</w:t>
      </w:r>
      <w:r w:rsidRPr="00982075">
        <w:rPr>
          <w:rFonts w:ascii="Arial" w:hAnsi="Arial" w:cs="Arial"/>
          <w:bCs/>
        </w:rPr>
        <w:t xml:space="preserve"> sourced placements p</w:t>
      </w:r>
      <w:r w:rsidR="00906768" w:rsidRPr="00982075">
        <w:rPr>
          <w:rFonts w:ascii="Arial" w:hAnsi="Arial" w:cs="Arial"/>
          <w:bCs/>
        </w:rPr>
        <w:t>arents/carers must sign a ‘parental consent’ form agre</w:t>
      </w:r>
      <w:r w:rsidR="009878C0" w:rsidRPr="00982075">
        <w:rPr>
          <w:rFonts w:ascii="Arial" w:hAnsi="Arial" w:cs="Arial"/>
          <w:bCs/>
        </w:rPr>
        <w:t xml:space="preserve">eing to the work placement. </w:t>
      </w:r>
      <w:r w:rsidR="00906768" w:rsidRPr="00982075">
        <w:rPr>
          <w:rFonts w:ascii="Arial" w:hAnsi="Arial" w:cs="Arial"/>
          <w:bCs/>
        </w:rPr>
        <w:t>Members of the school’s staff will visit</w:t>
      </w:r>
      <w:r w:rsidR="009878C0" w:rsidRPr="00982075">
        <w:rPr>
          <w:rFonts w:ascii="Arial" w:hAnsi="Arial" w:cs="Arial"/>
          <w:bCs/>
        </w:rPr>
        <w:t xml:space="preserve"> placements during the time the </w:t>
      </w:r>
      <w:r w:rsidR="00F40BDB" w:rsidRPr="00982075">
        <w:rPr>
          <w:rFonts w:ascii="Arial" w:hAnsi="Arial" w:cs="Arial"/>
          <w:bCs/>
        </w:rPr>
        <w:t>pupil</w:t>
      </w:r>
      <w:r w:rsidR="009878C0" w:rsidRPr="00982075">
        <w:rPr>
          <w:rFonts w:ascii="Arial" w:hAnsi="Arial" w:cs="Arial"/>
          <w:bCs/>
        </w:rPr>
        <w:t xml:space="preserve"> is there to check on progress. </w:t>
      </w:r>
    </w:p>
    <w:p w14:paraId="64DD216E" w14:textId="77777777" w:rsidR="009878C0" w:rsidRPr="00982075" w:rsidRDefault="009878C0" w:rsidP="009878C0">
      <w:pPr>
        <w:autoSpaceDE w:val="0"/>
        <w:autoSpaceDN w:val="0"/>
        <w:adjustRightInd w:val="0"/>
        <w:spacing w:after="0" w:line="240" w:lineRule="auto"/>
        <w:jc w:val="both"/>
        <w:rPr>
          <w:rFonts w:ascii="Arial" w:hAnsi="Arial" w:cs="Arial"/>
          <w:bCs/>
        </w:rPr>
      </w:pPr>
    </w:p>
    <w:p w14:paraId="12585F64" w14:textId="77777777" w:rsidR="009878C0" w:rsidRPr="00982075" w:rsidRDefault="009878C0" w:rsidP="009878C0">
      <w:pPr>
        <w:autoSpaceDE w:val="0"/>
        <w:autoSpaceDN w:val="0"/>
        <w:adjustRightInd w:val="0"/>
        <w:spacing w:after="0" w:line="240" w:lineRule="auto"/>
        <w:jc w:val="both"/>
        <w:rPr>
          <w:rFonts w:ascii="Arial" w:eastAsia="Times New Roman" w:hAnsi="Arial" w:cs="Arial"/>
          <w:b/>
          <w:bCs/>
          <w:sz w:val="23"/>
          <w:szCs w:val="23"/>
          <w:u w:val="single"/>
          <w:lang w:eastAsia="en-GB"/>
        </w:rPr>
      </w:pPr>
      <w:r w:rsidRPr="00982075">
        <w:rPr>
          <w:rFonts w:ascii="Arial" w:eastAsia="Times New Roman" w:hAnsi="Arial" w:cs="Arial"/>
          <w:b/>
          <w:bCs/>
          <w:sz w:val="23"/>
          <w:szCs w:val="23"/>
          <w:u w:val="single"/>
          <w:lang w:eastAsia="en-GB"/>
        </w:rPr>
        <w:t>Reporting &amp; Record Keeping</w:t>
      </w:r>
    </w:p>
    <w:p w14:paraId="63503E6A" w14:textId="77777777" w:rsidR="009878C0" w:rsidRPr="00982075" w:rsidRDefault="009878C0" w:rsidP="009878C0">
      <w:pPr>
        <w:autoSpaceDE w:val="0"/>
        <w:autoSpaceDN w:val="0"/>
        <w:adjustRightInd w:val="0"/>
        <w:spacing w:after="0" w:line="240" w:lineRule="auto"/>
        <w:jc w:val="both"/>
        <w:rPr>
          <w:rFonts w:ascii="Arial" w:eastAsia="Times New Roman" w:hAnsi="Arial" w:cs="Arial"/>
          <w:b/>
          <w:bCs/>
          <w:sz w:val="23"/>
          <w:szCs w:val="23"/>
          <w:u w:val="single"/>
          <w:lang w:eastAsia="en-GB"/>
        </w:rPr>
      </w:pPr>
    </w:p>
    <w:p w14:paraId="0D611113" w14:textId="54029D29" w:rsidR="003A50DA" w:rsidRPr="00982075" w:rsidRDefault="005C729C" w:rsidP="005C729C">
      <w:pPr>
        <w:pStyle w:val="ListParagraph"/>
        <w:numPr>
          <w:ilvl w:val="0"/>
          <w:numId w:val="3"/>
        </w:numPr>
        <w:autoSpaceDE w:val="0"/>
        <w:autoSpaceDN w:val="0"/>
        <w:adjustRightInd w:val="0"/>
        <w:spacing w:after="0" w:line="240" w:lineRule="auto"/>
        <w:rPr>
          <w:rFonts w:ascii="Arial" w:hAnsi="Arial" w:cs="Arial"/>
          <w:bCs/>
        </w:rPr>
      </w:pPr>
      <w:r w:rsidRPr="00982075">
        <w:rPr>
          <w:rFonts w:ascii="Arial" w:hAnsi="Arial" w:cs="Arial"/>
          <w:bCs/>
        </w:rPr>
        <w:t xml:space="preserve">MEBP 1-week work experience </w:t>
      </w:r>
      <w:r w:rsidR="00F40BDB" w:rsidRPr="00982075">
        <w:rPr>
          <w:rFonts w:ascii="Arial" w:hAnsi="Arial" w:cs="Arial"/>
          <w:bCs/>
        </w:rPr>
        <w:t>pupils</w:t>
      </w:r>
      <w:r w:rsidR="009878C0" w:rsidRPr="00982075">
        <w:rPr>
          <w:rFonts w:ascii="Arial" w:hAnsi="Arial" w:cs="Arial"/>
          <w:bCs/>
        </w:rPr>
        <w:t xml:space="preserve"> will be expected to keep a </w:t>
      </w:r>
      <w:r w:rsidR="003A50DA" w:rsidRPr="00982075">
        <w:rPr>
          <w:rFonts w:ascii="Arial" w:hAnsi="Arial" w:cs="Arial"/>
          <w:bCs/>
        </w:rPr>
        <w:t xml:space="preserve">work experience log book </w:t>
      </w:r>
      <w:r w:rsidR="009878C0" w:rsidRPr="00982075">
        <w:rPr>
          <w:rFonts w:ascii="Arial" w:hAnsi="Arial" w:cs="Arial"/>
          <w:bCs/>
        </w:rPr>
        <w:t>(provided by MEBP) of their work experience and do follow-up work based on it on their return.</w:t>
      </w:r>
      <w:r w:rsidRPr="00982075">
        <w:rPr>
          <w:rFonts w:ascii="Arial" w:hAnsi="Arial" w:cs="Arial"/>
          <w:bCs/>
        </w:rPr>
        <w:t xml:space="preserve"> </w:t>
      </w:r>
    </w:p>
    <w:p w14:paraId="353064AC" w14:textId="720DE547" w:rsidR="005C729C" w:rsidRPr="00982075" w:rsidRDefault="005C729C" w:rsidP="005C729C">
      <w:pPr>
        <w:pStyle w:val="ListParagraph"/>
        <w:numPr>
          <w:ilvl w:val="0"/>
          <w:numId w:val="3"/>
        </w:numPr>
        <w:autoSpaceDE w:val="0"/>
        <w:autoSpaceDN w:val="0"/>
        <w:adjustRightInd w:val="0"/>
        <w:spacing w:after="0" w:line="240" w:lineRule="auto"/>
        <w:rPr>
          <w:rFonts w:ascii="Arial" w:hAnsi="Arial" w:cs="Arial"/>
          <w:bCs/>
        </w:rPr>
      </w:pPr>
      <w:r w:rsidRPr="00982075">
        <w:rPr>
          <w:rFonts w:ascii="Arial" w:hAnsi="Arial" w:cs="Arial"/>
          <w:bCs/>
        </w:rPr>
        <w:t xml:space="preserve">MEBP extended work placements are reviewed termly between: MEBP staff, representative of the school and provider. </w:t>
      </w:r>
    </w:p>
    <w:p w14:paraId="34BCA36C" w14:textId="7AE1EC51" w:rsidR="005C729C" w:rsidRPr="00982075" w:rsidRDefault="00F40BDB" w:rsidP="005C729C">
      <w:pPr>
        <w:pStyle w:val="ListParagraph"/>
        <w:numPr>
          <w:ilvl w:val="0"/>
          <w:numId w:val="3"/>
        </w:numPr>
        <w:autoSpaceDE w:val="0"/>
        <w:autoSpaceDN w:val="0"/>
        <w:adjustRightInd w:val="0"/>
        <w:spacing w:after="0" w:line="240" w:lineRule="auto"/>
        <w:rPr>
          <w:rFonts w:ascii="Arial" w:hAnsi="Arial" w:cs="Arial"/>
          <w:bCs/>
        </w:rPr>
      </w:pPr>
      <w:r w:rsidRPr="00982075">
        <w:rPr>
          <w:rFonts w:ascii="Arial" w:hAnsi="Arial" w:cs="Arial"/>
          <w:bCs/>
        </w:rPr>
        <w:t>Pupil/ parent</w:t>
      </w:r>
      <w:r w:rsidR="005C729C" w:rsidRPr="00982075">
        <w:rPr>
          <w:rFonts w:ascii="Arial" w:hAnsi="Arial" w:cs="Arial"/>
          <w:bCs/>
        </w:rPr>
        <w:t xml:space="preserve"> sourced work experience placements are reviewed termly between: </w:t>
      </w:r>
      <w:r w:rsidR="009C4135" w:rsidRPr="00982075">
        <w:rPr>
          <w:rFonts w:ascii="Arial" w:hAnsi="Arial" w:cs="Arial"/>
          <w:bCs/>
        </w:rPr>
        <w:t xml:space="preserve">school and provider representatives. </w:t>
      </w:r>
    </w:p>
    <w:p w14:paraId="5FD8C85D" w14:textId="77777777" w:rsidR="003A50DA" w:rsidRPr="00982075" w:rsidRDefault="003A50DA" w:rsidP="003A50DA">
      <w:pPr>
        <w:autoSpaceDE w:val="0"/>
        <w:autoSpaceDN w:val="0"/>
        <w:adjustRightInd w:val="0"/>
        <w:spacing w:after="0" w:line="240" w:lineRule="auto"/>
        <w:rPr>
          <w:rFonts w:ascii="Arial" w:hAnsi="Arial" w:cs="Arial"/>
          <w:b/>
          <w:bCs/>
          <w:color w:val="000000"/>
        </w:rPr>
      </w:pPr>
    </w:p>
    <w:p w14:paraId="1A8B760C" w14:textId="77777777" w:rsidR="003A50DA" w:rsidRPr="00982075" w:rsidRDefault="003A50DA" w:rsidP="003A50DA">
      <w:pPr>
        <w:autoSpaceDE w:val="0"/>
        <w:autoSpaceDN w:val="0"/>
        <w:adjustRightInd w:val="0"/>
        <w:spacing w:after="0" w:line="240" w:lineRule="auto"/>
        <w:rPr>
          <w:rFonts w:ascii="Arial" w:hAnsi="Arial" w:cs="Arial"/>
          <w:bCs/>
          <w:color w:val="000000"/>
          <w:u w:val="single"/>
        </w:rPr>
      </w:pPr>
      <w:r w:rsidRPr="00982075">
        <w:rPr>
          <w:rFonts w:ascii="Arial" w:hAnsi="Arial" w:cs="Arial"/>
          <w:b/>
          <w:bCs/>
          <w:color w:val="000000"/>
          <w:u w:val="single"/>
        </w:rPr>
        <w:t>Programme Review</w:t>
      </w:r>
    </w:p>
    <w:p w14:paraId="733C712A" w14:textId="77777777" w:rsidR="003A50DA" w:rsidRPr="00982075" w:rsidRDefault="003A50DA" w:rsidP="003A50DA">
      <w:pPr>
        <w:autoSpaceDE w:val="0"/>
        <w:autoSpaceDN w:val="0"/>
        <w:adjustRightInd w:val="0"/>
        <w:spacing w:after="0" w:line="240" w:lineRule="auto"/>
        <w:rPr>
          <w:rFonts w:ascii="Arial" w:hAnsi="Arial" w:cs="Arial"/>
          <w:bCs/>
          <w:color w:val="000000"/>
        </w:rPr>
      </w:pPr>
    </w:p>
    <w:p w14:paraId="70CE4B0C" w14:textId="70C83ED1" w:rsidR="003A50DA" w:rsidRPr="00982075" w:rsidRDefault="003A50DA" w:rsidP="003A50DA">
      <w:pPr>
        <w:pStyle w:val="ListParagraph"/>
        <w:numPr>
          <w:ilvl w:val="0"/>
          <w:numId w:val="4"/>
        </w:numPr>
        <w:autoSpaceDE w:val="0"/>
        <w:autoSpaceDN w:val="0"/>
        <w:adjustRightInd w:val="0"/>
        <w:spacing w:after="0" w:line="240" w:lineRule="auto"/>
        <w:rPr>
          <w:rFonts w:ascii="Arial" w:hAnsi="Arial" w:cs="Arial"/>
          <w:bCs/>
          <w:color w:val="000000"/>
          <w:u w:val="single"/>
        </w:rPr>
      </w:pPr>
      <w:r w:rsidRPr="00982075">
        <w:rPr>
          <w:rFonts w:ascii="Arial" w:hAnsi="Arial" w:cs="Arial"/>
          <w:bCs/>
          <w:color w:val="000000"/>
        </w:rPr>
        <w:t>MEBP holds an annual meeting for all work experience co-ordinators, where all aspects of the programme are reviewed and revised.</w:t>
      </w:r>
      <w:r w:rsidR="005048CD" w:rsidRPr="00982075">
        <w:rPr>
          <w:rFonts w:ascii="Arial" w:hAnsi="Arial" w:cs="Arial"/>
          <w:bCs/>
          <w:color w:val="000000"/>
        </w:rPr>
        <w:t xml:space="preserve"> </w:t>
      </w:r>
    </w:p>
    <w:p w14:paraId="66370911" w14:textId="4D1EC745" w:rsidR="009C4135" w:rsidRPr="00982075" w:rsidRDefault="009C4135" w:rsidP="003A50DA">
      <w:pPr>
        <w:pStyle w:val="ListParagraph"/>
        <w:numPr>
          <w:ilvl w:val="0"/>
          <w:numId w:val="4"/>
        </w:numPr>
        <w:autoSpaceDE w:val="0"/>
        <w:autoSpaceDN w:val="0"/>
        <w:adjustRightInd w:val="0"/>
        <w:spacing w:after="0" w:line="240" w:lineRule="auto"/>
        <w:rPr>
          <w:rFonts w:ascii="Arial" w:hAnsi="Arial" w:cs="Arial"/>
          <w:bCs/>
          <w:color w:val="000000"/>
        </w:rPr>
      </w:pPr>
      <w:r w:rsidRPr="00982075">
        <w:rPr>
          <w:rFonts w:ascii="Arial" w:hAnsi="Arial" w:cs="Arial"/>
          <w:bCs/>
          <w:color w:val="000000"/>
        </w:rPr>
        <w:t xml:space="preserve">The school annually reviews and evaluates the impact of its work experience provision. </w:t>
      </w:r>
    </w:p>
    <w:p w14:paraId="30CF78E9" w14:textId="3C05F26F" w:rsidR="005048CD" w:rsidRPr="00342E9E" w:rsidRDefault="005048CD" w:rsidP="005048CD">
      <w:pPr>
        <w:pStyle w:val="ListParagraph"/>
        <w:numPr>
          <w:ilvl w:val="0"/>
          <w:numId w:val="4"/>
        </w:numPr>
        <w:autoSpaceDE w:val="0"/>
        <w:autoSpaceDN w:val="0"/>
        <w:adjustRightInd w:val="0"/>
        <w:spacing w:after="0" w:line="240" w:lineRule="auto"/>
        <w:rPr>
          <w:rFonts w:ascii="Arial" w:hAnsi="Arial" w:cs="Arial"/>
          <w:bCs/>
          <w:color w:val="000000"/>
        </w:rPr>
      </w:pPr>
      <w:r w:rsidRPr="00342E9E">
        <w:rPr>
          <w:rFonts w:ascii="Arial" w:hAnsi="Arial" w:cs="Arial"/>
          <w:bCs/>
          <w:color w:val="000000"/>
        </w:rPr>
        <w:t xml:space="preserve">Programme reviews are conducted by Lee Ketcher </w:t>
      </w:r>
      <w:r w:rsidRPr="00342E9E">
        <w:rPr>
          <w:rFonts w:ascii="Arial" w:hAnsi="Arial" w:cs="Arial"/>
        </w:rPr>
        <w:t xml:space="preserve">is the Work Experience and Extended Work Placement Co-ordinator, reporting to </w:t>
      </w:r>
      <w:r w:rsidR="00342E9E">
        <w:rPr>
          <w:rFonts w:ascii="Arial" w:hAnsi="Arial" w:cs="Arial"/>
        </w:rPr>
        <w:t>Jo Skinner</w:t>
      </w:r>
      <w:r w:rsidR="00342E9E" w:rsidRPr="00982075">
        <w:rPr>
          <w:rFonts w:ascii="Arial" w:hAnsi="Arial" w:cs="Arial"/>
        </w:rPr>
        <w:t xml:space="preserve"> the </w:t>
      </w:r>
      <w:r w:rsidR="00342E9E">
        <w:rPr>
          <w:rFonts w:ascii="Arial" w:hAnsi="Arial" w:cs="Arial"/>
        </w:rPr>
        <w:t>lead for c</w:t>
      </w:r>
      <w:r w:rsidR="00342E9E" w:rsidRPr="00982075">
        <w:rPr>
          <w:rFonts w:ascii="Arial" w:hAnsi="Arial" w:cs="Arial"/>
        </w:rPr>
        <w:t>areers</w:t>
      </w:r>
      <w:r w:rsidR="00342E9E">
        <w:rPr>
          <w:rFonts w:ascii="Arial" w:hAnsi="Arial" w:cs="Arial"/>
        </w:rPr>
        <w:t>.</w:t>
      </w:r>
    </w:p>
    <w:p w14:paraId="0105814F" w14:textId="4B3E5E42" w:rsidR="009C4135" w:rsidRPr="00982075" w:rsidRDefault="009C4135" w:rsidP="009C4135">
      <w:pPr>
        <w:autoSpaceDE w:val="0"/>
        <w:autoSpaceDN w:val="0"/>
        <w:adjustRightInd w:val="0"/>
        <w:spacing w:after="0" w:line="240" w:lineRule="auto"/>
        <w:rPr>
          <w:rFonts w:ascii="Arial" w:hAnsi="Arial" w:cs="Arial"/>
          <w:bCs/>
          <w:color w:val="000000"/>
        </w:rPr>
      </w:pPr>
    </w:p>
    <w:p w14:paraId="32B2EA69" w14:textId="7D880509" w:rsidR="009C4135" w:rsidRPr="00982075" w:rsidRDefault="009C4135" w:rsidP="009C4135">
      <w:pPr>
        <w:autoSpaceDE w:val="0"/>
        <w:autoSpaceDN w:val="0"/>
        <w:adjustRightInd w:val="0"/>
        <w:spacing w:after="0" w:line="240" w:lineRule="auto"/>
        <w:rPr>
          <w:rFonts w:ascii="Arial" w:hAnsi="Arial" w:cs="Arial"/>
          <w:bCs/>
          <w:color w:val="000000"/>
        </w:rPr>
      </w:pPr>
    </w:p>
    <w:p w14:paraId="663626E0" w14:textId="467E3BE9" w:rsidR="009C4135" w:rsidRPr="00982075" w:rsidRDefault="009C4135" w:rsidP="009C4135">
      <w:pPr>
        <w:autoSpaceDE w:val="0"/>
        <w:autoSpaceDN w:val="0"/>
        <w:adjustRightInd w:val="0"/>
        <w:spacing w:after="0" w:line="240" w:lineRule="auto"/>
        <w:rPr>
          <w:rFonts w:ascii="Arial" w:hAnsi="Arial" w:cs="Arial"/>
          <w:bCs/>
          <w:color w:val="000000"/>
        </w:rPr>
      </w:pPr>
    </w:p>
    <w:p w14:paraId="73CD3FFE" w14:textId="241CF820" w:rsidR="009C4135" w:rsidRPr="00982075" w:rsidRDefault="009C4135" w:rsidP="009C4135">
      <w:pPr>
        <w:autoSpaceDE w:val="0"/>
        <w:autoSpaceDN w:val="0"/>
        <w:adjustRightInd w:val="0"/>
        <w:spacing w:after="0" w:line="240" w:lineRule="auto"/>
        <w:rPr>
          <w:rFonts w:ascii="Arial" w:hAnsi="Arial" w:cs="Arial"/>
          <w:bCs/>
          <w:color w:val="000000"/>
        </w:rPr>
      </w:pPr>
    </w:p>
    <w:p w14:paraId="0667990D" w14:textId="4F674EC1" w:rsidR="009C4135" w:rsidRPr="00982075" w:rsidRDefault="009C4135" w:rsidP="009C4135">
      <w:pPr>
        <w:autoSpaceDE w:val="0"/>
        <w:autoSpaceDN w:val="0"/>
        <w:adjustRightInd w:val="0"/>
        <w:spacing w:after="0" w:line="240" w:lineRule="auto"/>
        <w:rPr>
          <w:rFonts w:ascii="Arial" w:hAnsi="Arial" w:cs="Arial"/>
          <w:bCs/>
          <w:color w:val="000000"/>
        </w:rPr>
      </w:pPr>
    </w:p>
    <w:p w14:paraId="49452372" w14:textId="7C6DA460" w:rsidR="009C4135" w:rsidRPr="00982075" w:rsidRDefault="009C4135" w:rsidP="009C4135">
      <w:pPr>
        <w:autoSpaceDE w:val="0"/>
        <w:autoSpaceDN w:val="0"/>
        <w:adjustRightInd w:val="0"/>
        <w:spacing w:after="0" w:line="240" w:lineRule="auto"/>
        <w:rPr>
          <w:rFonts w:ascii="Arial" w:hAnsi="Arial" w:cs="Arial"/>
          <w:bCs/>
          <w:color w:val="000000"/>
        </w:rPr>
      </w:pPr>
    </w:p>
    <w:p w14:paraId="15480085" w14:textId="0648BBB9" w:rsidR="009C4135" w:rsidRPr="00982075" w:rsidRDefault="009C4135" w:rsidP="009C4135">
      <w:pPr>
        <w:autoSpaceDE w:val="0"/>
        <w:autoSpaceDN w:val="0"/>
        <w:adjustRightInd w:val="0"/>
        <w:spacing w:after="0" w:line="240" w:lineRule="auto"/>
        <w:rPr>
          <w:rFonts w:ascii="Arial" w:hAnsi="Arial" w:cs="Arial"/>
          <w:bCs/>
          <w:color w:val="000000"/>
        </w:rPr>
      </w:pPr>
    </w:p>
    <w:p w14:paraId="2F564DAC" w14:textId="1CEE926F" w:rsidR="009C4135" w:rsidRPr="00982075" w:rsidRDefault="009C4135" w:rsidP="009C4135">
      <w:pPr>
        <w:autoSpaceDE w:val="0"/>
        <w:autoSpaceDN w:val="0"/>
        <w:adjustRightInd w:val="0"/>
        <w:spacing w:after="0" w:line="240" w:lineRule="auto"/>
        <w:rPr>
          <w:rFonts w:ascii="Arial" w:hAnsi="Arial" w:cs="Arial"/>
          <w:bCs/>
          <w:color w:val="000000"/>
        </w:rPr>
      </w:pPr>
    </w:p>
    <w:p w14:paraId="077462BA" w14:textId="16FC281B" w:rsidR="009C4135" w:rsidRPr="00982075" w:rsidRDefault="009C4135" w:rsidP="009C4135">
      <w:pPr>
        <w:autoSpaceDE w:val="0"/>
        <w:autoSpaceDN w:val="0"/>
        <w:adjustRightInd w:val="0"/>
        <w:spacing w:after="0" w:line="240" w:lineRule="auto"/>
        <w:rPr>
          <w:rFonts w:ascii="Arial" w:hAnsi="Arial" w:cs="Arial"/>
          <w:bCs/>
          <w:color w:val="000000"/>
        </w:rPr>
      </w:pPr>
    </w:p>
    <w:p w14:paraId="629B3F91" w14:textId="78E27A82" w:rsidR="009C4135" w:rsidRPr="00982075" w:rsidRDefault="009C4135" w:rsidP="009C4135">
      <w:pPr>
        <w:autoSpaceDE w:val="0"/>
        <w:autoSpaceDN w:val="0"/>
        <w:adjustRightInd w:val="0"/>
        <w:spacing w:after="0" w:line="240" w:lineRule="auto"/>
        <w:rPr>
          <w:rFonts w:ascii="Arial" w:hAnsi="Arial" w:cs="Arial"/>
          <w:bCs/>
          <w:color w:val="000000"/>
        </w:rPr>
      </w:pPr>
    </w:p>
    <w:p w14:paraId="2382CF74" w14:textId="6C5D634A" w:rsidR="009C4135" w:rsidRPr="00982075" w:rsidRDefault="009C4135" w:rsidP="009C4135">
      <w:pPr>
        <w:autoSpaceDE w:val="0"/>
        <w:autoSpaceDN w:val="0"/>
        <w:adjustRightInd w:val="0"/>
        <w:spacing w:after="0" w:line="240" w:lineRule="auto"/>
        <w:rPr>
          <w:rFonts w:ascii="Arial" w:hAnsi="Arial" w:cs="Arial"/>
          <w:bCs/>
          <w:color w:val="000000"/>
        </w:rPr>
      </w:pPr>
    </w:p>
    <w:p w14:paraId="55B6F907" w14:textId="677C7827" w:rsidR="009C4135" w:rsidRPr="00982075" w:rsidRDefault="009C4135" w:rsidP="009C4135">
      <w:pPr>
        <w:autoSpaceDE w:val="0"/>
        <w:autoSpaceDN w:val="0"/>
        <w:adjustRightInd w:val="0"/>
        <w:spacing w:after="0" w:line="240" w:lineRule="auto"/>
        <w:rPr>
          <w:rFonts w:ascii="Arial" w:hAnsi="Arial" w:cs="Arial"/>
          <w:bCs/>
          <w:color w:val="000000"/>
        </w:rPr>
      </w:pPr>
    </w:p>
    <w:p w14:paraId="2D1A5E9D" w14:textId="67AC7CD5" w:rsidR="009C4135" w:rsidRPr="00982075" w:rsidRDefault="009C4135" w:rsidP="009C4135">
      <w:pPr>
        <w:autoSpaceDE w:val="0"/>
        <w:autoSpaceDN w:val="0"/>
        <w:adjustRightInd w:val="0"/>
        <w:spacing w:after="0" w:line="240" w:lineRule="auto"/>
        <w:rPr>
          <w:rFonts w:ascii="Arial" w:hAnsi="Arial" w:cs="Arial"/>
          <w:bCs/>
          <w:color w:val="000000"/>
        </w:rPr>
      </w:pPr>
    </w:p>
    <w:p w14:paraId="5F3DE260" w14:textId="64226566" w:rsidR="009C4135" w:rsidRPr="00982075" w:rsidRDefault="009C4135" w:rsidP="009C4135">
      <w:pPr>
        <w:autoSpaceDE w:val="0"/>
        <w:autoSpaceDN w:val="0"/>
        <w:adjustRightInd w:val="0"/>
        <w:spacing w:after="0" w:line="240" w:lineRule="auto"/>
        <w:rPr>
          <w:rFonts w:ascii="Arial" w:hAnsi="Arial" w:cs="Arial"/>
          <w:bCs/>
          <w:color w:val="000000"/>
        </w:rPr>
      </w:pPr>
    </w:p>
    <w:p w14:paraId="1698E2CF" w14:textId="0241D022" w:rsidR="009C4135" w:rsidRPr="00982075" w:rsidRDefault="009C4135" w:rsidP="009C4135">
      <w:pPr>
        <w:autoSpaceDE w:val="0"/>
        <w:autoSpaceDN w:val="0"/>
        <w:adjustRightInd w:val="0"/>
        <w:spacing w:after="0" w:line="240" w:lineRule="auto"/>
        <w:rPr>
          <w:rFonts w:ascii="Arial" w:hAnsi="Arial" w:cs="Arial"/>
          <w:bCs/>
          <w:color w:val="000000"/>
        </w:rPr>
      </w:pPr>
    </w:p>
    <w:p w14:paraId="31DA4CEB" w14:textId="1EC59F6E" w:rsidR="009C4135" w:rsidRPr="00982075" w:rsidRDefault="009C4135" w:rsidP="009C4135">
      <w:pPr>
        <w:autoSpaceDE w:val="0"/>
        <w:autoSpaceDN w:val="0"/>
        <w:adjustRightInd w:val="0"/>
        <w:spacing w:after="0" w:line="240" w:lineRule="auto"/>
        <w:rPr>
          <w:rFonts w:ascii="Arial" w:hAnsi="Arial" w:cs="Arial"/>
          <w:bCs/>
          <w:color w:val="000000"/>
        </w:rPr>
      </w:pPr>
    </w:p>
    <w:p w14:paraId="1E81F117" w14:textId="7A0AC6AF" w:rsidR="009C4135" w:rsidRPr="00982075" w:rsidRDefault="009C4135" w:rsidP="009C4135">
      <w:pPr>
        <w:autoSpaceDE w:val="0"/>
        <w:autoSpaceDN w:val="0"/>
        <w:adjustRightInd w:val="0"/>
        <w:spacing w:after="0" w:line="240" w:lineRule="auto"/>
        <w:rPr>
          <w:rFonts w:ascii="Arial" w:hAnsi="Arial" w:cs="Arial"/>
          <w:bCs/>
          <w:color w:val="000000"/>
        </w:rPr>
      </w:pPr>
    </w:p>
    <w:p w14:paraId="0A7524C8" w14:textId="4B10D436" w:rsidR="009C4135" w:rsidRPr="00982075" w:rsidRDefault="009C4135" w:rsidP="009C4135">
      <w:pPr>
        <w:autoSpaceDE w:val="0"/>
        <w:autoSpaceDN w:val="0"/>
        <w:adjustRightInd w:val="0"/>
        <w:spacing w:after="0" w:line="240" w:lineRule="auto"/>
        <w:rPr>
          <w:rFonts w:ascii="Arial" w:hAnsi="Arial" w:cs="Arial"/>
          <w:bCs/>
          <w:color w:val="000000"/>
        </w:rPr>
      </w:pPr>
    </w:p>
    <w:p w14:paraId="5FAA075D" w14:textId="18E95C45" w:rsidR="009C4135" w:rsidRPr="00982075" w:rsidRDefault="009C4135" w:rsidP="009C4135">
      <w:pPr>
        <w:autoSpaceDE w:val="0"/>
        <w:autoSpaceDN w:val="0"/>
        <w:adjustRightInd w:val="0"/>
        <w:spacing w:after="0" w:line="240" w:lineRule="auto"/>
        <w:rPr>
          <w:rFonts w:ascii="Arial" w:hAnsi="Arial" w:cs="Arial"/>
          <w:bCs/>
          <w:color w:val="000000"/>
        </w:rPr>
      </w:pPr>
    </w:p>
    <w:p w14:paraId="4B85829B" w14:textId="5BF04F58" w:rsidR="009C4135" w:rsidRPr="00982075" w:rsidRDefault="009C4135" w:rsidP="009C4135">
      <w:pPr>
        <w:autoSpaceDE w:val="0"/>
        <w:autoSpaceDN w:val="0"/>
        <w:adjustRightInd w:val="0"/>
        <w:spacing w:after="0" w:line="240" w:lineRule="auto"/>
        <w:rPr>
          <w:rFonts w:ascii="Arial" w:hAnsi="Arial" w:cs="Arial"/>
          <w:bCs/>
          <w:color w:val="000000"/>
        </w:rPr>
      </w:pPr>
    </w:p>
    <w:p w14:paraId="2D20D769" w14:textId="5FF494F5" w:rsidR="009C4135" w:rsidRPr="00982075" w:rsidRDefault="009C4135" w:rsidP="009C4135">
      <w:pPr>
        <w:autoSpaceDE w:val="0"/>
        <w:autoSpaceDN w:val="0"/>
        <w:adjustRightInd w:val="0"/>
        <w:spacing w:after="0" w:line="240" w:lineRule="auto"/>
        <w:rPr>
          <w:rFonts w:ascii="Arial" w:hAnsi="Arial" w:cs="Arial"/>
          <w:bCs/>
          <w:color w:val="000000"/>
        </w:rPr>
      </w:pPr>
    </w:p>
    <w:sectPr w:rsidR="009C4135" w:rsidRPr="00982075" w:rsidSect="002D5D10">
      <w:pgSz w:w="11906" w:h="16838"/>
      <w:pgMar w:top="60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11D31" w14:textId="77777777" w:rsidR="0021152D" w:rsidRDefault="0021152D" w:rsidP="009878C0">
      <w:pPr>
        <w:spacing w:after="0" w:line="240" w:lineRule="auto"/>
      </w:pPr>
      <w:r>
        <w:separator/>
      </w:r>
    </w:p>
  </w:endnote>
  <w:endnote w:type="continuationSeparator" w:id="0">
    <w:p w14:paraId="46B8EDF0" w14:textId="77777777" w:rsidR="0021152D" w:rsidRDefault="0021152D" w:rsidP="00987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Bold">
    <w:altName w:val="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000247B" w:usb2="00000009" w:usb3="00000000" w:csb0="000001FF" w:csb1="00000000"/>
  </w:font>
  <w:font w:name="Eras Bold ITC">
    <w:panose1 w:val="020B0907030504020204"/>
    <w:charset w:val="4D"/>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58E60" w14:textId="77777777" w:rsidR="0021152D" w:rsidRDefault="0021152D" w:rsidP="009878C0">
      <w:pPr>
        <w:spacing w:after="0" w:line="240" w:lineRule="auto"/>
      </w:pPr>
      <w:r>
        <w:separator/>
      </w:r>
    </w:p>
  </w:footnote>
  <w:footnote w:type="continuationSeparator" w:id="0">
    <w:p w14:paraId="4C7B5220" w14:textId="77777777" w:rsidR="0021152D" w:rsidRDefault="0021152D" w:rsidP="00987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41" type="#_x0000_t75" style="width:113.35pt;height:86.55pt;visibility:visible;mso-wrap-style:square" o:bullet="t">
        <v:imagedata r:id="rId1" o:title=""/>
      </v:shape>
    </w:pict>
  </w:numPicBullet>
  <w:abstractNum w:abstractNumId="0" w15:restartNumberingAfterBreak="0">
    <w:nsid w:val="045560E4"/>
    <w:multiLevelType w:val="hybridMultilevel"/>
    <w:tmpl w:val="D6307650"/>
    <w:lvl w:ilvl="0" w:tplc="3ECEB10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BA019B"/>
    <w:multiLevelType w:val="hybridMultilevel"/>
    <w:tmpl w:val="AAC6FB1E"/>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2" w15:restartNumberingAfterBreak="0">
    <w:nsid w:val="58C30A4A"/>
    <w:multiLevelType w:val="hybridMultilevel"/>
    <w:tmpl w:val="DFA8CA84"/>
    <w:lvl w:ilvl="0" w:tplc="08090001">
      <w:start w:val="1"/>
      <w:numFmt w:val="bullet"/>
      <w:lvlText w:val=""/>
      <w:lvlJc w:val="left"/>
      <w:pPr>
        <w:ind w:left="720" w:hanging="360"/>
      </w:pPr>
      <w:rPr>
        <w:rFonts w:ascii="Symbol" w:hAnsi="Symbol"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437821"/>
    <w:multiLevelType w:val="hybridMultilevel"/>
    <w:tmpl w:val="61940738"/>
    <w:lvl w:ilvl="0" w:tplc="71C868AE">
      <w:start w:val="5"/>
      <w:numFmt w:val="bullet"/>
      <w:lvlText w:val="-"/>
      <w:lvlJc w:val="left"/>
      <w:pPr>
        <w:ind w:left="720" w:hanging="360"/>
      </w:pPr>
      <w:rPr>
        <w:rFonts w:ascii="Helvetica-Bold" w:eastAsiaTheme="minorHAnsi" w:hAnsi="Helvetica-Bold" w:cs="Helvetica-Bold"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5538C0"/>
    <w:multiLevelType w:val="hybridMultilevel"/>
    <w:tmpl w:val="CDB08844"/>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3528002">
    <w:abstractNumId w:val="0"/>
  </w:num>
  <w:num w:numId="2" w16cid:durableId="1793864937">
    <w:abstractNumId w:val="3"/>
  </w:num>
  <w:num w:numId="3" w16cid:durableId="45955419">
    <w:abstractNumId w:val="4"/>
  </w:num>
  <w:num w:numId="4" w16cid:durableId="1079181628">
    <w:abstractNumId w:val="2"/>
  </w:num>
  <w:num w:numId="5" w16cid:durableId="17305750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667"/>
    <w:rsid w:val="00044CBD"/>
    <w:rsid w:val="00092D24"/>
    <w:rsid w:val="000C5F61"/>
    <w:rsid w:val="000D0344"/>
    <w:rsid w:val="000F014B"/>
    <w:rsid w:val="000F399E"/>
    <w:rsid w:val="00116A58"/>
    <w:rsid w:val="00191452"/>
    <w:rsid w:val="0021152D"/>
    <w:rsid w:val="002D5D10"/>
    <w:rsid w:val="003424CA"/>
    <w:rsid w:val="00342E9E"/>
    <w:rsid w:val="003A50DA"/>
    <w:rsid w:val="00407037"/>
    <w:rsid w:val="0040746F"/>
    <w:rsid w:val="00426C2B"/>
    <w:rsid w:val="00477851"/>
    <w:rsid w:val="004814E6"/>
    <w:rsid w:val="005048CD"/>
    <w:rsid w:val="00507071"/>
    <w:rsid w:val="00525A96"/>
    <w:rsid w:val="005461DA"/>
    <w:rsid w:val="00567C11"/>
    <w:rsid w:val="00594D17"/>
    <w:rsid w:val="005C729C"/>
    <w:rsid w:val="006D7260"/>
    <w:rsid w:val="0071052E"/>
    <w:rsid w:val="007504B7"/>
    <w:rsid w:val="007B3116"/>
    <w:rsid w:val="007C123E"/>
    <w:rsid w:val="007F6BE6"/>
    <w:rsid w:val="00800FC3"/>
    <w:rsid w:val="008A4763"/>
    <w:rsid w:val="00906768"/>
    <w:rsid w:val="00982075"/>
    <w:rsid w:val="009878C0"/>
    <w:rsid w:val="009C4135"/>
    <w:rsid w:val="009F4CB6"/>
    <w:rsid w:val="009F54FC"/>
    <w:rsid w:val="00A26034"/>
    <w:rsid w:val="00A4014C"/>
    <w:rsid w:val="00A425AC"/>
    <w:rsid w:val="00AA0667"/>
    <w:rsid w:val="00AA1710"/>
    <w:rsid w:val="00AD1FAD"/>
    <w:rsid w:val="00B20109"/>
    <w:rsid w:val="00B27F96"/>
    <w:rsid w:val="00B75F97"/>
    <w:rsid w:val="00B922BB"/>
    <w:rsid w:val="00BD3D93"/>
    <w:rsid w:val="00BE58D2"/>
    <w:rsid w:val="00C301B8"/>
    <w:rsid w:val="00DC5372"/>
    <w:rsid w:val="00E47AE5"/>
    <w:rsid w:val="00E50D98"/>
    <w:rsid w:val="00E51F09"/>
    <w:rsid w:val="00E52C56"/>
    <w:rsid w:val="00EC233E"/>
    <w:rsid w:val="00EF4699"/>
    <w:rsid w:val="00F40BDB"/>
    <w:rsid w:val="00F84055"/>
    <w:rsid w:val="00F9259C"/>
    <w:rsid w:val="00FE5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CFEBC"/>
  <w15:docId w15:val="{6E719325-1E9D-BB45-8479-281BEE71C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6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A0667"/>
    <w:pPr>
      <w:autoSpaceDE w:val="0"/>
      <w:autoSpaceDN w:val="0"/>
      <w:adjustRightInd w:val="0"/>
      <w:spacing w:after="0" w:line="240" w:lineRule="auto"/>
    </w:pPr>
    <w:rPr>
      <w:rFonts w:ascii="Eras Bold ITC" w:hAnsi="Eras Bold ITC" w:cs="Eras Bold ITC"/>
      <w:color w:val="000000"/>
      <w:sz w:val="24"/>
      <w:szCs w:val="24"/>
    </w:rPr>
  </w:style>
  <w:style w:type="paragraph" w:styleId="BalloonText">
    <w:name w:val="Balloon Text"/>
    <w:basedOn w:val="Normal"/>
    <w:link w:val="BalloonTextChar"/>
    <w:uiPriority w:val="99"/>
    <w:semiHidden/>
    <w:unhideWhenUsed/>
    <w:rsid w:val="00AA06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667"/>
    <w:rPr>
      <w:rFonts w:ascii="Tahoma" w:hAnsi="Tahoma" w:cs="Tahoma"/>
      <w:sz w:val="16"/>
      <w:szCs w:val="16"/>
    </w:rPr>
  </w:style>
  <w:style w:type="character" w:styleId="Emphasis">
    <w:name w:val="Emphasis"/>
    <w:basedOn w:val="DefaultParagraphFont"/>
    <w:uiPriority w:val="20"/>
    <w:qFormat/>
    <w:rsid w:val="00906768"/>
    <w:rPr>
      <w:b/>
      <w:bCs/>
      <w:i w:val="0"/>
      <w:iCs w:val="0"/>
    </w:rPr>
  </w:style>
  <w:style w:type="paragraph" w:styleId="ListParagraph">
    <w:name w:val="List Paragraph"/>
    <w:basedOn w:val="Normal"/>
    <w:uiPriority w:val="34"/>
    <w:qFormat/>
    <w:rsid w:val="009878C0"/>
    <w:pPr>
      <w:ind w:left="720"/>
      <w:contextualSpacing/>
    </w:pPr>
  </w:style>
  <w:style w:type="paragraph" w:styleId="Header">
    <w:name w:val="header"/>
    <w:basedOn w:val="Normal"/>
    <w:link w:val="HeaderChar"/>
    <w:uiPriority w:val="99"/>
    <w:unhideWhenUsed/>
    <w:rsid w:val="009878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8C0"/>
  </w:style>
  <w:style w:type="paragraph" w:styleId="Footer">
    <w:name w:val="footer"/>
    <w:basedOn w:val="Normal"/>
    <w:link w:val="FooterChar"/>
    <w:uiPriority w:val="99"/>
    <w:unhideWhenUsed/>
    <w:rsid w:val="009878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8C0"/>
  </w:style>
  <w:style w:type="table" w:styleId="TableGrid">
    <w:name w:val="Table Grid"/>
    <w:basedOn w:val="TableNormal"/>
    <w:uiPriority w:val="39"/>
    <w:rsid w:val="00E51F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40B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ettings" Target="settings.xml"/><Relationship Id="rId7" Type="http://schemas.openxmlformats.org/officeDocument/2006/relationships/hyperlink" Target="http://www.google.co.uk/url?sa=i&amp;rct=j&amp;q=MEBP&amp;source=images&amp;cd=&amp;cad=rja&amp;docid=VjmrISohw74VhM&amp;tbnid=DEqaNhYq709uGM:&amp;ved=0CAUQjRw&amp;url=http://www.bestbusinessevents.co.uk/default.aspx?tabid=517&amp;ei=cVSWUf-RDqTE0QWq74CwCw&amp;bvm=bv.46471029,d.d2k&amp;psig=AFQjCNHzGBaqnQ81fH-p7NcLPDq45udNag&amp;ust=1368892873476478" TargetMode="Externa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1B2C16-69F9-45E1-A5A3-EDE9B1FE561A}"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27721D16-97C1-4119-BCDD-0375FEE2CAAB}">
      <dgm:prSet phldrT="[Text]"/>
      <dgm:spPr/>
      <dgm:t>
        <a:bodyPr/>
        <a:lstStyle/>
        <a:p>
          <a:r>
            <a:rPr lang="en-GB" b="1"/>
            <a:t>Application form</a:t>
          </a:r>
        </a:p>
      </dgm:t>
    </dgm:pt>
    <dgm:pt modelId="{64F76C0D-43DD-404E-A818-7B1CF1045EBF}" type="parTrans" cxnId="{2DA726CE-1F25-4739-ABB4-645D49D619EE}">
      <dgm:prSet/>
      <dgm:spPr/>
      <dgm:t>
        <a:bodyPr/>
        <a:lstStyle/>
        <a:p>
          <a:endParaRPr lang="en-GB"/>
        </a:p>
      </dgm:t>
    </dgm:pt>
    <dgm:pt modelId="{94D2E801-9EEC-45C4-83F2-D320FFDA9515}" type="sibTrans" cxnId="{2DA726CE-1F25-4739-ABB4-645D49D619EE}">
      <dgm:prSet/>
      <dgm:spPr/>
      <dgm:t>
        <a:bodyPr/>
        <a:lstStyle/>
        <a:p>
          <a:endParaRPr lang="en-GB"/>
        </a:p>
      </dgm:t>
    </dgm:pt>
    <dgm:pt modelId="{21BE6D15-3C87-4650-A64E-1DA95D967CC7}">
      <dgm:prSet phldrT="[Text]" custT="1"/>
      <dgm:spPr/>
      <dgm:t>
        <a:bodyPr/>
        <a:lstStyle/>
        <a:p>
          <a:pPr algn="just"/>
          <a:r>
            <a:rPr lang="en-GB" sz="1000"/>
            <a:t>Pupils will complete an application form provided by MEBP with the support of the work experience coordinator and form tutor.</a:t>
          </a:r>
        </a:p>
      </dgm:t>
    </dgm:pt>
    <dgm:pt modelId="{79CDB2EE-67E5-41BB-A4CD-C3DBE65C3EBD}" type="parTrans" cxnId="{75CEED48-B8A8-493A-A70A-10B36319B961}">
      <dgm:prSet/>
      <dgm:spPr/>
      <dgm:t>
        <a:bodyPr/>
        <a:lstStyle/>
        <a:p>
          <a:endParaRPr lang="en-GB"/>
        </a:p>
      </dgm:t>
    </dgm:pt>
    <dgm:pt modelId="{5DB43136-6CFA-4152-AA8B-ED2AB51004DD}" type="sibTrans" cxnId="{75CEED48-B8A8-493A-A70A-10B36319B961}">
      <dgm:prSet/>
      <dgm:spPr/>
      <dgm:t>
        <a:bodyPr/>
        <a:lstStyle/>
        <a:p>
          <a:endParaRPr lang="en-GB"/>
        </a:p>
      </dgm:t>
    </dgm:pt>
    <dgm:pt modelId="{EEDD21FD-0B39-4492-961B-E558B610C354}">
      <dgm:prSet phldrT="[Text]" custT="1"/>
      <dgm:spPr/>
      <dgm:t>
        <a:bodyPr/>
        <a:lstStyle/>
        <a:p>
          <a:pPr algn="just"/>
          <a:r>
            <a:rPr lang="en-GB" sz="1000"/>
            <a:t>This will highlight areas of special interest and provide MEBP with the appropriate pupil information</a:t>
          </a:r>
        </a:p>
      </dgm:t>
    </dgm:pt>
    <dgm:pt modelId="{BEC181FB-1808-4E75-80CA-1E3104323204}" type="parTrans" cxnId="{2A32502A-6248-4622-9FC9-21C035B627F6}">
      <dgm:prSet/>
      <dgm:spPr/>
      <dgm:t>
        <a:bodyPr/>
        <a:lstStyle/>
        <a:p>
          <a:endParaRPr lang="en-GB"/>
        </a:p>
      </dgm:t>
    </dgm:pt>
    <dgm:pt modelId="{276ACE63-5792-4833-8C80-4EC253EF0EC7}" type="sibTrans" cxnId="{2A32502A-6248-4622-9FC9-21C035B627F6}">
      <dgm:prSet/>
      <dgm:spPr/>
      <dgm:t>
        <a:bodyPr/>
        <a:lstStyle/>
        <a:p>
          <a:endParaRPr lang="en-GB"/>
        </a:p>
      </dgm:t>
    </dgm:pt>
    <dgm:pt modelId="{253EF782-8FBC-48F1-BDD1-1D8B1C88CD65}">
      <dgm:prSet phldrT="[Text]"/>
      <dgm:spPr/>
      <dgm:t>
        <a:bodyPr/>
        <a:lstStyle/>
        <a:p>
          <a:r>
            <a:rPr lang="en-GB" b="1"/>
            <a:t>Conditional offer of placement with job specification </a:t>
          </a:r>
        </a:p>
      </dgm:t>
    </dgm:pt>
    <dgm:pt modelId="{3305F2BE-4034-4560-A43F-35536E69F019}" type="parTrans" cxnId="{05F9A465-9505-410A-BE71-3020B27C1BB9}">
      <dgm:prSet/>
      <dgm:spPr/>
      <dgm:t>
        <a:bodyPr/>
        <a:lstStyle/>
        <a:p>
          <a:endParaRPr lang="en-GB"/>
        </a:p>
      </dgm:t>
    </dgm:pt>
    <dgm:pt modelId="{9506D9BA-55AF-4E9C-B4E0-0403B74081BE}" type="sibTrans" cxnId="{05F9A465-9505-410A-BE71-3020B27C1BB9}">
      <dgm:prSet/>
      <dgm:spPr/>
      <dgm:t>
        <a:bodyPr/>
        <a:lstStyle/>
        <a:p>
          <a:endParaRPr lang="en-GB"/>
        </a:p>
      </dgm:t>
    </dgm:pt>
    <dgm:pt modelId="{524B2231-CFC6-4FF5-9102-45685F082844}">
      <dgm:prSet phldrT="[Text]" custT="1"/>
      <dgm:spPr/>
      <dgm:t>
        <a:bodyPr/>
        <a:lstStyle/>
        <a:p>
          <a:pPr algn="just"/>
          <a:r>
            <a:rPr lang="en-GB" sz="1000"/>
            <a:t>Pupils will receive notification of a conditional offer within a placement. </a:t>
          </a:r>
        </a:p>
      </dgm:t>
    </dgm:pt>
    <dgm:pt modelId="{279E9D4D-95DA-4B37-AC38-29039941ECB7}" type="parTrans" cxnId="{69A4CDA9-B2AC-4386-B788-3E083CC0E121}">
      <dgm:prSet/>
      <dgm:spPr/>
      <dgm:t>
        <a:bodyPr/>
        <a:lstStyle/>
        <a:p>
          <a:endParaRPr lang="en-GB"/>
        </a:p>
      </dgm:t>
    </dgm:pt>
    <dgm:pt modelId="{C7E7EC4E-2394-4A33-9697-56A0171AA3F7}" type="sibTrans" cxnId="{69A4CDA9-B2AC-4386-B788-3E083CC0E121}">
      <dgm:prSet/>
      <dgm:spPr/>
      <dgm:t>
        <a:bodyPr/>
        <a:lstStyle/>
        <a:p>
          <a:endParaRPr lang="en-GB"/>
        </a:p>
      </dgm:t>
    </dgm:pt>
    <dgm:pt modelId="{8C1842A8-503A-4284-B98E-919CBC84775C}">
      <dgm:prSet phldrT="[Text]" custT="1"/>
      <dgm:spPr/>
      <dgm:t>
        <a:bodyPr/>
        <a:lstStyle/>
        <a:p>
          <a:pPr algn="just"/>
          <a:r>
            <a:rPr lang="en-GB" sz="1000"/>
            <a:t>The conditions of acceptance may involve the pupil having to go for interview in person or over the telephone.</a:t>
          </a:r>
        </a:p>
      </dgm:t>
    </dgm:pt>
    <dgm:pt modelId="{FBDE6B65-75C2-40CB-B885-1D70FA70AD9F}" type="parTrans" cxnId="{E842F609-9F2C-47BF-83BE-7062BC3157B0}">
      <dgm:prSet/>
      <dgm:spPr/>
      <dgm:t>
        <a:bodyPr/>
        <a:lstStyle/>
        <a:p>
          <a:endParaRPr lang="en-GB"/>
        </a:p>
      </dgm:t>
    </dgm:pt>
    <dgm:pt modelId="{06C6B6DB-2CC1-48D0-82E2-0674421A9C04}" type="sibTrans" cxnId="{E842F609-9F2C-47BF-83BE-7062BC3157B0}">
      <dgm:prSet/>
      <dgm:spPr/>
      <dgm:t>
        <a:bodyPr/>
        <a:lstStyle/>
        <a:p>
          <a:endParaRPr lang="en-GB"/>
        </a:p>
      </dgm:t>
    </dgm:pt>
    <dgm:pt modelId="{D15188D3-3A19-4B8A-8A42-AB18D55F3412}">
      <dgm:prSet phldrT="[Text]"/>
      <dgm:spPr/>
      <dgm:t>
        <a:bodyPr/>
        <a:lstStyle/>
        <a:p>
          <a:r>
            <a:rPr lang="en-GB" b="1"/>
            <a:t>Acceptance and preparation</a:t>
          </a:r>
        </a:p>
      </dgm:t>
    </dgm:pt>
    <dgm:pt modelId="{09935D1C-5DCC-41FB-AEEB-D05D194836C7}" type="parTrans" cxnId="{7B64A35F-2F30-4DCE-9B46-F112B713103B}">
      <dgm:prSet/>
      <dgm:spPr/>
      <dgm:t>
        <a:bodyPr/>
        <a:lstStyle/>
        <a:p>
          <a:endParaRPr lang="en-GB"/>
        </a:p>
      </dgm:t>
    </dgm:pt>
    <dgm:pt modelId="{95FFD1CF-59CB-40BD-9DDD-4E6B97405D07}" type="sibTrans" cxnId="{7B64A35F-2F30-4DCE-9B46-F112B713103B}">
      <dgm:prSet/>
      <dgm:spPr/>
      <dgm:t>
        <a:bodyPr/>
        <a:lstStyle/>
        <a:p>
          <a:endParaRPr lang="en-GB"/>
        </a:p>
      </dgm:t>
    </dgm:pt>
    <dgm:pt modelId="{01A03C09-E410-4337-959C-9AE9AC31AC57}">
      <dgm:prSet phldrT="[Text]" custT="1"/>
      <dgm:spPr/>
      <dgm:t>
        <a:bodyPr/>
        <a:lstStyle/>
        <a:p>
          <a:pPr algn="just"/>
          <a:r>
            <a:rPr lang="en-GB" sz="1000"/>
            <a:t>The pupil will receive notification through the school as to whether they were accepted for their intended placement.</a:t>
          </a:r>
        </a:p>
      </dgm:t>
    </dgm:pt>
    <dgm:pt modelId="{1127541F-8660-409B-8D2D-B751F6625ECE}" type="parTrans" cxnId="{92F675BF-8935-427B-8BF4-18802B7BC4A9}">
      <dgm:prSet/>
      <dgm:spPr/>
      <dgm:t>
        <a:bodyPr/>
        <a:lstStyle/>
        <a:p>
          <a:endParaRPr lang="en-GB"/>
        </a:p>
      </dgm:t>
    </dgm:pt>
    <dgm:pt modelId="{2C441A99-7827-4EBD-AEBF-AFA242A84832}" type="sibTrans" cxnId="{92F675BF-8935-427B-8BF4-18802B7BC4A9}">
      <dgm:prSet/>
      <dgm:spPr/>
      <dgm:t>
        <a:bodyPr/>
        <a:lstStyle/>
        <a:p>
          <a:endParaRPr lang="en-GB"/>
        </a:p>
      </dgm:t>
    </dgm:pt>
    <dgm:pt modelId="{C4EE0A5E-65D8-4E23-88C3-05FD1C1C820B}">
      <dgm:prSet phldrT="[Text]" custT="1"/>
      <dgm:spPr/>
      <dgm:t>
        <a:bodyPr/>
        <a:lstStyle/>
        <a:p>
          <a:pPr algn="just"/>
          <a:r>
            <a:rPr lang="en-GB" sz="1000"/>
            <a:t>A job specification will be sent for the pupil to look over and identify if the job is suitable for their needs</a:t>
          </a:r>
        </a:p>
      </dgm:t>
    </dgm:pt>
    <dgm:pt modelId="{2C46F131-1954-4F1F-8FDD-4C0C5C88079F}" type="parTrans" cxnId="{8810E4A2-1D26-4410-BB74-ED4AEA80A442}">
      <dgm:prSet/>
      <dgm:spPr/>
      <dgm:t>
        <a:bodyPr/>
        <a:lstStyle/>
        <a:p>
          <a:endParaRPr lang="en-GB"/>
        </a:p>
      </dgm:t>
    </dgm:pt>
    <dgm:pt modelId="{BD2ED659-BFE5-44CE-8AF0-3ED2EF32408D}" type="sibTrans" cxnId="{8810E4A2-1D26-4410-BB74-ED4AEA80A442}">
      <dgm:prSet/>
      <dgm:spPr/>
      <dgm:t>
        <a:bodyPr/>
        <a:lstStyle/>
        <a:p>
          <a:endParaRPr lang="en-GB"/>
        </a:p>
      </dgm:t>
    </dgm:pt>
    <dgm:pt modelId="{1D6644D5-2039-4C18-BB16-121DE4E6C5A9}">
      <dgm:prSet phldrT="[Text]"/>
      <dgm:spPr/>
      <dgm:t>
        <a:bodyPr/>
        <a:lstStyle/>
        <a:p>
          <a:pPr algn="l"/>
          <a:endParaRPr lang="en-GB" sz="1000"/>
        </a:p>
      </dgm:t>
    </dgm:pt>
    <dgm:pt modelId="{8328C377-12FC-4E78-A0C6-754C2F50CD48}" type="parTrans" cxnId="{68E9AF34-A6D1-4C0B-806E-A263054010DC}">
      <dgm:prSet/>
      <dgm:spPr/>
      <dgm:t>
        <a:bodyPr/>
        <a:lstStyle/>
        <a:p>
          <a:endParaRPr lang="en-GB"/>
        </a:p>
      </dgm:t>
    </dgm:pt>
    <dgm:pt modelId="{86596AA6-356D-4E39-9F4E-3F7429316B6B}" type="sibTrans" cxnId="{68E9AF34-A6D1-4C0B-806E-A263054010DC}">
      <dgm:prSet/>
      <dgm:spPr/>
      <dgm:t>
        <a:bodyPr/>
        <a:lstStyle/>
        <a:p>
          <a:endParaRPr lang="en-GB"/>
        </a:p>
      </dgm:t>
    </dgm:pt>
    <dgm:pt modelId="{A9DFC976-7AB5-4B8E-80D0-ACE46BC3D76A}">
      <dgm:prSet phldrT="[Text]" custT="1"/>
      <dgm:spPr/>
      <dgm:t>
        <a:bodyPr/>
        <a:lstStyle/>
        <a:p>
          <a:pPr algn="just"/>
          <a:r>
            <a:rPr lang="en-GB" sz="1000"/>
            <a:t>Where needed pupils may be taken to their placement in advance of their start date by a teacher. This is for familurisation.</a:t>
          </a:r>
        </a:p>
      </dgm:t>
    </dgm:pt>
    <dgm:pt modelId="{90DB6558-7391-4EE9-A408-407BE859856B}" type="parTrans" cxnId="{DD600C25-C8BA-4316-9566-072D30E76FB9}">
      <dgm:prSet/>
      <dgm:spPr/>
      <dgm:t>
        <a:bodyPr/>
        <a:lstStyle/>
        <a:p>
          <a:endParaRPr lang="en-GB"/>
        </a:p>
      </dgm:t>
    </dgm:pt>
    <dgm:pt modelId="{BFC3C608-18E0-4BBB-9CF0-FC17E1894A2C}" type="sibTrans" cxnId="{DD600C25-C8BA-4316-9566-072D30E76FB9}">
      <dgm:prSet/>
      <dgm:spPr/>
      <dgm:t>
        <a:bodyPr/>
        <a:lstStyle/>
        <a:p>
          <a:endParaRPr lang="en-GB"/>
        </a:p>
      </dgm:t>
    </dgm:pt>
    <dgm:pt modelId="{E4D3B075-BA8F-46A1-AB36-D46323D0011D}">
      <dgm:prSet/>
      <dgm:spPr/>
      <dgm:t>
        <a:bodyPr/>
        <a:lstStyle/>
        <a:p>
          <a:r>
            <a:rPr lang="en-GB"/>
            <a:t>Placement</a:t>
          </a:r>
        </a:p>
      </dgm:t>
    </dgm:pt>
    <dgm:pt modelId="{7760CB32-5DDC-44B8-A020-D5D332D91927}" type="parTrans" cxnId="{DDED9EC2-8062-4E84-A989-922B86A8FA5A}">
      <dgm:prSet/>
      <dgm:spPr/>
      <dgm:t>
        <a:bodyPr/>
        <a:lstStyle/>
        <a:p>
          <a:endParaRPr lang="en-GB"/>
        </a:p>
      </dgm:t>
    </dgm:pt>
    <dgm:pt modelId="{2C789424-9B3B-4163-8EA9-E2FD3F8287D0}" type="sibTrans" cxnId="{DDED9EC2-8062-4E84-A989-922B86A8FA5A}">
      <dgm:prSet/>
      <dgm:spPr/>
      <dgm:t>
        <a:bodyPr/>
        <a:lstStyle/>
        <a:p>
          <a:endParaRPr lang="en-GB"/>
        </a:p>
      </dgm:t>
    </dgm:pt>
    <dgm:pt modelId="{70D5EA64-B11F-48F9-8A08-EE668B908D14}">
      <dgm:prSet custT="1"/>
      <dgm:spPr/>
      <dgm:t>
        <a:bodyPr/>
        <a:lstStyle/>
        <a:p>
          <a:pPr algn="just"/>
          <a:r>
            <a:rPr lang="en-GB" sz="1000"/>
            <a:t>Whilst pupils are on placement a member of staff will  visit at least once in the week to support the pupil and check completion of the log book.</a:t>
          </a:r>
        </a:p>
      </dgm:t>
    </dgm:pt>
    <dgm:pt modelId="{8B41421E-FC75-42CF-8F39-DA99DCB2B99F}" type="parTrans" cxnId="{AB9C1212-14CA-4A18-B4D9-32D494B1D595}">
      <dgm:prSet/>
      <dgm:spPr/>
      <dgm:t>
        <a:bodyPr/>
        <a:lstStyle/>
        <a:p>
          <a:endParaRPr lang="en-GB"/>
        </a:p>
      </dgm:t>
    </dgm:pt>
    <dgm:pt modelId="{F142281A-A8B3-41C1-BDAD-98EC99818A1F}" type="sibTrans" cxnId="{AB9C1212-14CA-4A18-B4D9-32D494B1D595}">
      <dgm:prSet/>
      <dgm:spPr/>
      <dgm:t>
        <a:bodyPr/>
        <a:lstStyle/>
        <a:p>
          <a:endParaRPr lang="en-GB"/>
        </a:p>
      </dgm:t>
    </dgm:pt>
    <dgm:pt modelId="{B6DBF429-915C-4BEB-8ACA-D2B5401CB536}">
      <dgm:prSet/>
      <dgm:spPr/>
      <dgm:t>
        <a:bodyPr/>
        <a:lstStyle/>
        <a:p>
          <a:r>
            <a:rPr lang="en-GB"/>
            <a:t>Review</a:t>
          </a:r>
        </a:p>
      </dgm:t>
    </dgm:pt>
    <dgm:pt modelId="{4B160708-396F-493B-B734-818C2E6BF68E}" type="parTrans" cxnId="{3E573F6B-28E8-403B-BC37-678F95CD3483}">
      <dgm:prSet/>
      <dgm:spPr/>
      <dgm:t>
        <a:bodyPr/>
        <a:lstStyle/>
        <a:p>
          <a:endParaRPr lang="en-GB"/>
        </a:p>
      </dgm:t>
    </dgm:pt>
    <dgm:pt modelId="{8498DD91-E590-42FC-8C7D-D7BC0E132E5C}" type="sibTrans" cxnId="{3E573F6B-28E8-403B-BC37-678F95CD3483}">
      <dgm:prSet/>
      <dgm:spPr/>
      <dgm:t>
        <a:bodyPr/>
        <a:lstStyle/>
        <a:p>
          <a:endParaRPr lang="en-GB"/>
        </a:p>
      </dgm:t>
    </dgm:pt>
    <dgm:pt modelId="{6B9B8922-8371-402C-AA76-077B84A62389}">
      <dgm:prSet phldrT="[Text]" custT="1"/>
      <dgm:spPr/>
      <dgm:t>
        <a:bodyPr/>
        <a:lstStyle/>
        <a:p>
          <a:pPr algn="just"/>
          <a:r>
            <a:rPr lang="en-GB" sz="1000"/>
            <a:t>Work experience preparation will take place in school by form tutors .</a:t>
          </a:r>
        </a:p>
      </dgm:t>
    </dgm:pt>
    <dgm:pt modelId="{2C0BE6C7-934D-4F6F-9729-8700BB5EFDB5}" type="parTrans" cxnId="{70F5BF0D-50E5-45B3-A5AD-0638ABB3A9AB}">
      <dgm:prSet/>
      <dgm:spPr/>
      <dgm:t>
        <a:bodyPr/>
        <a:lstStyle/>
        <a:p>
          <a:endParaRPr lang="en-GB"/>
        </a:p>
      </dgm:t>
    </dgm:pt>
    <dgm:pt modelId="{533438D2-EBCB-4AAC-A9CF-30CF3234A4C6}" type="sibTrans" cxnId="{70F5BF0D-50E5-45B3-A5AD-0638ABB3A9AB}">
      <dgm:prSet/>
      <dgm:spPr/>
      <dgm:t>
        <a:bodyPr/>
        <a:lstStyle/>
        <a:p>
          <a:endParaRPr lang="en-GB"/>
        </a:p>
      </dgm:t>
    </dgm:pt>
    <dgm:pt modelId="{1CCE95CA-BC69-4E48-9CE3-E7D29F4AF14F}">
      <dgm:prSet custT="1"/>
      <dgm:spPr/>
      <dgm:t>
        <a:bodyPr/>
        <a:lstStyle/>
        <a:p>
          <a:pPr algn="just"/>
          <a:r>
            <a:rPr lang="en-GB" sz="1000"/>
            <a:t>Pupils will complete a work experience Log Book.</a:t>
          </a:r>
        </a:p>
      </dgm:t>
    </dgm:pt>
    <dgm:pt modelId="{4982AD08-5390-4184-B4C6-98069F1F58F0}" type="parTrans" cxnId="{1C2DF197-A37D-4FA9-BAD1-273662631B7F}">
      <dgm:prSet/>
      <dgm:spPr/>
      <dgm:t>
        <a:bodyPr/>
        <a:lstStyle/>
        <a:p>
          <a:endParaRPr lang="en-US"/>
        </a:p>
      </dgm:t>
    </dgm:pt>
    <dgm:pt modelId="{8AFAE340-7042-4679-84D4-A31C8B36BF9D}" type="sibTrans" cxnId="{1C2DF197-A37D-4FA9-BAD1-273662631B7F}">
      <dgm:prSet/>
      <dgm:spPr/>
      <dgm:t>
        <a:bodyPr/>
        <a:lstStyle/>
        <a:p>
          <a:endParaRPr lang="en-US"/>
        </a:p>
      </dgm:t>
    </dgm:pt>
    <dgm:pt modelId="{062D8387-CDFD-463A-A615-D8AE9552055D}">
      <dgm:prSet/>
      <dgm:spPr/>
      <dgm:t>
        <a:bodyPr/>
        <a:lstStyle/>
        <a:p>
          <a:r>
            <a:rPr lang="en-GB"/>
            <a:t>A review is completed on the pupil by the employer.</a:t>
          </a:r>
        </a:p>
      </dgm:t>
    </dgm:pt>
    <dgm:pt modelId="{653336D7-8EEA-421F-9285-725781B599E8}" type="parTrans" cxnId="{E877BBF5-66D1-48DE-AC14-0FF34BA6CCF6}">
      <dgm:prSet/>
      <dgm:spPr/>
      <dgm:t>
        <a:bodyPr/>
        <a:lstStyle/>
        <a:p>
          <a:endParaRPr lang="en-US"/>
        </a:p>
      </dgm:t>
    </dgm:pt>
    <dgm:pt modelId="{D9BBE6CD-D8CB-4F47-A585-9F45DF145575}" type="sibTrans" cxnId="{E877BBF5-66D1-48DE-AC14-0FF34BA6CCF6}">
      <dgm:prSet/>
      <dgm:spPr/>
      <dgm:t>
        <a:bodyPr/>
        <a:lstStyle/>
        <a:p>
          <a:endParaRPr lang="en-US"/>
        </a:p>
      </dgm:t>
    </dgm:pt>
    <dgm:pt modelId="{E9181B6A-4765-4C76-AF44-3BD5E99E335D}">
      <dgm:prSet/>
      <dgm:spPr/>
      <dgm:t>
        <a:bodyPr/>
        <a:lstStyle/>
        <a:p>
          <a:r>
            <a:rPr lang="en-GB"/>
            <a:t>MEBP and the work experience coordinator have a formal review of the planning and running of the work experience programme for the academic year. </a:t>
          </a:r>
        </a:p>
      </dgm:t>
    </dgm:pt>
    <dgm:pt modelId="{55AD3144-971A-476A-9039-256300883E51}" type="parTrans" cxnId="{E1ED2CE5-F363-415D-9926-693657F3F003}">
      <dgm:prSet/>
      <dgm:spPr/>
      <dgm:t>
        <a:bodyPr/>
        <a:lstStyle/>
        <a:p>
          <a:endParaRPr lang="en-US"/>
        </a:p>
      </dgm:t>
    </dgm:pt>
    <dgm:pt modelId="{BC75DC2C-5E9D-4CEA-A0F2-BD8F872840B1}" type="sibTrans" cxnId="{E1ED2CE5-F363-415D-9926-693657F3F003}">
      <dgm:prSet/>
      <dgm:spPr/>
      <dgm:t>
        <a:bodyPr/>
        <a:lstStyle/>
        <a:p>
          <a:endParaRPr lang="en-US"/>
        </a:p>
      </dgm:t>
    </dgm:pt>
    <dgm:pt modelId="{28F9A061-DDE0-419E-8B52-B0E28EADF49F}">
      <dgm:prSet/>
      <dgm:spPr/>
      <dgm:t>
        <a:bodyPr/>
        <a:lstStyle/>
        <a:p>
          <a:r>
            <a:rPr lang="en-GB"/>
            <a:t>Set new objectives for the following years work experience programme. </a:t>
          </a:r>
        </a:p>
      </dgm:t>
    </dgm:pt>
    <dgm:pt modelId="{1F812793-17B6-41DF-88DA-9F3B18951210}" type="parTrans" cxnId="{EDAE4648-7D02-4820-BF9E-D3612C841113}">
      <dgm:prSet/>
      <dgm:spPr/>
      <dgm:t>
        <a:bodyPr/>
        <a:lstStyle/>
        <a:p>
          <a:endParaRPr lang="en-US"/>
        </a:p>
      </dgm:t>
    </dgm:pt>
    <dgm:pt modelId="{A8C51F03-7E8F-4D8F-9990-4B948FD11A5B}" type="sibTrans" cxnId="{EDAE4648-7D02-4820-BF9E-D3612C841113}">
      <dgm:prSet/>
      <dgm:spPr/>
      <dgm:t>
        <a:bodyPr/>
        <a:lstStyle/>
        <a:p>
          <a:endParaRPr lang="en-US"/>
        </a:p>
      </dgm:t>
    </dgm:pt>
    <dgm:pt modelId="{8D039FC5-1541-5E4B-BEB2-3FCCEFF8B8E5}">
      <dgm:prSet custT="1"/>
      <dgm:spPr/>
      <dgm:t>
        <a:bodyPr/>
        <a:lstStyle/>
        <a:p>
          <a:pPr algn="just"/>
          <a:r>
            <a:rPr lang="en-GB" sz="1000"/>
            <a:t>Form tutors will also phone 2-3 times during the week to check attendance.</a:t>
          </a:r>
        </a:p>
      </dgm:t>
    </dgm:pt>
    <dgm:pt modelId="{BD107E05-A8B5-9F49-A84B-0650DAABFA28}" type="parTrans" cxnId="{2BD8FE7A-DC22-434B-8E95-C5381EDD7362}">
      <dgm:prSet/>
      <dgm:spPr/>
      <dgm:t>
        <a:bodyPr/>
        <a:lstStyle/>
        <a:p>
          <a:endParaRPr lang="en-US"/>
        </a:p>
      </dgm:t>
    </dgm:pt>
    <dgm:pt modelId="{4E63F699-A897-B24D-BC9F-52434C8BD21B}" type="sibTrans" cxnId="{2BD8FE7A-DC22-434B-8E95-C5381EDD7362}">
      <dgm:prSet/>
      <dgm:spPr/>
      <dgm:t>
        <a:bodyPr/>
        <a:lstStyle/>
        <a:p>
          <a:endParaRPr lang="en-US"/>
        </a:p>
      </dgm:t>
    </dgm:pt>
    <dgm:pt modelId="{06B7418F-A7B4-44B8-A025-FAA30E4EB5CD}" type="pres">
      <dgm:prSet presAssocID="{951B2C16-69F9-45E1-A5A3-EDE9B1FE561A}" presName="Name0" presStyleCnt="0">
        <dgm:presLayoutVars>
          <dgm:dir/>
          <dgm:animLvl val="lvl"/>
          <dgm:resizeHandles val="exact"/>
        </dgm:presLayoutVars>
      </dgm:prSet>
      <dgm:spPr/>
    </dgm:pt>
    <dgm:pt modelId="{1882455F-A678-4FAD-857F-3EF86CB9E3F6}" type="pres">
      <dgm:prSet presAssocID="{27721D16-97C1-4119-BCDD-0375FEE2CAAB}" presName="composite" presStyleCnt="0"/>
      <dgm:spPr/>
    </dgm:pt>
    <dgm:pt modelId="{51D74D19-B81D-4CA1-93C5-2EF6138B3930}" type="pres">
      <dgm:prSet presAssocID="{27721D16-97C1-4119-BCDD-0375FEE2CAAB}" presName="parTx" presStyleLbl="alignNode1" presStyleIdx="0" presStyleCnt="5">
        <dgm:presLayoutVars>
          <dgm:chMax val="0"/>
          <dgm:chPref val="0"/>
          <dgm:bulletEnabled val="1"/>
        </dgm:presLayoutVars>
      </dgm:prSet>
      <dgm:spPr/>
    </dgm:pt>
    <dgm:pt modelId="{005D11FC-6C65-4298-9032-348B323A3591}" type="pres">
      <dgm:prSet presAssocID="{27721D16-97C1-4119-BCDD-0375FEE2CAAB}" presName="desTx" presStyleLbl="alignAccFollowNode1" presStyleIdx="0" presStyleCnt="5">
        <dgm:presLayoutVars>
          <dgm:bulletEnabled val="1"/>
        </dgm:presLayoutVars>
      </dgm:prSet>
      <dgm:spPr/>
    </dgm:pt>
    <dgm:pt modelId="{9067C08C-E822-474E-8C92-F6AFC2C79EE1}" type="pres">
      <dgm:prSet presAssocID="{94D2E801-9EEC-45C4-83F2-D320FFDA9515}" presName="space" presStyleCnt="0"/>
      <dgm:spPr/>
    </dgm:pt>
    <dgm:pt modelId="{9CBF5CFD-BD35-444D-BAB3-A097814292B0}" type="pres">
      <dgm:prSet presAssocID="{253EF782-8FBC-48F1-BDD1-1D8B1C88CD65}" presName="composite" presStyleCnt="0"/>
      <dgm:spPr/>
    </dgm:pt>
    <dgm:pt modelId="{263AFAEB-56B5-4618-B9C6-17CD5F61E8D6}" type="pres">
      <dgm:prSet presAssocID="{253EF782-8FBC-48F1-BDD1-1D8B1C88CD65}" presName="parTx" presStyleLbl="alignNode1" presStyleIdx="1" presStyleCnt="5">
        <dgm:presLayoutVars>
          <dgm:chMax val="0"/>
          <dgm:chPref val="0"/>
          <dgm:bulletEnabled val="1"/>
        </dgm:presLayoutVars>
      </dgm:prSet>
      <dgm:spPr/>
    </dgm:pt>
    <dgm:pt modelId="{988D4150-B7AC-407D-9A83-85A87511BD4B}" type="pres">
      <dgm:prSet presAssocID="{253EF782-8FBC-48F1-BDD1-1D8B1C88CD65}" presName="desTx" presStyleLbl="alignAccFollowNode1" presStyleIdx="1" presStyleCnt="5">
        <dgm:presLayoutVars>
          <dgm:bulletEnabled val="1"/>
        </dgm:presLayoutVars>
      </dgm:prSet>
      <dgm:spPr/>
    </dgm:pt>
    <dgm:pt modelId="{FF87C9D9-543D-4B21-8258-1D4599EA5412}" type="pres">
      <dgm:prSet presAssocID="{9506D9BA-55AF-4E9C-B4E0-0403B74081BE}" presName="space" presStyleCnt="0"/>
      <dgm:spPr/>
    </dgm:pt>
    <dgm:pt modelId="{29B88A92-FED2-41A7-8799-03F411E54359}" type="pres">
      <dgm:prSet presAssocID="{D15188D3-3A19-4B8A-8A42-AB18D55F3412}" presName="composite" presStyleCnt="0"/>
      <dgm:spPr/>
    </dgm:pt>
    <dgm:pt modelId="{00838E90-4066-4C2A-98D4-36CBB1DD7AB3}" type="pres">
      <dgm:prSet presAssocID="{D15188D3-3A19-4B8A-8A42-AB18D55F3412}" presName="parTx" presStyleLbl="alignNode1" presStyleIdx="2" presStyleCnt="5">
        <dgm:presLayoutVars>
          <dgm:chMax val="0"/>
          <dgm:chPref val="0"/>
          <dgm:bulletEnabled val="1"/>
        </dgm:presLayoutVars>
      </dgm:prSet>
      <dgm:spPr/>
    </dgm:pt>
    <dgm:pt modelId="{D0B89033-5A85-4220-A4E7-BE15ED32F17D}" type="pres">
      <dgm:prSet presAssocID="{D15188D3-3A19-4B8A-8A42-AB18D55F3412}" presName="desTx" presStyleLbl="alignAccFollowNode1" presStyleIdx="2" presStyleCnt="5">
        <dgm:presLayoutVars>
          <dgm:bulletEnabled val="1"/>
        </dgm:presLayoutVars>
      </dgm:prSet>
      <dgm:spPr/>
    </dgm:pt>
    <dgm:pt modelId="{9612E2EB-A576-4A1C-A664-371068E22103}" type="pres">
      <dgm:prSet presAssocID="{95FFD1CF-59CB-40BD-9DDD-4E6B97405D07}" presName="space" presStyleCnt="0"/>
      <dgm:spPr/>
    </dgm:pt>
    <dgm:pt modelId="{A00FCB18-FAD3-4F7D-A60D-604033AC3FC3}" type="pres">
      <dgm:prSet presAssocID="{E4D3B075-BA8F-46A1-AB36-D46323D0011D}" presName="composite" presStyleCnt="0"/>
      <dgm:spPr/>
    </dgm:pt>
    <dgm:pt modelId="{C05AEEE6-CB23-40D9-9FA8-0F6784F41FFC}" type="pres">
      <dgm:prSet presAssocID="{E4D3B075-BA8F-46A1-AB36-D46323D0011D}" presName="parTx" presStyleLbl="alignNode1" presStyleIdx="3" presStyleCnt="5">
        <dgm:presLayoutVars>
          <dgm:chMax val="0"/>
          <dgm:chPref val="0"/>
          <dgm:bulletEnabled val="1"/>
        </dgm:presLayoutVars>
      </dgm:prSet>
      <dgm:spPr/>
    </dgm:pt>
    <dgm:pt modelId="{6C1DFCED-B1E6-4DF7-A8B2-C37EBB34BD71}" type="pres">
      <dgm:prSet presAssocID="{E4D3B075-BA8F-46A1-AB36-D46323D0011D}" presName="desTx" presStyleLbl="alignAccFollowNode1" presStyleIdx="3" presStyleCnt="5">
        <dgm:presLayoutVars>
          <dgm:bulletEnabled val="1"/>
        </dgm:presLayoutVars>
      </dgm:prSet>
      <dgm:spPr/>
    </dgm:pt>
    <dgm:pt modelId="{659E4D3D-1A67-466B-89DF-EEB0692A0295}" type="pres">
      <dgm:prSet presAssocID="{2C789424-9B3B-4163-8EA9-E2FD3F8287D0}" presName="space" presStyleCnt="0"/>
      <dgm:spPr/>
    </dgm:pt>
    <dgm:pt modelId="{61D90AE8-5C00-4851-A86D-192410806CBF}" type="pres">
      <dgm:prSet presAssocID="{B6DBF429-915C-4BEB-8ACA-D2B5401CB536}" presName="composite" presStyleCnt="0"/>
      <dgm:spPr/>
    </dgm:pt>
    <dgm:pt modelId="{F1478AFA-EAA1-4E1D-ABAD-47C9054A0D62}" type="pres">
      <dgm:prSet presAssocID="{B6DBF429-915C-4BEB-8ACA-D2B5401CB536}" presName="parTx" presStyleLbl="alignNode1" presStyleIdx="4" presStyleCnt="5">
        <dgm:presLayoutVars>
          <dgm:chMax val="0"/>
          <dgm:chPref val="0"/>
          <dgm:bulletEnabled val="1"/>
        </dgm:presLayoutVars>
      </dgm:prSet>
      <dgm:spPr/>
    </dgm:pt>
    <dgm:pt modelId="{1847B899-E4A5-4D9E-8546-B885B62A67E8}" type="pres">
      <dgm:prSet presAssocID="{B6DBF429-915C-4BEB-8ACA-D2B5401CB536}" presName="desTx" presStyleLbl="alignAccFollowNode1" presStyleIdx="4" presStyleCnt="5">
        <dgm:presLayoutVars>
          <dgm:bulletEnabled val="1"/>
        </dgm:presLayoutVars>
      </dgm:prSet>
      <dgm:spPr/>
    </dgm:pt>
  </dgm:ptLst>
  <dgm:cxnLst>
    <dgm:cxn modelId="{E842F609-9F2C-47BF-83BE-7062BC3157B0}" srcId="{253EF782-8FBC-48F1-BDD1-1D8B1C88CD65}" destId="{8C1842A8-503A-4284-B98E-919CBC84775C}" srcOrd="2" destOrd="0" parTransId="{FBDE6B65-75C2-40CB-B885-1D70FA70AD9F}" sibTransId="{06C6B6DB-2CC1-48D0-82E2-0674421A9C04}"/>
    <dgm:cxn modelId="{70F5BF0D-50E5-45B3-A5AD-0638ABB3A9AB}" srcId="{D15188D3-3A19-4B8A-8A42-AB18D55F3412}" destId="{6B9B8922-8371-402C-AA76-077B84A62389}" srcOrd="2" destOrd="0" parTransId="{2C0BE6C7-934D-4F6F-9729-8700BB5EFDB5}" sibTransId="{533438D2-EBCB-4AAC-A9CF-30CF3234A4C6}"/>
    <dgm:cxn modelId="{FE5C1511-4496-804B-932C-9DA09238C035}" type="presOf" srcId="{8D039FC5-1541-5E4B-BEB2-3FCCEFF8B8E5}" destId="{6C1DFCED-B1E6-4DF7-A8B2-C37EBB34BD71}" srcOrd="0" destOrd="1" presId="urn:microsoft.com/office/officeart/2005/8/layout/hList1"/>
    <dgm:cxn modelId="{AB9C1212-14CA-4A18-B4D9-32D494B1D595}" srcId="{E4D3B075-BA8F-46A1-AB36-D46323D0011D}" destId="{70D5EA64-B11F-48F9-8A08-EE668B908D14}" srcOrd="0" destOrd="0" parTransId="{8B41421E-FC75-42CF-8F39-DA99DCB2B99F}" sibTransId="{F142281A-A8B3-41C1-BDAD-98EC99818A1F}"/>
    <dgm:cxn modelId="{D30A8813-C57D-4283-BA33-AD664AF87A42}" type="presOf" srcId="{EEDD21FD-0B39-4492-961B-E558B610C354}" destId="{005D11FC-6C65-4298-9032-348B323A3591}" srcOrd="0" destOrd="1" presId="urn:microsoft.com/office/officeart/2005/8/layout/hList1"/>
    <dgm:cxn modelId="{D51EBD24-D695-49C9-BA9B-9CCC2993D730}" type="presOf" srcId="{27721D16-97C1-4119-BCDD-0375FEE2CAAB}" destId="{51D74D19-B81D-4CA1-93C5-2EF6138B3930}" srcOrd="0" destOrd="0" presId="urn:microsoft.com/office/officeart/2005/8/layout/hList1"/>
    <dgm:cxn modelId="{DD600C25-C8BA-4316-9566-072D30E76FB9}" srcId="{D15188D3-3A19-4B8A-8A42-AB18D55F3412}" destId="{A9DFC976-7AB5-4B8E-80D0-ACE46BC3D76A}" srcOrd="1" destOrd="0" parTransId="{90DB6558-7391-4EE9-A408-407BE859856B}" sibTransId="{BFC3C608-18E0-4BBB-9CF0-FC17E1894A2C}"/>
    <dgm:cxn modelId="{F8153128-8DFD-4738-B17E-B1817B911EB6}" type="presOf" srcId="{8C1842A8-503A-4284-B98E-919CBC84775C}" destId="{988D4150-B7AC-407D-9A83-85A87511BD4B}" srcOrd="0" destOrd="2" presId="urn:microsoft.com/office/officeart/2005/8/layout/hList1"/>
    <dgm:cxn modelId="{2A32502A-6248-4622-9FC9-21C035B627F6}" srcId="{27721D16-97C1-4119-BCDD-0375FEE2CAAB}" destId="{EEDD21FD-0B39-4492-961B-E558B610C354}" srcOrd="1" destOrd="0" parTransId="{BEC181FB-1808-4E75-80CA-1E3104323204}" sibTransId="{276ACE63-5792-4833-8C80-4EC253EF0EC7}"/>
    <dgm:cxn modelId="{2DD7782A-D8B9-454A-ACC1-C1D581730B53}" type="presOf" srcId="{1CCE95CA-BC69-4E48-9CE3-E7D29F4AF14F}" destId="{6C1DFCED-B1E6-4DF7-A8B2-C37EBB34BD71}" srcOrd="0" destOrd="2" presId="urn:microsoft.com/office/officeart/2005/8/layout/hList1"/>
    <dgm:cxn modelId="{68E9AF34-A6D1-4C0B-806E-A263054010DC}" srcId="{D15188D3-3A19-4B8A-8A42-AB18D55F3412}" destId="{1D6644D5-2039-4C18-BB16-121DE4E6C5A9}" srcOrd="3" destOrd="0" parTransId="{8328C377-12FC-4E78-A0C6-754C2F50CD48}" sibTransId="{86596AA6-356D-4E39-9F4E-3F7429316B6B}"/>
    <dgm:cxn modelId="{39E9A247-F565-404F-BCD8-011A09160347}" type="presOf" srcId="{6B9B8922-8371-402C-AA76-077B84A62389}" destId="{D0B89033-5A85-4220-A4E7-BE15ED32F17D}" srcOrd="0" destOrd="2" presId="urn:microsoft.com/office/officeart/2005/8/layout/hList1"/>
    <dgm:cxn modelId="{EDAE4648-7D02-4820-BF9E-D3612C841113}" srcId="{B6DBF429-915C-4BEB-8ACA-D2B5401CB536}" destId="{28F9A061-DDE0-419E-8B52-B0E28EADF49F}" srcOrd="2" destOrd="0" parTransId="{1F812793-17B6-41DF-88DA-9F3B18951210}" sibTransId="{A8C51F03-7E8F-4D8F-9990-4B948FD11A5B}"/>
    <dgm:cxn modelId="{75CEED48-B8A8-493A-A70A-10B36319B961}" srcId="{27721D16-97C1-4119-BCDD-0375FEE2CAAB}" destId="{21BE6D15-3C87-4650-A64E-1DA95D967CC7}" srcOrd="0" destOrd="0" parTransId="{79CDB2EE-67E5-41BB-A4CD-C3DBE65C3EBD}" sibTransId="{5DB43136-6CFA-4152-AA8B-ED2AB51004DD}"/>
    <dgm:cxn modelId="{E7F5F353-2427-4C9F-9567-141FE2A64F89}" type="presOf" srcId="{C4EE0A5E-65D8-4E23-88C3-05FD1C1C820B}" destId="{988D4150-B7AC-407D-9A83-85A87511BD4B}" srcOrd="0" destOrd="0" presId="urn:microsoft.com/office/officeart/2005/8/layout/hList1"/>
    <dgm:cxn modelId="{3B85325E-6417-4FD5-860E-6ED08C7624C1}" type="presOf" srcId="{28F9A061-DDE0-419E-8B52-B0E28EADF49F}" destId="{1847B899-E4A5-4D9E-8546-B885B62A67E8}" srcOrd="0" destOrd="2" presId="urn:microsoft.com/office/officeart/2005/8/layout/hList1"/>
    <dgm:cxn modelId="{7B64A35F-2F30-4DCE-9B46-F112B713103B}" srcId="{951B2C16-69F9-45E1-A5A3-EDE9B1FE561A}" destId="{D15188D3-3A19-4B8A-8A42-AB18D55F3412}" srcOrd="2" destOrd="0" parTransId="{09935D1C-5DCC-41FB-AEEB-D05D194836C7}" sibTransId="{95FFD1CF-59CB-40BD-9DDD-4E6B97405D07}"/>
    <dgm:cxn modelId="{05F9A465-9505-410A-BE71-3020B27C1BB9}" srcId="{951B2C16-69F9-45E1-A5A3-EDE9B1FE561A}" destId="{253EF782-8FBC-48F1-BDD1-1D8B1C88CD65}" srcOrd="1" destOrd="0" parTransId="{3305F2BE-4034-4560-A43F-35536E69F019}" sibTransId="{9506D9BA-55AF-4E9C-B4E0-0403B74081BE}"/>
    <dgm:cxn modelId="{BCEDDB65-2B10-49AE-9A2E-E50CF2F5CB53}" type="presOf" srcId="{B6DBF429-915C-4BEB-8ACA-D2B5401CB536}" destId="{F1478AFA-EAA1-4E1D-ABAD-47C9054A0D62}" srcOrd="0" destOrd="0" presId="urn:microsoft.com/office/officeart/2005/8/layout/hList1"/>
    <dgm:cxn modelId="{3E573F6B-28E8-403B-BC37-678F95CD3483}" srcId="{951B2C16-69F9-45E1-A5A3-EDE9B1FE561A}" destId="{B6DBF429-915C-4BEB-8ACA-D2B5401CB536}" srcOrd="4" destOrd="0" parTransId="{4B160708-396F-493B-B734-818C2E6BF68E}" sibTransId="{8498DD91-E590-42FC-8C7D-D7BC0E132E5C}"/>
    <dgm:cxn modelId="{8D0C3775-BF6D-4239-A7B0-B080F0A1F2DA}" type="presOf" srcId="{21BE6D15-3C87-4650-A64E-1DA95D967CC7}" destId="{005D11FC-6C65-4298-9032-348B323A3591}" srcOrd="0" destOrd="0" presId="urn:microsoft.com/office/officeart/2005/8/layout/hList1"/>
    <dgm:cxn modelId="{2BD8FE7A-DC22-434B-8E95-C5381EDD7362}" srcId="{E4D3B075-BA8F-46A1-AB36-D46323D0011D}" destId="{8D039FC5-1541-5E4B-BEB2-3FCCEFF8B8E5}" srcOrd="1" destOrd="0" parTransId="{BD107E05-A8B5-9F49-A84B-0650DAABFA28}" sibTransId="{4E63F699-A897-B24D-BC9F-52434C8BD21B}"/>
    <dgm:cxn modelId="{1C2DF197-A37D-4FA9-BAD1-273662631B7F}" srcId="{E4D3B075-BA8F-46A1-AB36-D46323D0011D}" destId="{1CCE95CA-BC69-4E48-9CE3-E7D29F4AF14F}" srcOrd="2" destOrd="0" parTransId="{4982AD08-5390-4184-B4C6-98069F1F58F0}" sibTransId="{8AFAE340-7042-4679-84D4-A31C8B36BF9D}"/>
    <dgm:cxn modelId="{2E6518A0-C4E9-4332-99D9-ED915A5BFEF8}" type="presOf" srcId="{70D5EA64-B11F-48F9-8A08-EE668B908D14}" destId="{6C1DFCED-B1E6-4DF7-A8B2-C37EBB34BD71}" srcOrd="0" destOrd="0" presId="urn:microsoft.com/office/officeart/2005/8/layout/hList1"/>
    <dgm:cxn modelId="{E901E4A1-C38D-45B0-B64F-50F68FE6FD11}" type="presOf" srcId="{1D6644D5-2039-4C18-BB16-121DE4E6C5A9}" destId="{D0B89033-5A85-4220-A4E7-BE15ED32F17D}" srcOrd="0" destOrd="3" presId="urn:microsoft.com/office/officeart/2005/8/layout/hList1"/>
    <dgm:cxn modelId="{8810E4A2-1D26-4410-BB74-ED4AEA80A442}" srcId="{253EF782-8FBC-48F1-BDD1-1D8B1C88CD65}" destId="{C4EE0A5E-65D8-4E23-88C3-05FD1C1C820B}" srcOrd="0" destOrd="0" parTransId="{2C46F131-1954-4F1F-8FDD-4C0C5C88079F}" sibTransId="{BD2ED659-BFE5-44CE-8AF0-3ED2EF32408D}"/>
    <dgm:cxn modelId="{69EF1BA3-915D-4496-94DE-B47C74506BD4}" type="presOf" srcId="{E9181B6A-4765-4C76-AF44-3BD5E99E335D}" destId="{1847B899-E4A5-4D9E-8546-B885B62A67E8}" srcOrd="0" destOrd="1" presId="urn:microsoft.com/office/officeart/2005/8/layout/hList1"/>
    <dgm:cxn modelId="{69A4CDA9-B2AC-4386-B788-3E083CC0E121}" srcId="{253EF782-8FBC-48F1-BDD1-1D8B1C88CD65}" destId="{524B2231-CFC6-4FF5-9102-45685F082844}" srcOrd="1" destOrd="0" parTransId="{279E9D4D-95DA-4B37-AC38-29039941ECB7}" sibTransId="{C7E7EC4E-2394-4A33-9697-56A0171AA3F7}"/>
    <dgm:cxn modelId="{2FE3F3B4-CD2C-4321-8EB2-B0EB9900C12B}" type="presOf" srcId="{D15188D3-3A19-4B8A-8A42-AB18D55F3412}" destId="{00838E90-4066-4C2A-98D4-36CBB1DD7AB3}" srcOrd="0" destOrd="0" presId="urn:microsoft.com/office/officeart/2005/8/layout/hList1"/>
    <dgm:cxn modelId="{7DFADBBC-03EB-411F-BA18-99BD2806E6D7}" type="presOf" srcId="{A9DFC976-7AB5-4B8E-80D0-ACE46BC3D76A}" destId="{D0B89033-5A85-4220-A4E7-BE15ED32F17D}" srcOrd="0" destOrd="1" presId="urn:microsoft.com/office/officeart/2005/8/layout/hList1"/>
    <dgm:cxn modelId="{92F675BF-8935-427B-8BF4-18802B7BC4A9}" srcId="{D15188D3-3A19-4B8A-8A42-AB18D55F3412}" destId="{01A03C09-E410-4337-959C-9AE9AC31AC57}" srcOrd="0" destOrd="0" parTransId="{1127541F-8660-409B-8D2D-B751F6625ECE}" sibTransId="{2C441A99-7827-4EBD-AEBF-AFA242A84832}"/>
    <dgm:cxn modelId="{DDED9EC2-8062-4E84-A989-922B86A8FA5A}" srcId="{951B2C16-69F9-45E1-A5A3-EDE9B1FE561A}" destId="{E4D3B075-BA8F-46A1-AB36-D46323D0011D}" srcOrd="3" destOrd="0" parTransId="{7760CB32-5DDC-44B8-A020-D5D332D91927}" sibTransId="{2C789424-9B3B-4163-8EA9-E2FD3F8287D0}"/>
    <dgm:cxn modelId="{2DA726CE-1F25-4739-ABB4-645D49D619EE}" srcId="{951B2C16-69F9-45E1-A5A3-EDE9B1FE561A}" destId="{27721D16-97C1-4119-BCDD-0375FEE2CAAB}" srcOrd="0" destOrd="0" parTransId="{64F76C0D-43DD-404E-A818-7B1CF1045EBF}" sibTransId="{94D2E801-9EEC-45C4-83F2-D320FFDA9515}"/>
    <dgm:cxn modelId="{5007CCD7-F36F-4858-B2D0-B139D141D4DB}" type="presOf" srcId="{951B2C16-69F9-45E1-A5A3-EDE9B1FE561A}" destId="{06B7418F-A7B4-44B8-A025-FAA30E4EB5CD}" srcOrd="0" destOrd="0" presId="urn:microsoft.com/office/officeart/2005/8/layout/hList1"/>
    <dgm:cxn modelId="{E1ED2CE5-F363-415D-9926-693657F3F003}" srcId="{B6DBF429-915C-4BEB-8ACA-D2B5401CB536}" destId="{E9181B6A-4765-4C76-AF44-3BD5E99E335D}" srcOrd="1" destOrd="0" parTransId="{55AD3144-971A-476A-9039-256300883E51}" sibTransId="{BC75DC2C-5E9D-4CEA-A0F2-BD8F872840B1}"/>
    <dgm:cxn modelId="{7653F0EA-8D8C-4690-86E1-95194191876B}" type="presOf" srcId="{01A03C09-E410-4337-959C-9AE9AC31AC57}" destId="{D0B89033-5A85-4220-A4E7-BE15ED32F17D}" srcOrd="0" destOrd="0" presId="urn:microsoft.com/office/officeart/2005/8/layout/hList1"/>
    <dgm:cxn modelId="{5FC6C8F2-2289-4162-A0F7-C055D7F03114}" type="presOf" srcId="{062D8387-CDFD-463A-A615-D8AE9552055D}" destId="{1847B899-E4A5-4D9E-8546-B885B62A67E8}" srcOrd="0" destOrd="0" presId="urn:microsoft.com/office/officeart/2005/8/layout/hList1"/>
    <dgm:cxn modelId="{944650F5-1423-4FD2-9616-D041AAE6E3F3}" type="presOf" srcId="{524B2231-CFC6-4FF5-9102-45685F082844}" destId="{988D4150-B7AC-407D-9A83-85A87511BD4B}" srcOrd="0" destOrd="1" presId="urn:microsoft.com/office/officeart/2005/8/layout/hList1"/>
    <dgm:cxn modelId="{E877BBF5-66D1-48DE-AC14-0FF34BA6CCF6}" srcId="{B6DBF429-915C-4BEB-8ACA-D2B5401CB536}" destId="{062D8387-CDFD-463A-A615-D8AE9552055D}" srcOrd="0" destOrd="0" parTransId="{653336D7-8EEA-421F-9285-725781B599E8}" sibTransId="{D9BBE6CD-D8CB-4F47-A585-9F45DF145575}"/>
    <dgm:cxn modelId="{33F869FC-2556-49EE-A744-7D86126BFA23}" type="presOf" srcId="{253EF782-8FBC-48F1-BDD1-1D8B1C88CD65}" destId="{263AFAEB-56B5-4618-B9C6-17CD5F61E8D6}" srcOrd="0" destOrd="0" presId="urn:microsoft.com/office/officeart/2005/8/layout/hList1"/>
    <dgm:cxn modelId="{CF30A8FD-2396-4B53-802B-60A6A610B346}" type="presOf" srcId="{E4D3B075-BA8F-46A1-AB36-D46323D0011D}" destId="{C05AEEE6-CB23-40D9-9FA8-0F6784F41FFC}" srcOrd="0" destOrd="0" presId="urn:microsoft.com/office/officeart/2005/8/layout/hList1"/>
    <dgm:cxn modelId="{CB419EBE-0A87-407F-B944-41E332D93EA1}" type="presParOf" srcId="{06B7418F-A7B4-44B8-A025-FAA30E4EB5CD}" destId="{1882455F-A678-4FAD-857F-3EF86CB9E3F6}" srcOrd="0" destOrd="0" presId="urn:microsoft.com/office/officeart/2005/8/layout/hList1"/>
    <dgm:cxn modelId="{F8A1D070-C35D-4E04-8C57-4603BC3C563C}" type="presParOf" srcId="{1882455F-A678-4FAD-857F-3EF86CB9E3F6}" destId="{51D74D19-B81D-4CA1-93C5-2EF6138B3930}" srcOrd="0" destOrd="0" presId="urn:microsoft.com/office/officeart/2005/8/layout/hList1"/>
    <dgm:cxn modelId="{E65E51A2-2701-4B5B-A5EE-2676F1EE405E}" type="presParOf" srcId="{1882455F-A678-4FAD-857F-3EF86CB9E3F6}" destId="{005D11FC-6C65-4298-9032-348B323A3591}" srcOrd="1" destOrd="0" presId="urn:microsoft.com/office/officeart/2005/8/layout/hList1"/>
    <dgm:cxn modelId="{F5837C13-8F0F-4C84-A810-DD5B71F573BC}" type="presParOf" srcId="{06B7418F-A7B4-44B8-A025-FAA30E4EB5CD}" destId="{9067C08C-E822-474E-8C92-F6AFC2C79EE1}" srcOrd="1" destOrd="0" presId="urn:microsoft.com/office/officeart/2005/8/layout/hList1"/>
    <dgm:cxn modelId="{504305FF-83CE-4A4C-AEE3-85EBC61F1CD2}" type="presParOf" srcId="{06B7418F-A7B4-44B8-A025-FAA30E4EB5CD}" destId="{9CBF5CFD-BD35-444D-BAB3-A097814292B0}" srcOrd="2" destOrd="0" presId="urn:microsoft.com/office/officeart/2005/8/layout/hList1"/>
    <dgm:cxn modelId="{2CF61F2B-2BFA-4106-932D-224639F92CC2}" type="presParOf" srcId="{9CBF5CFD-BD35-444D-BAB3-A097814292B0}" destId="{263AFAEB-56B5-4618-B9C6-17CD5F61E8D6}" srcOrd="0" destOrd="0" presId="urn:microsoft.com/office/officeart/2005/8/layout/hList1"/>
    <dgm:cxn modelId="{CB1BB3D7-5968-4129-9A78-C16B563F85AE}" type="presParOf" srcId="{9CBF5CFD-BD35-444D-BAB3-A097814292B0}" destId="{988D4150-B7AC-407D-9A83-85A87511BD4B}" srcOrd="1" destOrd="0" presId="urn:microsoft.com/office/officeart/2005/8/layout/hList1"/>
    <dgm:cxn modelId="{FE238BA2-5676-4EA0-AC60-E01A329E55F7}" type="presParOf" srcId="{06B7418F-A7B4-44B8-A025-FAA30E4EB5CD}" destId="{FF87C9D9-543D-4B21-8258-1D4599EA5412}" srcOrd="3" destOrd="0" presId="urn:microsoft.com/office/officeart/2005/8/layout/hList1"/>
    <dgm:cxn modelId="{500C804C-3F2A-4082-BCB2-F84FD3DC3317}" type="presParOf" srcId="{06B7418F-A7B4-44B8-A025-FAA30E4EB5CD}" destId="{29B88A92-FED2-41A7-8799-03F411E54359}" srcOrd="4" destOrd="0" presId="urn:microsoft.com/office/officeart/2005/8/layout/hList1"/>
    <dgm:cxn modelId="{17DAB5F1-FA12-4F12-8113-DE36561E0F8B}" type="presParOf" srcId="{29B88A92-FED2-41A7-8799-03F411E54359}" destId="{00838E90-4066-4C2A-98D4-36CBB1DD7AB3}" srcOrd="0" destOrd="0" presId="urn:microsoft.com/office/officeart/2005/8/layout/hList1"/>
    <dgm:cxn modelId="{0A301AD8-7532-4CD6-B633-74F207581FA8}" type="presParOf" srcId="{29B88A92-FED2-41A7-8799-03F411E54359}" destId="{D0B89033-5A85-4220-A4E7-BE15ED32F17D}" srcOrd="1" destOrd="0" presId="urn:microsoft.com/office/officeart/2005/8/layout/hList1"/>
    <dgm:cxn modelId="{3A42B262-FE42-4AF5-A0A0-03028759F67F}" type="presParOf" srcId="{06B7418F-A7B4-44B8-A025-FAA30E4EB5CD}" destId="{9612E2EB-A576-4A1C-A664-371068E22103}" srcOrd="5" destOrd="0" presId="urn:microsoft.com/office/officeart/2005/8/layout/hList1"/>
    <dgm:cxn modelId="{10DC4CF7-ACEC-4742-A4D2-71EF356945E3}" type="presParOf" srcId="{06B7418F-A7B4-44B8-A025-FAA30E4EB5CD}" destId="{A00FCB18-FAD3-4F7D-A60D-604033AC3FC3}" srcOrd="6" destOrd="0" presId="urn:microsoft.com/office/officeart/2005/8/layout/hList1"/>
    <dgm:cxn modelId="{962B0DFE-8A29-4547-8621-E9266B5B6841}" type="presParOf" srcId="{A00FCB18-FAD3-4F7D-A60D-604033AC3FC3}" destId="{C05AEEE6-CB23-40D9-9FA8-0F6784F41FFC}" srcOrd="0" destOrd="0" presId="urn:microsoft.com/office/officeart/2005/8/layout/hList1"/>
    <dgm:cxn modelId="{D81BBF4F-8F25-41C2-933C-C6975F80AECF}" type="presParOf" srcId="{A00FCB18-FAD3-4F7D-A60D-604033AC3FC3}" destId="{6C1DFCED-B1E6-4DF7-A8B2-C37EBB34BD71}" srcOrd="1" destOrd="0" presId="urn:microsoft.com/office/officeart/2005/8/layout/hList1"/>
    <dgm:cxn modelId="{570598A6-F8DF-4AAF-B9B4-1C840D669389}" type="presParOf" srcId="{06B7418F-A7B4-44B8-A025-FAA30E4EB5CD}" destId="{659E4D3D-1A67-466B-89DF-EEB0692A0295}" srcOrd="7" destOrd="0" presId="urn:microsoft.com/office/officeart/2005/8/layout/hList1"/>
    <dgm:cxn modelId="{7DA48726-05FA-4B79-89AD-E426D79E4985}" type="presParOf" srcId="{06B7418F-A7B4-44B8-A025-FAA30E4EB5CD}" destId="{61D90AE8-5C00-4851-A86D-192410806CBF}" srcOrd="8" destOrd="0" presId="urn:microsoft.com/office/officeart/2005/8/layout/hList1"/>
    <dgm:cxn modelId="{11554035-0F6A-4CA3-889E-5E79B4A9BAB9}" type="presParOf" srcId="{61D90AE8-5C00-4851-A86D-192410806CBF}" destId="{F1478AFA-EAA1-4E1D-ABAD-47C9054A0D62}" srcOrd="0" destOrd="0" presId="urn:microsoft.com/office/officeart/2005/8/layout/hList1"/>
    <dgm:cxn modelId="{3322D138-9862-439F-8E80-D6E71D284ACA}" type="presParOf" srcId="{61D90AE8-5C00-4851-A86D-192410806CBF}" destId="{1847B899-E4A5-4D9E-8546-B885B62A67E8}" srcOrd="1" destOrd="0" presId="urn:microsoft.com/office/officeart/2005/8/layout/h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51B2C16-69F9-45E1-A5A3-EDE9B1FE561A}"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27721D16-97C1-4119-BCDD-0375FEE2CAAB}">
      <dgm:prSet phldrT="[Text]"/>
      <dgm:spPr/>
      <dgm:t>
        <a:bodyPr/>
        <a:lstStyle/>
        <a:p>
          <a:r>
            <a:rPr lang="en-GB" b="1"/>
            <a:t>Application form</a:t>
          </a:r>
        </a:p>
      </dgm:t>
    </dgm:pt>
    <dgm:pt modelId="{64F76C0D-43DD-404E-A818-7B1CF1045EBF}" type="parTrans" cxnId="{2DA726CE-1F25-4739-ABB4-645D49D619EE}">
      <dgm:prSet/>
      <dgm:spPr/>
      <dgm:t>
        <a:bodyPr/>
        <a:lstStyle/>
        <a:p>
          <a:endParaRPr lang="en-GB"/>
        </a:p>
      </dgm:t>
    </dgm:pt>
    <dgm:pt modelId="{94D2E801-9EEC-45C4-83F2-D320FFDA9515}" type="sibTrans" cxnId="{2DA726CE-1F25-4739-ABB4-645D49D619EE}">
      <dgm:prSet/>
      <dgm:spPr/>
      <dgm:t>
        <a:bodyPr/>
        <a:lstStyle/>
        <a:p>
          <a:endParaRPr lang="en-GB"/>
        </a:p>
      </dgm:t>
    </dgm:pt>
    <dgm:pt modelId="{21BE6D15-3C87-4650-A64E-1DA95D967CC7}">
      <dgm:prSet phldrT="[Text]" custT="1"/>
      <dgm:spPr/>
      <dgm:t>
        <a:bodyPr/>
        <a:lstStyle/>
        <a:p>
          <a:pPr algn="just"/>
          <a:r>
            <a:rPr lang="en-GB" sz="1000"/>
            <a:t>Pupils will complete a parent concent form provided by The Rowans giving details of the work placement sourced.</a:t>
          </a:r>
        </a:p>
      </dgm:t>
    </dgm:pt>
    <dgm:pt modelId="{79CDB2EE-67E5-41BB-A4CD-C3DBE65C3EBD}" type="parTrans" cxnId="{75CEED48-B8A8-493A-A70A-10B36319B961}">
      <dgm:prSet/>
      <dgm:spPr/>
      <dgm:t>
        <a:bodyPr/>
        <a:lstStyle/>
        <a:p>
          <a:endParaRPr lang="en-GB"/>
        </a:p>
      </dgm:t>
    </dgm:pt>
    <dgm:pt modelId="{5DB43136-6CFA-4152-AA8B-ED2AB51004DD}" type="sibTrans" cxnId="{75CEED48-B8A8-493A-A70A-10B36319B961}">
      <dgm:prSet/>
      <dgm:spPr/>
      <dgm:t>
        <a:bodyPr/>
        <a:lstStyle/>
        <a:p>
          <a:endParaRPr lang="en-GB"/>
        </a:p>
      </dgm:t>
    </dgm:pt>
    <dgm:pt modelId="{EEDD21FD-0B39-4492-961B-E558B610C354}">
      <dgm:prSet phldrT="[Text]" custT="1"/>
      <dgm:spPr/>
      <dgm:t>
        <a:bodyPr/>
        <a:lstStyle/>
        <a:p>
          <a:pPr algn="just"/>
          <a:r>
            <a:rPr lang="en-GB" sz="1000"/>
            <a:t>This will inform the school of the work placement they have sourced and areas of work they will be covering. </a:t>
          </a:r>
        </a:p>
      </dgm:t>
    </dgm:pt>
    <dgm:pt modelId="{BEC181FB-1808-4E75-80CA-1E3104323204}" type="parTrans" cxnId="{2A32502A-6248-4622-9FC9-21C035B627F6}">
      <dgm:prSet/>
      <dgm:spPr/>
      <dgm:t>
        <a:bodyPr/>
        <a:lstStyle/>
        <a:p>
          <a:endParaRPr lang="en-GB"/>
        </a:p>
      </dgm:t>
    </dgm:pt>
    <dgm:pt modelId="{276ACE63-5792-4833-8C80-4EC253EF0EC7}" type="sibTrans" cxnId="{2A32502A-6248-4622-9FC9-21C035B627F6}">
      <dgm:prSet/>
      <dgm:spPr/>
      <dgm:t>
        <a:bodyPr/>
        <a:lstStyle/>
        <a:p>
          <a:endParaRPr lang="en-GB"/>
        </a:p>
      </dgm:t>
    </dgm:pt>
    <dgm:pt modelId="{253EF782-8FBC-48F1-BDD1-1D8B1C88CD65}">
      <dgm:prSet phldrT="[Text]"/>
      <dgm:spPr/>
      <dgm:t>
        <a:bodyPr/>
        <a:lstStyle/>
        <a:p>
          <a:r>
            <a:rPr lang="en-GB" b="1"/>
            <a:t>Conditional offer of placement with job specification </a:t>
          </a:r>
        </a:p>
      </dgm:t>
    </dgm:pt>
    <dgm:pt modelId="{3305F2BE-4034-4560-A43F-35536E69F019}" type="parTrans" cxnId="{05F9A465-9505-410A-BE71-3020B27C1BB9}">
      <dgm:prSet/>
      <dgm:spPr/>
      <dgm:t>
        <a:bodyPr/>
        <a:lstStyle/>
        <a:p>
          <a:endParaRPr lang="en-GB"/>
        </a:p>
      </dgm:t>
    </dgm:pt>
    <dgm:pt modelId="{9506D9BA-55AF-4E9C-B4E0-0403B74081BE}" type="sibTrans" cxnId="{05F9A465-9505-410A-BE71-3020B27C1BB9}">
      <dgm:prSet/>
      <dgm:spPr/>
      <dgm:t>
        <a:bodyPr/>
        <a:lstStyle/>
        <a:p>
          <a:endParaRPr lang="en-GB"/>
        </a:p>
      </dgm:t>
    </dgm:pt>
    <dgm:pt modelId="{8C1842A8-503A-4284-B98E-919CBC84775C}">
      <dgm:prSet phldrT="[Text]" custT="1"/>
      <dgm:spPr/>
      <dgm:t>
        <a:bodyPr/>
        <a:lstStyle/>
        <a:p>
          <a:pPr algn="just"/>
          <a:r>
            <a:rPr lang="en-GB" sz="1000"/>
            <a:t>The conditions of acceptance may involve the pupil having to go for interview in person or over the telephone.</a:t>
          </a:r>
        </a:p>
      </dgm:t>
    </dgm:pt>
    <dgm:pt modelId="{FBDE6B65-75C2-40CB-B885-1D70FA70AD9F}" type="parTrans" cxnId="{E842F609-9F2C-47BF-83BE-7062BC3157B0}">
      <dgm:prSet/>
      <dgm:spPr/>
      <dgm:t>
        <a:bodyPr/>
        <a:lstStyle/>
        <a:p>
          <a:endParaRPr lang="en-GB"/>
        </a:p>
      </dgm:t>
    </dgm:pt>
    <dgm:pt modelId="{06C6B6DB-2CC1-48D0-82E2-0674421A9C04}" type="sibTrans" cxnId="{E842F609-9F2C-47BF-83BE-7062BC3157B0}">
      <dgm:prSet/>
      <dgm:spPr/>
      <dgm:t>
        <a:bodyPr/>
        <a:lstStyle/>
        <a:p>
          <a:endParaRPr lang="en-GB"/>
        </a:p>
      </dgm:t>
    </dgm:pt>
    <dgm:pt modelId="{D15188D3-3A19-4B8A-8A42-AB18D55F3412}">
      <dgm:prSet phldrT="[Text]"/>
      <dgm:spPr/>
      <dgm:t>
        <a:bodyPr/>
        <a:lstStyle/>
        <a:p>
          <a:r>
            <a:rPr lang="en-GB" b="1"/>
            <a:t>Acceptance and preparation</a:t>
          </a:r>
        </a:p>
      </dgm:t>
    </dgm:pt>
    <dgm:pt modelId="{09935D1C-5DCC-41FB-AEEB-D05D194836C7}" type="parTrans" cxnId="{7B64A35F-2F30-4DCE-9B46-F112B713103B}">
      <dgm:prSet/>
      <dgm:spPr/>
      <dgm:t>
        <a:bodyPr/>
        <a:lstStyle/>
        <a:p>
          <a:endParaRPr lang="en-GB"/>
        </a:p>
      </dgm:t>
    </dgm:pt>
    <dgm:pt modelId="{95FFD1CF-59CB-40BD-9DDD-4E6B97405D07}" type="sibTrans" cxnId="{7B64A35F-2F30-4DCE-9B46-F112B713103B}">
      <dgm:prSet/>
      <dgm:spPr/>
      <dgm:t>
        <a:bodyPr/>
        <a:lstStyle/>
        <a:p>
          <a:endParaRPr lang="en-GB"/>
        </a:p>
      </dgm:t>
    </dgm:pt>
    <dgm:pt modelId="{01A03C09-E410-4337-959C-9AE9AC31AC57}">
      <dgm:prSet phldrT="[Text]" custT="1"/>
      <dgm:spPr/>
      <dgm:t>
        <a:bodyPr/>
        <a:lstStyle/>
        <a:p>
          <a:pPr algn="just"/>
          <a:r>
            <a:rPr lang="en-GB" sz="1000"/>
            <a:t>The pupil will receive notification through the school as to whether they were accepted for their intended placement.</a:t>
          </a:r>
        </a:p>
      </dgm:t>
    </dgm:pt>
    <dgm:pt modelId="{1127541F-8660-409B-8D2D-B751F6625ECE}" type="parTrans" cxnId="{92F675BF-8935-427B-8BF4-18802B7BC4A9}">
      <dgm:prSet/>
      <dgm:spPr/>
      <dgm:t>
        <a:bodyPr/>
        <a:lstStyle/>
        <a:p>
          <a:endParaRPr lang="en-GB"/>
        </a:p>
      </dgm:t>
    </dgm:pt>
    <dgm:pt modelId="{2C441A99-7827-4EBD-AEBF-AFA242A84832}" type="sibTrans" cxnId="{92F675BF-8935-427B-8BF4-18802B7BC4A9}">
      <dgm:prSet/>
      <dgm:spPr/>
      <dgm:t>
        <a:bodyPr/>
        <a:lstStyle/>
        <a:p>
          <a:endParaRPr lang="en-GB"/>
        </a:p>
      </dgm:t>
    </dgm:pt>
    <dgm:pt modelId="{C4EE0A5E-65D8-4E23-88C3-05FD1C1C820B}">
      <dgm:prSet phldrT="[Text]" custT="1"/>
      <dgm:spPr/>
      <dgm:t>
        <a:bodyPr/>
        <a:lstStyle/>
        <a:p>
          <a:pPr algn="just"/>
          <a:r>
            <a:rPr lang="en-GB" sz="1000"/>
            <a:t>The school will review the application and liase with the provider to ensure risks and employers liability indurance are in place. </a:t>
          </a:r>
        </a:p>
      </dgm:t>
    </dgm:pt>
    <dgm:pt modelId="{2C46F131-1954-4F1F-8FDD-4C0C5C88079F}" type="parTrans" cxnId="{8810E4A2-1D26-4410-BB74-ED4AEA80A442}">
      <dgm:prSet/>
      <dgm:spPr/>
      <dgm:t>
        <a:bodyPr/>
        <a:lstStyle/>
        <a:p>
          <a:endParaRPr lang="en-GB"/>
        </a:p>
      </dgm:t>
    </dgm:pt>
    <dgm:pt modelId="{BD2ED659-BFE5-44CE-8AF0-3ED2EF32408D}" type="sibTrans" cxnId="{8810E4A2-1D26-4410-BB74-ED4AEA80A442}">
      <dgm:prSet/>
      <dgm:spPr/>
      <dgm:t>
        <a:bodyPr/>
        <a:lstStyle/>
        <a:p>
          <a:endParaRPr lang="en-GB"/>
        </a:p>
      </dgm:t>
    </dgm:pt>
    <dgm:pt modelId="{A9DFC976-7AB5-4B8E-80D0-ACE46BC3D76A}">
      <dgm:prSet phldrT="[Text]" custT="1"/>
      <dgm:spPr/>
      <dgm:t>
        <a:bodyPr/>
        <a:lstStyle/>
        <a:p>
          <a:pPr algn="just"/>
          <a:r>
            <a:rPr lang="en-GB" sz="1000"/>
            <a:t>Where needed pupils may be taken to their placement in advance of their start date by a teacher. This is for familurisation.</a:t>
          </a:r>
        </a:p>
      </dgm:t>
    </dgm:pt>
    <dgm:pt modelId="{90DB6558-7391-4EE9-A408-407BE859856B}" type="parTrans" cxnId="{DD600C25-C8BA-4316-9566-072D30E76FB9}">
      <dgm:prSet/>
      <dgm:spPr/>
      <dgm:t>
        <a:bodyPr/>
        <a:lstStyle/>
        <a:p>
          <a:endParaRPr lang="en-GB"/>
        </a:p>
      </dgm:t>
    </dgm:pt>
    <dgm:pt modelId="{BFC3C608-18E0-4BBB-9CF0-FC17E1894A2C}" type="sibTrans" cxnId="{DD600C25-C8BA-4316-9566-072D30E76FB9}">
      <dgm:prSet/>
      <dgm:spPr/>
      <dgm:t>
        <a:bodyPr/>
        <a:lstStyle/>
        <a:p>
          <a:endParaRPr lang="en-GB"/>
        </a:p>
      </dgm:t>
    </dgm:pt>
    <dgm:pt modelId="{E4D3B075-BA8F-46A1-AB36-D46323D0011D}">
      <dgm:prSet/>
      <dgm:spPr/>
      <dgm:t>
        <a:bodyPr/>
        <a:lstStyle/>
        <a:p>
          <a:r>
            <a:rPr lang="en-GB"/>
            <a:t>Placement review</a:t>
          </a:r>
        </a:p>
      </dgm:t>
    </dgm:pt>
    <dgm:pt modelId="{7760CB32-5DDC-44B8-A020-D5D332D91927}" type="parTrans" cxnId="{DDED9EC2-8062-4E84-A989-922B86A8FA5A}">
      <dgm:prSet/>
      <dgm:spPr/>
      <dgm:t>
        <a:bodyPr/>
        <a:lstStyle/>
        <a:p>
          <a:endParaRPr lang="en-GB"/>
        </a:p>
      </dgm:t>
    </dgm:pt>
    <dgm:pt modelId="{2C789424-9B3B-4163-8EA9-E2FD3F8287D0}" type="sibTrans" cxnId="{DDED9EC2-8062-4E84-A989-922B86A8FA5A}">
      <dgm:prSet/>
      <dgm:spPr/>
      <dgm:t>
        <a:bodyPr/>
        <a:lstStyle/>
        <a:p>
          <a:endParaRPr lang="en-GB"/>
        </a:p>
      </dgm:t>
    </dgm:pt>
    <dgm:pt modelId="{70D5EA64-B11F-48F9-8A08-EE668B908D14}">
      <dgm:prSet custT="1"/>
      <dgm:spPr/>
      <dgm:t>
        <a:bodyPr/>
        <a:lstStyle/>
        <a:p>
          <a:pPr algn="just"/>
          <a:r>
            <a:rPr lang="en-GB" sz="1000"/>
            <a:t>Whilst pupils are on placement the work experience coordinator has a formal review of the placement to support the pupil and provider. </a:t>
          </a:r>
        </a:p>
      </dgm:t>
    </dgm:pt>
    <dgm:pt modelId="{8B41421E-FC75-42CF-8F39-DA99DCB2B99F}" type="parTrans" cxnId="{AB9C1212-14CA-4A18-B4D9-32D494B1D595}">
      <dgm:prSet/>
      <dgm:spPr/>
      <dgm:t>
        <a:bodyPr/>
        <a:lstStyle/>
        <a:p>
          <a:endParaRPr lang="en-GB"/>
        </a:p>
      </dgm:t>
    </dgm:pt>
    <dgm:pt modelId="{F142281A-A8B3-41C1-BDAD-98EC99818A1F}" type="sibTrans" cxnId="{AB9C1212-14CA-4A18-B4D9-32D494B1D595}">
      <dgm:prSet/>
      <dgm:spPr/>
      <dgm:t>
        <a:bodyPr/>
        <a:lstStyle/>
        <a:p>
          <a:endParaRPr lang="en-GB"/>
        </a:p>
      </dgm:t>
    </dgm:pt>
    <dgm:pt modelId="{06B7418F-A7B4-44B8-A025-FAA30E4EB5CD}" type="pres">
      <dgm:prSet presAssocID="{951B2C16-69F9-45E1-A5A3-EDE9B1FE561A}" presName="Name0" presStyleCnt="0">
        <dgm:presLayoutVars>
          <dgm:dir/>
          <dgm:animLvl val="lvl"/>
          <dgm:resizeHandles val="exact"/>
        </dgm:presLayoutVars>
      </dgm:prSet>
      <dgm:spPr/>
    </dgm:pt>
    <dgm:pt modelId="{1882455F-A678-4FAD-857F-3EF86CB9E3F6}" type="pres">
      <dgm:prSet presAssocID="{27721D16-97C1-4119-BCDD-0375FEE2CAAB}" presName="composite" presStyleCnt="0"/>
      <dgm:spPr/>
    </dgm:pt>
    <dgm:pt modelId="{51D74D19-B81D-4CA1-93C5-2EF6138B3930}" type="pres">
      <dgm:prSet presAssocID="{27721D16-97C1-4119-BCDD-0375FEE2CAAB}" presName="parTx" presStyleLbl="alignNode1" presStyleIdx="0" presStyleCnt="4">
        <dgm:presLayoutVars>
          <dgm:chMax val="0"/>
          <dgm:chPref val="0"/>
          <dgm:bulletEnabled val="1"/>
        </dgm:presLayoutVars>
      </dgm:prSet>
      <dgm:spPr/>
    </dgm:pt>
    <dgm:pt modelId="{005D11FC-6C65-4298-9032-348B323A3591}" type="pres">
      <dgm:prSet presAssocID="{27721D16-97C1-4119-BCDD-0375FEE2CAAB}" presName="desTx" presStyleLbl="alignAccFollowNode1" presStyleIdx="0" presStyleCnt="4">
        <dgm:presLayoutVars>
          <dgm:bulletEnabled val="1"/>
        </dgm:presLayoutVars>
      </dgm:prSet>
      <dgm:spPr/>
    </dgm:pt>
    <dgm:pt modelId="{9067C08C-E822-474E-8C92-F6AFC2C79EE1}" type="pres">
      <dgm:prSet presAssocID="{94D2E801-9EEC-45C4-83F2-D320FFDA9515}" presName="space" presStyleCnt="0"/>
      <dgm:spPr/>
    </dgm:pt>
    <dgm:pt modelId="{9CBF5CFD-BD35-444D-BAB3-A097814292B0}" type="pres">
      <dgm:prSet presAssocID="{253EF782-8FBC-48F1-BDD1-1D8B1C88CD65}" presName="composite" presStyleCnt="0"/>
      <dgm:spPr/>
    </dgm:pt>
    <dgm:pt modelId="{263AFAEB-56B5-4618-B9C6-17CD5F61E8D6}" type="pres">
      <dgm:prSet presAssocID="{253EF782-8FBC-48F1-BDD1-1D8B1C88CD65}" presName="parTx" presStyleLbl="alignNode1" presStyleIdx="1" presStyleCnt="4">
        <dgm:presLayoutVars>
          <dgm:chMax val="0"/>
          <dgm:chPref val="0"/>
          <dgm:bulletEnabled val="1"/>
        </dgm:presLayoutVars>
      </dgm:prSet>
      <dgm:spPr/>
    </dgm:pt>
    <dgm:pt modelId="{988D4150-B7AC-407D-9A83-85A87511BD4B}" type="pres">
      <dgm:prSet presAssocID="{253EF782-8FBC-48F1-BDD1-1D8B1C88CD65}" presName="desTx" presStyleLbl="alignAccFollowNode1" presStyleIdx="1" presStyleCnt="4">
        <dgm:presLayoutVars>
          <dgm:bulletEnabled val="1"/>
        </dgm:presLayoutVars>
      </dgm:prSet>
      <dgm:spPr/>
    </dgm:pt>
    <dgm:pt modelId="{FF87C9D9-543D-4B21-8258-1D4599EA5412}" type="pres">
      <dgm:prSet presAssocID="{9506D9BA-55AF-4E9C-B4E0-0403B74081BE}" presName="space" presStyleCnt="0"/>
      <dgm:spPr/>
    </dgm:pt>
    <dgm:pt modelId="{29B88A92-FED2-41A7-8799-03F411E54359}" type="pres">
      <dgm:prSet presAssocID="{D15188D3-3A19-4B8A-8A42-AB18D55F3412}" presName="composite" presStyleCnt="0"/>
      <dgm:spPr/>
    </dgm:pt>
    <dgm:pt modelId="{00838E90-4066-4C2A-98D4-36CBB1DD7AB3}" type="pres">
      <dgm:prSet presAssocID="{D15188D3-3A19-4B8A-8A42-AB18D55F3412}" presName="parTx" presStyleLbl="alignNode1" presStyleIdx="2" presStyleCnt="4">
        <dgm:presLayoutVars>
          <dgm:chMax val="0"/>
          <dgm:chPref val="0"/>
          <dgm:bulletEnabled val="1"/>
        </dgm:presLayoutVars>
      </dgm:prSet>
      <dgm:spPr/>
    </dgm:pt>
    <dgm:pt modelId="{D0B89033-5A85-4220-A4E7-BE15ED32F17D}" type="pres">
      <dgm:prSet presAssocID="{D15188D3-3A19-4B8A-8A42-AB18D55F3412}" presName="desTx" presStyleLbl="alignAccFollowNode1" presStyleIdx="2" presStyleCnt="4">
        <dgm:presLayoutVars>
          <dgm:bulletEnabled val="1"/>
        </dgm:presLayoutVars>
      </dgm:prSet>
      <dgm:spPr/>
    </dgm:pt>
    <dgm:pt modelId="{9612E2EB-A576-4A1C-A664-371068E22103}" type="pres">
      <dgm:prSet presAssocID="{95FFD1CF-59CB-40BD-9DDD-4E6B97405D07}" presName="space" presStyleCnt="0"/>
      <dgm:spPr/>
    </dgm:pt>
    <dgm:pt modelId="{A00FCB18-FAD3-4F7D-A60D-604033AC3FC3}" type="pres">
      <dgm:prSet presAssocID="{E4D3B075-BA8F-46A1-AB36-D46323D0011D}" presName="composite" presStyleCnt="0"/>
      <dgm:spPr/>
    </dgm:pt>
    <dgm:pt modelId="{C05AEEE6-CB23-40D9-9FA8-0F6784F41FFC}" type="pres">
      <dgm:prSet presAssocID="{E4D3B075-BA8F-46A1-AB36-D46323D0011D}" presName="parTx" presStyleLbl="alignNode1" presStyleIdx="3" presStyleCnt="4">
        <dgm:presLayoutVars>
          <dgm:chMax val="0"/>
          <dgm:chPref val="0"/>
          <dgm:bulletEnabled val="1"/>
        </dgm:presLayoutVars>
      </dgm:prSet>
      <dgm:spPr/>
    </dgm:pt>
    <dgm:pt modelId="{6C1DFCED-B1E6-4DF7-A8B2-C37EBB34BD71}" type="pres">
      <dgm:prSet presAssocID="{E4D3B075-BA8F-46A1-AB36-D46323D0011D}" presName="desTx" presStyleLbl="alignAccFollowNode1" presStyleIdx="3" presStyleCnt="4">
        <dgm:presLayoutVars>
          <dgm:bulletEnabled val="1"/>
        </dgm:presLayoutVars>
      </dgm:prSet>
      <dgm:spPr/>
    </dgm:pt>
  </dgm:ptLst>
  <dgm:cxnLst>
    <dgm:cxn modelId="{E842F609-9F2C-47BF-83BE-7062BC3157B0}" srcId="{253EF782-8FBC-48F1-BDD1-1D8B1C88CD65}" destId="{8C1842A8-503A-4284-B98E-919CBC84775C}" srcOrd="1" destOrd="0" parTransId="{FBDE6B65-75C2-40CB-B885-1D70FA70AD9F}" sibTransId="{06C6B6DB-2CC1-48D0-82E2-0674421A9C04}"/>
    <dgm:cxn modelId="{AB9C1212-14CA-4A18-B4D9-32D494B1D595}" srcId="{E4D3B075-BA8F-46A1-AB36-D46323D0011D}" destId="{70D5EA64-B11F-48F9-8A08-EE668B908D14}" srcOrd="0" destOrd="0" parTransId="{8B41421E-FC75-42CF-8F39-DA99DCB2B99F}" sibTransId="{F142281A-A8B3-41C1-BDAD-98EC99818A1F}"/>
    <dgm:cxn modelId="{D30A8813-C57D-4283-BA33-AD664AF87A42}" type="presOf" srcId="{EEDD21FD-0B39-4492-961B-E558B610C354}" destId="{005D11FC-6C65-4298-9032-348B323A3591}" srcOrd="0" destOrd="1" presId="urn:microsoft.com/office/officeart/2005/8/layout/hList1"/>
    <dgm:cxn modelId="{D51EBD24-D695-49C9-BA9B-9CCC2993D730}" type="presOf" srcId="{27721D16-97C1-4119-BCDD-0375FEE2CAAB}" destId="{51D74D19-B81D-4CA1-93C5-2EF6138B3930}" srcOrd="0" destOrd="0" presId="urn:microsoft.com/office/officeart/2005/8/layout/hList1"/>
    <dgm:cxn modelId="{DD600C25-C8BA-4316-9566-072D30E76FB9}" srcId="{D15188D3-3A19-4B8A-8A42-AB18D55F3412}" destId="{A9DFC976-7AB5-4B8E-80D0-ACE46BC3D76A}" srcOrd="1" destOrd="0" parTransId="{90DB6558-7391-4EE9-A408-407BE859856B}" sibTransId="{BFC3C608-18E0-4BBB-9CF0-FC17E1894A2C}"/>
    <dgm:cxn modelId="{F8153128-8DFD-4738-B17E-B1817B911EB6}" type="presOf" srcId="{8C1842A8-503A-4284-B98E-919CBC84775C}" destId="{988D4150-B7AC-407D-9A83-85A87511BD4B}" srcOrd="0" destOrd="1" presId="urn:microsoft.com/office/officeart/2005/8/layout/hList1"/>
    <dgm:cxn modelId="{2A32502A-6248-4622-9FC9-21C035B627F6}" srcId="{27721D16-97C1-4119-BCDD-0375FEE2CAAB}" destId="{EEDD21FD-0B39-4492-961B-E558B610C354}" srcOrd="1" destOrd="0" parTransId="{BEC181FB-1808-4E75-80CA-1E3104323204}" sibTransId="{276ACE63-5792-4833-8C80-4EC253EF0EC7}"/>
    <dgm:cxn modelId="{75CEED48-B8A8-493A-A70A-10B36319B961}" srcId="{27721D16-97C1-4119-BCDD-0375FEE2CAAB}" destId="{21BE6D15-3C87-4650-A64E-1DA95D967CC7}" srcOrd="0" destOrd="0" parTransId="{79CDB2EE-67E5-41BB-A4CD-C3DBE65C3EBD}" sibTransId="{5DB43136-6CFA-4152-AA8B-ED2AB51004DD}"/>
    <dgm:cxn modelId="{E7F5F353-2427-4C9F-9567-141FE2A64F89}" type="presOf" srcId="{C4EE0A5E-65D8-4E23-88C3-05FD1C1C820B}" destId="{988D4150-B7AC-407D-9A83-85A87511BD4B}" srcOrd="0" destOrd="0" presId="urn:microsoft.com/office/officeart/2005/8/layout/hList1"/>
    <dgm:cxn modelId="{7B64A35F-2F30-4DCE-9B46-F112B713103B}" srcId="{951B2C16-69F9-45E1-A5A3-EDE9B1FE561A}" destId="{D15188D3-3A19-4B8A-8A42-AB18D55F3412}" srcOrd="2" destOrd="0" parTransId="{09935D1C-5DCC-41FB-AEEB-D05D194836C7}" sibTransId="{95FFD1CF-59CB-40BD-9DDD-4E6B97405D07}"/>
    <dgm:cxn modelId="{05F9A465-9505-410A-BE71-3020B27C1BB9}" srcId="{951B2C16-69F9-45E1-A5A3-EDE9B1FE561A}" destId="{253EF782-8FBC-48F1-BDD1-1D8B1C88CD65}" srcOrd="1" destOrd="0" parTransId="{3305F2BE-4034-4560-A43F-35536E69F019}" sibTransId="{9506D9BA-55AF-4E9C-B4E0-0403B74081BE}"/>
    <dgm:cxn modelId="{8D0C3775-BF6D-4239-A7B0-B080F0A1F2DA}" type="presOf" srcId="{21BE6D15-3C87-4650-A64E-1DA95D967CC7}" destId="{005D11FC-6C65-4298-9032-348B323A3591}" srcOrd="0" destOrd="0" presId="urn:microsoft.com/office/officeart/2005/8/layout/hList1"/>
    <dgm:cxn modelId="{2E6518A0-C4E9-4332-99D9-ED915A5BFEF8}" type="presOf" srcId="{70D5EA64-B11F-48F9-8A08-EE668B908D14}" destId="{6C1DFCED-B1E6-4DF7-A8B2-C37EBB34BD71}" srcOrd="0" destOrd="0" presId="urn:microsoft.com/office/officeart/2005/8/layout/hList1"/>
    <dgm:cxn modelId="{8810E4A2-1D26-4410-BB74-ED4AEA80A442}" srcId="{253EF782-8FBC-48F1-BDD1-1D8B1C88CD65}" destId="{C4EE0A5E-65D8-4E23-88C3-05FD1C1C820B}" srcOrd="0" destOrd="0" parTransId="{2C46F131-1954-4F1F-8FDD-4C0C5C88079F}" sibTransId="{BD2ED659-BFE5-44CE-8AF0-3ED2EF32408D}"/>
    <dgm:cxn modelId="{2FE3F3B4-CD2C-4321-8EB2-B0EB9900C12B}" type="presOf" srcId="{D15188D3-3A19-4B8A-8A42-AB18D55F3412}" destId="{00838E90-4066-4C2A-98D4-36CBB1DD7AB3}" srcOrd="0" destOrd="0" presId="urn:microsoft.com/office/officeart/2005/8/layout/hList1"/>
    <dgm:cxn modelId="{7DFADBBC-03EB-411F-BA18-99BD2806E6D7}" type="presOf" srcId="{A9DFC976-7AB5-4B8E-80D0-ACE46BC3D76A}" destId="{D0B89033-5A85-4220-A4E7-BE15ED32F17D}" srcOrd="0" destOrd="1" presId="urn:microsoft.com/office/officeart/2005/8/layout/hList1"/>
    <dgm:cxn modelId="{92F675BF-8935-427B-8BF4-18802B7BC4A9}" srcId="{D15188D3-3A19-4B8A-8A42-AB18D55F3412}" destId="{01A03C09-E410-4337-959C-9AE9AC31AC57}" srcOrd="0" destOrd="0" parTransId="{1127541F-8660-409B-8D2D-B751F6625ECE}" sibTransId="{2C441A99-7827-4EBD-AEBF-AFA242A84832}"/>
    <dgm:cxn modelId="{DDED9EC2-8062-4E84-A989-922B86A8FA5A}" srcId="{951B2C16-69F9-45E1-A5A3-EDE9B1FE561A}" destId="{E4D3B075-BA8F-46A1-AB36-D46323D0011D}" srcOrd="3" destOrd="0" parTransId="{7760CB32-5DDC-44B8-A020-D5D332D91927}" sibTransId="{2C789424-9B3B-4163-8EA9-E2FD3F8287D0}"/>
    <dgm:cxn modelId="{2DA726CE-1F25-4739-ABB4-645D49D619EE}" srcId="{951B2C16-69F9-45E1-A5A3-EDE9B1FE561A}" destId="{27721D16-97C1-4119-BCDD-0375FEE2CAAB}" srcOrd="0" destOrd="0" parTransId="{64F76C0D-43DD-404E-A818-7B1CF1045EBF}" sibTransId="{94D2E801-9EEC-45C4-83F2-D320FFDA9515}"/>
    <dgm:cxn modelId="{5007CCD7-F36F-4858-B2D0-B139D141D4DB}" type="presOf" srcId="{951B2C16-69F9-45E1-A5A3-EDE9B1FE561A}" destId="{06B7418F-A7B4-44B8-A025-FAA30E4EB5CD}" srcOrd="0" destOrd="0" presId="urn:microsoft.com/office/officeart/2005/8/layout/hList1"/>
    <dgm:cxn modelId="{7653F0EA-8D8C-4690-86E1-95194191876B}" type="presOf" srcId="{01A03C09-E410-4337-959C-9AE9AC31AC57}" destId="{D0B89033-5A85-4220-A4E7-BE15ED32F17D}" srcOrd="0" destOrd="0" presId="urn:microsoft.com/office/officeart/2005/8/layout/hList1"/>
    <dgm:cxn modelId="{33F869FC-2556-49EE-A744-7D86126BFA23}" type="presOf" srcId="{253EF782-8FBC-48F1-BDD1-1D8B1C88CD65}" destId="{263AFAEB-56B5-4618-B9C6-17CD5F61E8D6}" srcOrd="0" destOrd="0" presId="urn:microsoft.com/office/officeart/2005/8/layout/hList1"/>
    <dgm:cxn modelId="{CF30A8FD-2396-4B53-802B-60A6A610B346}" type="presOf" srcId="{E4D3B075-BA8F-46A1-AB36-D46323D0011D}" destId="{C05AEEE6-CB23-40D9-9FA8-0F6784F41FFC}" srcOrd="0" destOrd="0" presId="urn:microsoft.com/office/officeart/2005/8/layout/hList1"/>
    <dgm:cxn modelId="{CB419EBE-0A87-407F-B944-41E332D93EA1}" type="presParOf" srcId="{06B7418F-A7B4-44B8-A025-FAA30E4EB5CD}" destId="{1882455F-A678-4FAD-857F-3EF86CB9E3F6}" srcOrd="0" destOrd="0" presId="urn:microsoft.com/office/officeart/2005/8/layout/hList1"/>
    <dgm:cxn modelId="{F8A1D070-C35D-4E04-8C57-4603BC3C563C}" type="presParOf" srcId="{1882455F-A678-4FAD-857F-3EF86CB9E3F6}" destId="{51D74D19-B81D-4CA1-93C5-2EF6138B3930}" srcOrd="0" destOrd="0" presId="urn:microsoft.com/office/officeart/2005/8/layout/hList1"/>
    <dgm:cxn modelId="{E65E51A2-2701-4B5B-A5EE-2676F1EE405E}" type="presParOf" srcId="{1882455F-A678-4FAD-857F-3EF86CB9E3F6}" destId="{005D11FC-6C65-4298-9032-348B323A3591}" srcOrd="1" destOrd="0" presId="urn:microsoft.com/office/officeart/2005/8/layout/hList1"/>
    <dgm:cxn modelId="{F5837C13-8F0F-4C84-A810-DD5B71F573BC}" type="presParOf" srcId="{06B7418F-A7B4-44B8-A025-FAA30E4EB5CD}" destId="{9067C08C-E822-474E-8C92-F6AFC2C79EE1}" srcOrd="1" destOrd="0" presId="urn:microsoft.com/office/officeart/2005/8/layout/hList1"/>
    <dgm:cxn modelId="{504305FF-83CE-4A4C-AEE3-85EBC61F1CD2}" type="presParOf" srcId="{06B7418F-A7B4-44B8-A025-FAA30E4EB5CD}" destId="{9CBF5CFD-BD35-444D-BAB3-A097814292B0}" srcOrd="2" destOrd="0" presId="urn:microsoft.com/office/officeart/2005/8/layout/hList1"/>
    <dgm:cxn modelId="{2CF61F2B-2BFA-4106-932D-224639F92CC2}" type="presParOf" srcId="{9CBF5CFD-BD35-444D-BAB3-A097814292B0}" destId="{263AFAEB-56B5-4618-B9C6-17CD5F61E8D6}" srcOrd="0" destOrd="0" presId="urn:microsoft.com/office/officeart/2005/8/layout/hList1"/>
    <dgm:cxn modelId="{CB1BB3D7-5968-4129-9A78-C16B563F85AE}" type="presParOf" srcId="{9CBF5CFD-BD35-444D-BAB3-A097814292B0}" destId="{988D4150-B7AC-407D-9A83-85A87511BD4B}" srcOrd="1" destOrd="0" presId="urn:microsoft.com/office/officeart/2005/8/layout/hList1"/>
    <dgm:cxn modelId="{FE238BA2-5676-4EA0-AC60-E01A329E55F7}" type="presParOf" srcId="{06B7418F-A7B4-44B8-A025-FAA30E4EB5CD}" destId="{FF87C9D9-543D-4B21-8258-1D4599EA5412}" srcOrd="3" destOrd="0" presId="urn:microsoft.com/office/officeart/2005/8/layout/hList1"/>
    <dgm:cxn modelId="{500C804C-3F2A-4082-BCB2-F84FD3DC3317}" type="presParOf" srcId="{06B7418F-A7B4-44B8-A025-FAA30E4EB5CD}" destId="{29B88A92-FED2-41A7-8799-03F411E54359}" srcOrd="4" destOrd="0" presId="urn:microsoft.com/office/officeart/2005/8/layout/hList1"/>
    <dgm:cxn modelId="{17DAB5F1-FA12-4F12-8113-DE36561E0F8B}" type="presParOf" srcId="{29B88A92-FED2-41A7-8799-03F411E54359}" destId="{00838E90-4066-4C2A-98D4-36CBB1DD7AB3}" srcOrd="0" destOrd="0" presId="urn:microsoft.com/office/officeart/2005/8/layout/hList1"/>
    <dgm:cxn modelId="{0A301AD8-7532-4CD6-B633-74F207581FA8}" type="presParOf" srcId="{29B88A92-FED2-41A7-8799-03F411E54359}" destId="{D0B89033-5A85-4220-A4E7-BE15ED32F17D}" srcOrd="1" destOrd="0" presId="urn:microsoft.com/office/officeart/2005/8/layout/hList1"/>
    <dgm:cxn modelId="{3A42B262-FE42-4AF5-A0A0-03028759F67F}" type="presParOf" srcId="{06B7418F-A7B4-44B8-A025-FAA30E4EB5CD}" destId="{9612E2EB-A576-4A1C-A664-371068E22103}" srcOrd="5" destOrd="0" presId="urn:microsoft.com/office/officeart/2005/8/layout/hList1"/>
    <dgm:cxn modelId="{10DC4CF7-ACEC-4742-A4D2-71EF356945E3}" type="presParOf" srcId="{06B7418F-A7B4-44B8-A025-FAA30E4EB5CD}" destId="{A00FCB18-FAD3-4F7D-A60D-604033AC3FC3}" srcOrd="6" destOrd="0" presId="urn:microsoft.com/office/officeart/2005/8/layout/hList1"/>
    <dgm:cxn modelId="{962B0DFE-8A29-4547-8621-E9266B5B6841}" type="presParOf" srcId="{A00FCB18-FAD3-4F7D-A60D-604033AC3FC3}" destId="{C05AEEE6-CB23-40D9-9FA8-0F6784F41FFC}" srcOrd="0" destOrd="0" presId="urn:microsoft.com/office/officeart/2005/8/layout/hList1"/>
    <dgm:cxn modelId="{D81BBF4F-8F25-41C2-933C-C6975F80AECF}" type="presParOf" srcId="{A00FCB18-FAD3-4F7D-A60D-604033AC3FC3}" destId="{6C1DFCED-B1E6-4DF7-A8B2-C37EBB34BD71}" srcOrd="1" destOrd="0" presId="urn:microsoft.com/office/officeart/2005/8/layout/h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D74D19-B81D-4CA1-93C5-2EF6138B3930}">
      <dsp:nvSpPr>
        <dsp:cNvPr id="0" name=""/>
        <dsp:cNvSpPr/>
      </dsp:nvSpPr>
      <dsp:spPr>
        <a:xfrm>
          <a:off x="3308" y="148014"/>
          <a:ext cx="1268238" cy="500442"/>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GB" sz="1000" b="1" kern="1200"/>
            <a:t>Application form</a:t>
          </a:r>
        </a:p>
      </dsp:txBody>
      <dsp:txXfrm>
        <a:off x="3308" y="148014"/>
        <a:ext cx="1268238" cy="500442"/>
      </dsp:txXfrm>
    </dsp:sp>
    <dsp:sp modelId="{005D11FC-6C65-4298-9032-348B323A3591}">
      <dsp:nvSpPr>
        <dsp:cNvPr id="0" name=""/>
        <dsp:cNvSpPr/>
      </dsp:nvSpPr>
      <dsp:spPr>
        <a:xfrm>
          <a:off x="3308" y="648457"/>
          <a:ext cx="1268238" cy="2918278"/>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just" defTabSz="444500">
            <a:lnSpc>
              <a:spcPct val="90000"/>
            </a:lnSpc>
            <a:spcBef>
              <a:spcPct val="0"/>
            </a:spcBef>
            <a:spcAft>
              <a:spcPct val="15000"/>
            </a:spcAft>
            <a:buChar char="•"/>
          </a:pPr>
          <a:r>
            <a:rPr lang="en-GB" sz="1000" kern="1200"/>
            <a:t>Pupils will complete an application form provided by MEBP with the support of the work experience coordinator and form tutor.</a:t>
          </a:r>
        </a:p>
        <a:p>
          <a:pPr marL="57150" lvl="1" indent="-57150" algn="just" defTabSz="444500">
            <a:lnSpc>
              <a:spcPct val="90000"/>
            </a:lnSpc>
            <a:spcBef>
              <a:spcPct val="0"/>
            </a:spcBef>
            <a:spcAft>
              <a:spcPct val="15000"/>
            </a:spcAft>
            <a:buChar char="•"/>
          </a:pPr>
          <a:r>
            <a:rPr lang="en-GB" sz="1000" kern="1200"/>
            <a:t>This will highlight areas of special interest and provide MEBP with the appropriate pupil information</a:t>
          </a:r>
        </a:p>
      </dsp:txBody>
      <dsp:txXfrm>
        <a:off x="3308" y="648457"/>
        <a:ext cx="1268238" cy="2918278"/>
      </dsp:txXfrm>
    </dsp:sp>
    <dsp:sp modelId="{263AFAEB-56B5-4618-B9C6-17CD5F61E8D6}">
      <dsp:nvSpPr>
        <dsp:cNvPr id="0" name=""/>
        <dsp:cNvSpPr/>
      </dsp:nvSpPr>
      <dsp:spPr>
        <a:xfrm>
          <a:off x="1449100" y="148014"/>
          <a:ext cx="1268238" cy="500442"/>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GB" sz="1000" b="1" kern="1200"/>
            <a:t>Conditional offer of placement with job specification </a:t>
          </a:r>
        </a:p>
      </dsp:txBody>
      <dsp:txXfrm>
        <a:off x="1449100" y="148014"/>
        <a:ext cx="1268238" cy="500442"/>
      </dsp:txXfrm>
    </dsp:sp>
    <dsp:sp modelId="{988D4150-B7AC-407D-9A83-85A87511BD4B}">
      <dsp:nvSpPr>
        <dsp:cNvPr id="0" name=""/>
        <dsp:cNvSpPr/>
      </dsp:nvSpPr>
      <dsp:spPr>
        <a:xfrm>
          <a:off x="1449100" y="648457"/>
          <a:ext cx="1268238" cy="2918278"/>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just" defTabSz="444500">
            <a:lnSpc>
              <a:spcPct val="90000"/>
            </a:lnSpc>
            <a:spcBef>
              <a:spcPct val="0"/>
            </a:spcBef>
            <a:spcAft>
              <a:spcPct val="15000"/>
            </a:spcAft>
            <a:buChar char="•"/>
          </a:pPr>
          <a:r>
            <a:rPr lang="en-GB" sz="1000" kern="1200"/>
            <a:t>A job specification will be sent for the pupil to look over and identify if the job is suitable for their needs</a:t>
          </a:r>
        </a:p>
        <a:p>
          <a:pPr marL="57150" lvl="1" indent="-57150" algn="just" defTabSz="444500">
            <a:lnSpc>
              <a:spcPct val="90000"/>
            </a:lnSpc>
            <a:spcBef>
              <a:spcPct val="0"/>
            </a:spcBef>
            <a:spcAft>
              <a:spcPct val="15000"/>
            </a:spcAft>
            <a:buChar char="•"/>
          </a:pPr>
          <a:r>
            <a:rPr lang="en-GB" sz="1000" kern="1200"/>
            <a:t>Pupils will receive notification of a conditional offer within a placement. </a:t>
          </a:r>
        </a:p>
        <a:p>
          <a:pPr marL="57150" lvl="1" indent="-57150" algn="just" defTabSz="444500">
            <a:lnSpc>
              <a:spcPct val="90000"/>
            </a:lnSpc>
            <a:spcBef>
              <a:spcPct val="0"/>
            </a:spcBef>
            <a:spcAft>
              <a:spcPct val="15000"/>
            </a:spcAft>
            <a:buChar char="•"/>
          </a:pPr>
          <a:r>
            <a:rPr lang="en-GB" sz="1000" kern="1200"/>
            <a:t>The conditions of acceptance may involve the pupil having to go for interview in person or over the telephone.</a:t>
          </a:r>
        </a:p>
      </dsp:txBody>
      <dsp:txXfrm>
        <a:off x="1449100" y="648457"/>
        <a:ext cx="1268238" cy="2918278"/>
      </dsp:txXfrm>
    </dsp:sp>
    <dsp:sp modelId="{00838E90-4066-4C2A-98D4-36CBB1DD7AB3}">
      <dsp:nvSpPr>
        <dsp:cNvPr id="0" name=""/>
        <dsp:cNvSpPr/>
      </dsp:nvSpPr>
      <dsp:spPr>
        <a:xfrm>
          <a:off x="2894893" y="148014"/>
          <a:ext cx="1268238" cy="500442"/>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GB" sz="1000" b="1" kern="1200"/>
            <a:t>Acceptance and preparation</a:t>
          </a:r>
        </a:p>
      </dsp:txBody>
      <dsp:txXfrm>
        <a:off x="2894893" y="148014"/>
        <a:ext cx="1268238" cy="500442"/>
      </dsp:txXfrm>
    </dsp:sp>
    <dsp:sp modelId="{D0B89033-5A85-4220-A4E7-BE15ED32F17D}">
      <dsp:nvSpPr>
        <dsp:cNvPr id="0" name=""/>
        <dsp:cNvSpPr/>
      </dsp:nvSpPr>
      <dsp:spPr>
        <a:xfrm>
          <a:off x="2894893" y="648457"/>
          <a:ext cx="1268238" cy="2918278"/>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just" defTabSz="444500">
            <a:lnSpc>
              <a:spcPct val="90000"/>
            </a:lnSpc>
            <a:spcBef>
              <a:spcPct val="0"/>
            </a:spcBef>
            <a:spcAft>
              <a:spcPct val="15000"/>
            </a:spcAft>
            <a:buChar char="•"/>
          </a:pPr>
          <a:r>
            <a:rPr lang="en-GB" sz="1000" kern="1200"/>
            <a:t>The pupil will receive notification through the school as to whether they were accepted for their intended placement.</a:t>
          </a:r>
        </a:p>
        <a:p>
          <a:pPr marL="57150" lvl="1" indent="-57150" algn="just" defTabSz="444500">
            <a:lnSpc>
              <a:spcPct val="90000"/>
            </a:lnSpc>
            <a:spcBef>
              <a:spcPct val="0"/>
            </a:spcBef>
            <a:spcAft>
              <a:spcPct val="15000"/>
            </a:spcAft>
            <a:buChar char="•"/>
          </a:pPr>
          <a:r>
            <a:rPr lang="en-GB" sz="1000" kern="1200"/>
            <a:t>Where needed pupils may be taken to their placement in advance of their start date by a teacher. This is for familurisation.</a:t>
          </a:r>
        </a:p>
        <a:p>
          <a:pPr marL="57150" lvl="1" indent="-57150" algn="just" defTabSz="444500">
            <a:lnSpc>
              <a:spcPct val="90000"/>
            </a:lnSpc>
            <a:spcBef>
              <a:spcPct val="0"/>
            </a:spcBef>
            <a:spcAft>
              <a:spcPct val="15000"/>
            </a:spcAft>
            <a:buChar char="•"/>
          </a:pPr>
          <a:r>
            <a:rPr lang="en-GB" sz="1000" kern="1200"/>
            <a:t>Work experience preparation will take place in school by form tutors .</a:t>
          </a:r>
        </a:p>
        <a:p>
          <a:pPr marL="57150" lvl="1" indent="-57150" algn="l" defTabSz="444500">
            <a:lnSpc>
              <a:spcPct val="90000"/>
            </a:lnSpc>
            <a:spcBef>
              <a:spcPct val="0"/>
            </a:spcBef>
            <a:spcAft>
              <a:spcPct val="15000"/>
            </a:spcAft>
            <a:buChar char="•"/>
          </a:pPr>
          <a:endParaRPr lang="en-GB" sz="1000" kern="1200"/>
        </a:p>
      </dsp:txBody>
      <dsp:txXfrm>
        <a:off x="2894893" y="648457"/>
        <a:ext cx="1268238" cy="2918278"/>
      </dsp:txXfrm>
    </dsp:sp>
    <dsp:sp modelId="{C05AEEE6-CB23-40D9-9FA8-0F6784F41FFC}">
      <dsp:nvSpPr>
        <dsp:cNvPr id="0" name=""/>
        <dsp:cNvSpPr/>
      </dsp:nvSpPr>
      <dsp:spPr>
        <a:xfrm>
          <a:off x="4340685" y="148014"/>
          <a:ext cx="1268238" cy="500442"/>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GB" sz="1000" kern="1200"/>
            <a:t>Placement</a:t>
          </a:r>
        </a:p>
      </dsp:txBody>
      <dsp:txXfrm>
        <a:off x="4340685" y="148014"/>
        <a:ext cx="1268238" cy="500442"/>
      </dsp:txXfrm>
    </dsp:sp>
    <dsp:sp modelId="{6C1DFCED-B1E6-4DF7-A8B2-C37EBB34BD71}">
      <dsp:nvSpPr>
        <dsp:cNvPr id="0" name=""/>
        <dsp:cNvSpPr/>
      </dsp:nvSpPr>
      <dsp:spPr>
        <a:xfrm>
          <a:off x="4340685" y="648457"/>
          <a:ext cx="1268238" cy="2918278"/>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just" defTabSz="444500">
            <a:lnSpc>
              <a:spcPct val="90000"/>
            </a:lnSpc>
            <a:spcBef>
              <a:spcPct val="0"/>
            </a:spcBef>
            <a:spcAft>
              <a:spcPct val="15000"/>
            </a:spcAft>
            <a:buChar char="•"/>
          </a:pPr>
          <a:r>
            <a:rPr lang="en-GB" sz="1000" kern="1200"/>
            <a:t>Whilst pupils are on placement a member of staff will  visit at least once in the week to support the pupil and check completion of the log book.</a:t>
          </a:r>
        </a:p>
        <a:p>
          <a:pPr marL="57150" lvl="1" indent="-57150" algn="just" defTabSz="444500">
            <a:lnSpc>
              <a:spcPct val="90000"/>
            </a:lnSpc>
            <a:spcBef>
              <a:spcPct val="0"/>
            </a:spcBef>
            <a:spcAft>
              <a:spcPct val="15000"/>
            </a:spcAft>
            <a:buChar char="•"/>
          </a:pPr>
          <a:r>
            <a:rPr lang="en-GB" sz="1000" kern="1200"/>
            <a:t>Form tutors will also phone 2-3 times during the week to check attendance.</a:t>
          </a:r>
        </a:p>
        <a:p>
          <a:pPr marL="57150" lvl="1" indent="-57150" algn="just" defTabSz="444500">
            <a:lnSpc>
              <a:spcPct val="90000"/>
            </a:lnSpc>
            <a:spcBef>
              <a:spcPct val="0"/>
            </a:spcBef>
            <a:spcAft>
              <a:spcPct val="15000"/>
            </a:spcAft>
            <a:buChar char="•"/>
          </a:pPr>
          <a:r>
            <a:rPr lang="en-GB" sz="1000" kern="1200"/>
            <a:t>Pupils will complete a work experience Log Book.</a:t>
          </a:r>
        </a:p>
      </dsp:txBody>
      <dsp:txXfrm>
        <a:off x="4340685" y="648457"/>
        <a:ext cx="1268238" cy="2918278"/>
      </dsp:txXfrm>
    </dsp:sp>
    <dsp:sp modelId="{F1478AFA-EAA1-4E1D-ABAD-47C9054A0D62}">
      <dsp:nvSpPr>
        <dsp:cNvPr id="0" name=""/>
        <dsp:cNvSpPr/>
      </dsp:nvSpPr>
      <dsp:spPr>
        <a:xfrm>
          <a:off x="5786477" y="148014"/>
          <a:ext cx="1268238" cy="500442"/>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GB" sz="1000" kern="1200"/>
            <a:t>Review</a:t>
          </a:r>
        </a:p>
      </dsp:txBody>
      <dsp:txXfrm>
        <a:off x="5786477" y="148014"/>
        <a:ext cx="1268238" cy="500442"/>
      </dsp:txXfrm>
    </dsp:sp>
    <dsp:sp modelId="{1847B899-E4A5-4D9E-8546-B885B62A67E8}">
      <dsp:nvSpPr>
        <dsp:cNvPr id="0" name=""/>
        <dsp:cNvSpPr/>
      </dsp:nvSpPr>
      <dsp:spPr>
        <a:xfrm>
          <a:off x="5786477" y="648457"/>
          <a:ext cx="1268238" cy="2918278"/>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en-GB" sz="1000" kern="1200"/>
            <a:t>A review is completed on the pupil by the employer.</a:t>
          </a:r>
        </a:p>
        <a:p>
          <a:pPr marL="57150" lvl="1" indent="-57150" algn="l" defTabSz="444500">
            <a:lnSpc>
              <a:spcPct val="90000"/>
            </a:lnSpc>
            <a:spcBef>
              <a:spcPct val="0"/>
            </a:spcBef>
            <a:spcAft>
              <a:spcPct val="15000"/>
            </a:spcAft>
            <a:buChar char="•"/>
          </a:pPr>
          <a:r>
            <a:rPr lang="en-GB" sz="1000" kern="1200"/>
            <a:t>MEBP and the work experience coordinator have a formal review of the planning and running of the work experience programme for the academic year. </a:t>
          </a:r>
        </a:p>
        <a:p>
          <a:pPr marL="57150" lvl="1" indent="-57150" algn="l" defTabSz="444500">
            <a:lnSpc>
              <a:spcPct val="90000"/>
            </a:lnSpc>
            <a:spcBef>
              <a:spcPct val="0"/>
            </a:spcBef>
            <a:spcAft>
              <a:spcPct val="15000"/>
            </a:spcAft>
            <a:buChar char="•"/>
          </a:pPr>
          <a:r>
            <a:rPr lang="en-GB" sz="1000" kern="1200"/>
            <a:t>Set new objectives for the following years work experience programme. </a:t>
          </a:r>
        </a:p>
      </dsp:txBody>
      <dsp:txXfrm>
        <a:off x="5786477" y="648457"/>
        <a:ext cx="1268238" cy="291827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D74D19-B81D-4CA1-93C5-2EF6138B3930}">
      <dsp:nvSpPr>
        <dsp:cNvPr id="0" name=""/>
        <dsp:cNvSpPr/>
      </dsp:nvSpPr>
      <dsp:spPr>
        <a:xfrm>
          <a:off x="2653" y="691863"/>
          <a:ext cx="1595637" cy="601673"/>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b="1" kern="1200"/>
            <a:t>Application form</a:t>
          </a:r>
        </a:p>
      </dsp:txBody>
      <dsp:txXfrm>
        <a:off x="2653" y="691863"/>
        <a:ext cx="1595637" cy="601673"/>
      </dsp:txXfrm>
    </dsp:sp>
    <dsp:sp modelId="{005D11FC-6C65-4298-9032-348B323A3591}">
      <dsp:nvSpPr>
        <dsp:cNvPr id="0" name=""/>
        <dsp:cNvSpPr/>
      </dsp:nvSpPr>
      <dsp:spPr>
        <a:xfrm>
          <a:off x="2653" y="1293536"/>
          <a:ext cx="1595637" cy="172934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just" defTabSz="444500">
            <a:lnSpc>
              <a:spcPct val="90000"/>
            </a:lnSpc>
            <a:spcBef>
              <a:spcPct val="0"/>
            </a:spcBef>
            <a:spcAft>
              <a:spcPct val="15000"/>
            </a:spcAft>
            <a:buChar char="•"/>
          </a:pPr>
          <a:r>
            <a:rPr lang="en-GB" sz="1000" kern="1200"/>
            <a:t>Pupils will complete a parent concent form provided by The Rowans giving details of the work placement sourced.</a:t>
          </a:r>
        </a:p>
        <a:p>
          <a:pPr marL="57150" lvl="1" indent="-57150" algn="just" defTabSz="444500">
            <a:lnSpc>
              <a:spcPct val="90000"/>
            </a:lnSpc>
            <a:spcBef>
              <a:spcPct val="0"/>
            </a:spcBef>
            <a:spcAft>
              <a:spcPct val="15000"/>
            </a:spcAft>
            <a:buChar char="•"/>
          </a:pPr>
          <a:r>
            <a:rPr lang="en-GB" sz="1000" kern="1200"/>
            <a:t>This will inform the school of the work placement they have sourced and areas of work they will be covering. </a:t>
          </a:r>
        </a:p>
      </dsp:txBody>
      <dsp:txXfrm>
        <a:off x="2653" y="1293536"/>
        <a:ext cx="1595637" cy="1729349"/>
      </dsp:txXfrm>
    </dsp:sp>
    <dsp:sp modelId="{263AFAEB-56B5-4618-B9C6-17CD5F61E8D6}">
      <dsp:nvSpPr>
        <dsp:cNvPr id="0" name=""/>
        <dsp:cNvSpPr/>
      </dsp:nvSpPr>
      <dsp:spPr>
        <a:xfrm>
          <a:off x="1821680" y="691863"/>
          <a:ext cx="1595637" cy="601673"/>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b="1" kern="1200"/>
            <a:t>Conditional offer of placement with job specification </a:t>
          </a:r>
        </a:p>
      </dsp:txBody>
      <dsp:txXfrm>
        <a:off x="1821680" y="691863"/>
        <a:ext cx="1595637" cy="601673"/>
      </dsp:txXfrm>
    </dsp:sp>
    <dsp:sp modelId="{988D4150-B7AC-407D-9A83-85A87511BD4B}">
      <dsp:nvSpPr>
        <dsp:cNvPr id="0" name=""/>
        <dsp:cNvSpPr/>
      </dsp:nvSpPr>
      <dsp:spPr>
        <a:xfrm>
          <a:off x="1821680" y="1293536"/>
          <a:ext cx="1595637" cy="172934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just" defTabSz="444500">
            <a:lnSpc>
              <a:spcPct val="90000"/>
            </a:lnSpc>
            <a:spcBef>
              <a:spcPct val="0"/>
            </a:spcBef>
            <a:spcAft>
              <a:spcPct val="15000"/>
            </a:spcAft>
            <a:buChar char="•"/>
          </a:pPr>
          <a:r>
            <a:rPr lang="en-GB" sz="1000" kern="1200"/>
            <a:t>The school will review the application and liase with the provider to ensure risks and employers liability indurance are in place. </a:t>
          </a:r>
        </a:p>
        <a:p>
          <a:pPr marL="57150" lvl="1" indent="-57150" algn="just" defTabSz="444500">
            <a:lnSpc>
              <a:spcPct val="90000"/>
            </a:lnSpc>
            <a:spcBef>
              <a:spcPct val="0"/>
            </a:spcBef>
            <a:spcAft>
              <a:spcPct val="15000"/>
            </a:spcAft>
            <a:buChar char="•"/>
          </a:pPr>
          <a:r>
            <a:rPr lang="en-GB" sz="1000" kern="1200"/>
            <a:t>The conditions of acceptance may involve the pupil having to go for interview in person or over the telephone.</a:t>
          </a:r>
        </a:p>
      </dsp:txBody>
      <dsp:txXfrm>
        <a:off x="1821680" y="1293536"/>
        <a:ext cx="1595637" cy="1729349"/>
      </dsp:txXfrm>
    </dsp:sp>
    <dsp:sp modelId="{00838E90-4066-4C2A-98D4-36CBB1DD7AB3}">
      <dsp:nvSpPr>
        <dsp:cNvPr id="0" name=""/>
        <dsp:cNvSpPr/>
      </dsp:nvSpPr>
      <dsp:spPr>
        <a:xfrm>
          <a:off x="3640707" y="691863"/>
          <a:ext cx="1595637" cy="601673"/>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b="1" kern="1200"/>
            <a:t>Acceptance and preparation</a:t>
          </a:r>
        </a:p>
      </dsp:txBody>
      <dsp:txXfrm>
        <a:off x="3640707" y="691863"/>
        <a:ext cx="1595637" cy="601673"/>
      </dsp:txXfrm>
    </dsp:sp>
    <dsp:sp modelId="{D0B89033-5A85-4220-A4E7-BE15ED32F17D}">
      <dsp:nvSpPr>
        <dsp:cNvPr id="0" name=""/>
        <dsp:cNvSpPr/>
      </dsp:nvSpPr>
      <dsp:spPr>
        <a:xfrm>
          <a:off x="3640707" y="1293536"/>
          <a:ext cx="1595637" cy="172934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just" defTabSz="444500">
            <a:lnSpc>
              <a:spcPct val="90000"/>
            </a:lnSpc>
            <a:spcBef>
              <a:spcPct val="0"/>
            </a:spcBef>
            <a:spcAft>
              <a:spcPct val="15000"/>
            </a:spcAft>
            <a:buChar char="•"/>
          </a:pPr>
          <a:r>
            <a:rPr lang="en-GB" sz="1000" kern="1200"/>
            <a:t>The pupil will receive notification through the school as to whether they were accepted for their intended placement.</a:t>
          </a:r>
        </a:p>
        <a:p>
          <a:pPr marL="57150" lvl="1" indent="-57150" algn="just" defTabSz="444500">
            <a:lnSpc>
              <a:spcPct val="90000"/>
            </a:lnSpc>
            <a:spcBef>
              <a:spcPct val="0"/>
            </a:spcBef>
            <a:spcAft>
              <a:spcPct val="15000"/>
            </a:spcAft>
            <a:buChar char="•"/>
          </a:pPr>
          <a:r>
            <a:rPr lang="en-GB" sz="1000" kern="1200"/>
            <a:t>Where needed pupils may be taken to their placement in advance of their start date by a teacher. This is for familurisation.</a:t>
          </a:r>
        </a:p>
      </dsp:txBody>
      <dsp:txXfrm>
        <a:off x="3640707" y="1293536"/>
        <a:ext cx="1595637" cy="1729349"/>
      </dsp:txXfrm>
    </dsp:sp>
    <dsp:sp modelId="{C05AEEE6-CB23-40D9-9FA8-0F6784F41FFC}">
      <dsp:nvSpPr>
        <dsp:cNvPr id="0" name=""/>
        <dsp:cNvSpPr/>
      </dsp:nvSpPr>
      <dsp:spPr>
        <a:xfrm>
          <a:off x="5459733" y="691863"/>
          <a:ext cx="1595637" cy="601673"/>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t>Placement review</a:t>
          </a:r>
        </a:p>
      </dsp:txBody>
      <dsp:txXfrm>
        <a:off x="5459733" y="691863"/>
        <a:ext cx="1595637" cy="601673"/>
      </dsp:txXfrm>
    </dsp:sp>
    <dsp:sp modelId="{6C1DFCED-B1E6-4DF7-A8B2-C37EBB34BD71}">
      <dsp:nvSpPr>
        <dsp:cNvPr id="0" name=""/>
        <dsp:cNvSpPr/>
      </dsp:nvSpPr>
      <dsp:spPr>
        <a:xfrm>
          <a:off x="5459733" y="1293536"/>
          <a:ext cx="1595637" cy="172934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just" defTabSz="444500">
            <a:lnSpc>
              <a:spcPct val="90000"/>
            </a:lnSpc>
            <a:spcBef>
              <a:spcPct val="0"/>
            </a:spcBef>
            <a:spcAft>
              <a:spcPct val="15000"/>
            </a:spcAft>
            <a:buChar char="•"/>
          </a:pPr>
          <a:r>
            <a:rPr lang="en-GB" sz="1000" kern="1200"/>
            <a:t>Whilst pupils are on placement the work experience coordinator has a formal review of the placement to support the pupil and provider. </a:t>
          </a:r>
        </a:p>
      </dsp:txBody>
      <dsp:txXfrm>
        <a:off x="5459733" y="1293536"/>
        <a:ext cx="1595637" cy="1729349"/>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934</Words>
  <Characters>5325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Campbell</dc:creator>
  <cp:keywords/>
  <dc:description/>
  <cp:lastModifiedBy>Katie Martin</cp:lastModifiedBy>
  <cp:revision>4</cp:revision>
  <cp:lastPrinted>2020-09-25T14:35:00Z</cp:lastPrinted>
  <dcterms:created xsi:type="dcterms:W3CDTF">2025-07-16T07:04:00Z</dcterms:created>
  <dcterms:modified xsi:type="dcterms:W3CDTF">2025-09-18T15:42:00Z</dcterms:modified>
</cp:coreProperties>
</file>