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3151C" w14:textId="77777777" w:rsidR="00D47CEA" w:rsidRDefault="00CF175A">
      <w:pPr>
        <w:jc w:val="center"/>
      </w:pPr>
      <w:r>
        <w:rPr>
          <w:noProof/>
        </w:rPr>
        <mc:AlternateContent>
          <mc:Choice Requires="wpg">
            <w:drawing>
              <wp:inline distT="0" distB="0" distL="0" distR="0" wp14:anchorId="605F4A54" wp14:editId="42B356ED">
                <wp:extent cx="2486025" cy="2400300"/>
                <wp:effectExtent l="0" t="0" r="0" b="0"/>
                <wp:docPr id="53" name="Group 53"/>
                <wp:cNvGraphicFramePr/>
                <a:graphic xmlns:a="http://schemas.openxmlformats.org/drawingml/2006/main">
                  <a:graphicData uri="http://schemas.microsoft.com/office/word/2010/wordprocessingGroup">
                    <wpg:wgp>
                      <wpg:cNvGrpSpPr/>
                      <wpg:grpSpPr>
                        <a:xfrm>
                          <a:off x="0" y="0"/>
                          <a:ext cx="2486025" cy="2400300"/>
                          <a:chOff x="4102975" y="2579850"/>
                          <a:chExt cx="2486050" cy="2400300"/>
                        </a:xfrm>
                      </wpg:grpSpPr>
                      <wpg:grpSp>
                        <wpg:cNvPr id="1" name="Group 1"/>
                        <wpg:cNvGrpSpPr/>
                        <wpg:grpSpPr>
                          <a:xfrm>
                            <a:off x="4102988" y="2579850"/>
                            <a:ext cx="2486025" cy="2400300"/>
                            <a:chOff x="0" y="0"/>
                            <a:chExt cx="5664201" cy="5664200"/>
                          </a:xfrm>
                        </wpg:grpSpPr>
                        <wps:wsp>
                          <wps:cNvPr id="2" name="Rectangle 2"/>
                          <wps:cNvSpPr/>
                          <wps:spPr>
                            <a:xfrm>
                              <a:off x="0" y="0"/>
                              <a:ext cx="5664200" cy="5664200"/>
                            </a:xfrm>
                            <a:prstGeom prst="rect">
                              <a:avLst/>
                            </a:prstGeom>
                            <a:noFill/>
                            <a:ln>
                              <a:noFill/>
                            </a:ln>
                          </wps:spPr>
                          <wps:txbx>
                            <w:txbxContent>
                              <w:p w14:paraId="2311F88C" w14:textId="77777777" w:rsidR="00D47CEA" w:rsidRDefault="00D47CEA">
                                <w:pPr>
                                  <w:textDirection w:val="btLr"/>
                                </w:pPr>
                              </w:p>
                            </w:txbxContent>
                          </wps:txbx>
                          <wps:bodyPr spcFirstLastPara="1" wrap="square" lIns="91425" tIns="91425" rIns="91425" bIns="91425" anchor="ctr" anchorCtr="0">
                            <a:noAutofit/>
                          </wps:bodyPr>
                        </wps:wsp>
                        <wps:wsp>
                          <wps:cNvPr id="3" name="Freeform: Shape 3"/>
                          <wps:cNvSpPr/>
                          <wps:spPr>
                            <a:xfrm>
                              <a:off x="0" y="332277"/>
                              <a:ext cx="1500784" cy="4999644"/>
                            </a:xfrm>
                            <a:custGeom>
                              <a:avLst/>
                              <a:gdLst/>
                              <a:ahLst/>
                              <a:cxnLst/>
                              <a:rect l="l" t="t" r="r" b="b"/>
                              <a:pathLst>
                                <a:path w="1500784" h="4999644" extrusionOk="0">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wps:spPr>
                          <wps:txbx>
                            <w:txbxContent>
                              <w:p w14:paraId="4C4C382E" w14:textId="77777777" w:rsidR="00D47CEA" w:rsidRDefault="00D47CEA">
                                <w:pPr>
                                  <w:textDirection w:val="btLr"/>
                                </w:pPr>
                              </w:p>
                            </w:txbxContent>
                          </wps:txbx>
                          <wps:bodyPr spcFirstLastPara="1" wrap="square" lIns="91425" tIns="91425" rIns="91425" bIns="91425" anchor="ctr" anchorCtr="0">
                            <a:noAutofit/>
                          </wps:bodyPr>
                        </wps:wsp>
                        <wps:wsp>
                          <wps:cNvPr id="4" name="Freeform: Shape 4"/>
                          <wps:cNvSpPr/>
                          <wps:spPr>
                            <a:xfrm>
                              <a:off x="1500784" y="0"/>
                              <a:ext cx="2213483" cy="5664200"/>
                            </a:xfrm>
                            <a:custGeom>
                              <a:avLst/>
                              <a:gdLst/>
                              <a:ahLst/>
                              <a:cxnLst/>
                              <a:rect l="l" t="t" r="r" b="b"/>
                              <a:pathLst>
                                <a:path w="2213483" h="5664200" extrusionOk="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wps:spPr>
                          <wps:txbx>
                            <w:txbxContent>
                              <w:p w14:paraId="551C4C1C" w14:textId="77777777" w:rsidR="00D47CEA" w:rsidRDefault="00D47CEA">
                                <w:pPr>
                                  <w:textDirection w:val="btLr"/>
                                </w:pPr>
                              </w:p>
                            </w:txbxContent>
                          </wps:txbx>
                          <wps:bodyPr spcFirstLastPara="1" wrap="square" lIns="91425" tIns="91425" rIns="91425" bIns="91425" anchor="ctr" anchorCtr="0">
                            <a:noAutofit/>
                          </wps:bodyPr>
                        </wps:wsp>
                        <wps:wsp>
                          <wps:cNvPr id="5" name="Freeform: Shape 5"/>
                          <wps:cNvSpPr/>
                          <wps:spPr>
                            <a:xfrm>
                              <a:off x="3714268" y="140856"/>
                              <a:ext cx="1949933" cy="5382487"/>
                            </a:xfrm>
                            <a:custGeom>
                              <a:avLst/>
                              <a:gdLst/>
                              <a:ahLst/>
                              <a:cxnLst/>
                              <a:rect l="l" t="t" r="r" b="b"/>
                              <a:pathLst>
                                <a:path w="1949933" h="5382487" extrusionOk="0">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wps:spPr>
                          <wps:txbx>
                            <w:txbxContent>
                              <w:p w14:paraId="636E6BDB" w14:textId="77777777" w:rsidR="00D47CEA" w:rsidRDefault="00D47CEA">
                                <w:pPr>
                                  <w:textDirection w:val="btLr"/>
                                </w:pPr>
                              </w:p>
                            </w:txbxContent>
                          </wps:txbx>
                          <wps:bodyPr spcFirstLastPara="1" wrap="square" lIns="91425" tIns="91425" rIns="91425" bIns="91425" anchor="ctr" anchorCtr="0">
                            <a:noAutofit/>
                          </wps:bodyPr>
                        </wps:wsp>
                        <wps:wsp>
                          <wps:cNvPr id="6" name="Freeform: Shape 6"/>
                          <wps:cNvSpPr/>
                          <wps:spPr>
                            <a:xfrm>
                              <a:off x="2572353" y="2856754"/>
                              <a:ext cx="228956" cy="415949"/>
                            </a:xfrm>
                            <a:custGeom>
                              <a:avLst/>
                              <a:gdLst/>
                              <a:ahLst/>
                              <a:cxnLst/>
                              <a:rect l="l" t="t" r="r" b="b"/>
                              <a:pathLst>
                                <a:path w="228956" h="415949" extrusionOk="0">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wps:spPr>
                          <wps:txbx>
                            <w:txbxContent>
                              <w:p w14:paraId="2F220D14" w14:textId="77777777" w:rsidR="00D47CEA" w:rsidRDefault="00D47CEA">
                                <w:pPr>
                                  <w:textDirection w:val="btLr"/>
                                </w:pPr>
                              </w:p>
                            </w:txbxContent>
                          </wps:txbx>
                          <wps:bodyPr spcFirstLastPara="1" wrap="square" lIns="91425" tIns="91425" rIns="91425" bIns="91425" anchor="ctr" anchorCtr="0">
                            <a:noAutofit/>
                          </wps:bodyPr>
                        </wps:wsp>
                        <wps:wsp>
                          <wps:cNvPr id="7" name="Freeform: Shape 7"/>
                          <wps:cNvSpPr/>
                          <wps:spPr>
                            <a:xfrm>
                              <a:off x="2801309" y="2856435"/>
                              <a:ext cx="228943" cy="415790"/>
                            </a:xfrm>
                            <a:custGeom>
                              <a:avLst/>
                              <a:gdLst/>
                              <a:ahLst/>
                              <a:cxnLst/>
                              <a:rect l="l" t="t" r="r" b="b"/>
                              <a:pathLst>
                                <a:path w="228943" h="415790" extrusionOk="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wps:spPr>
                          <wps:txbx>
                            <w:txbxContent>
                              <w:p w14:paraId="224F8821" w14:textId="77777777" w:rsidR="00D47CEA" w:rsidRDefault="00D47CEA">
                                <w:pPr>
                                  <w:textDirection w:val="btLr"/>
                                </w:pPr>
                              </w:p>
                            </w:txbxContent>
                          </wps:txbx>
                          <wps:bodyPr spcFirstLastPara="1" wrap="square" lIns="91425" tIns="91425" rIns="91425" bIns="91425" anchor="ctr" anchorCtr="0">
                            <a:noAutofit/>
                          </wps:bodyPr>
                        </wps:wsp>
                        <wps:wsp>
                          <wps:cNvPr id="8" name="Freeform: Shape 8"/>
                          <wps:cNvSpPr/>
                          <wps:spPr>
                            <a:xfrm>
                              <a:off x="3023128" y="2865344"/>
                              <a:ext cx="703237" cy="401879"/>
                            </a:xfrm>
                            <a:custGeom>
                              <a:avLst/>
                              <a:gdLst/>
                              <a:ahLst/>
                              <a:cxnLst/>
                              <a:rect l="l" t="t" r="r" b="b"/>
                              <a:pathLst>
                                <a:path w="703237" h="401879" extrusionOk="0">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wps:spPr>
                          <wps:bodyPr spcFirstLastPara="1" wrap="square" lIns="91425" tIns="91425" rIns="91425" bIns="91425" anchor="ctr" anchorCtr="0">
                            <a:noAutofit/>
                          </wps:bodyPr>
                        </wps:wsp>
                        <wps:wsp>
                          <wps:cNvPr id="9" name="Freeform: Shape 9"/>
                          <wps:cNvSpPr/>
                          <wps:spPr>
                            <a:xfrm>
                              <a:off x="3727071" y="3049142"/>
                              <a:ext cx="176886" cy="221500"/>
                            </a:xfrm>
                            <a:custGeom>
                              <a:avLst/>
                              <a:gdLst/>
                              <a:ahLst/>
                              <a:cxnLst/>
                              <a:rect l="l" t="t" r="r" b="b"/>
                              <a:pathLst>
                                <a:path w="176886" h="221500" extrusionOk="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wps:spPr>
                          <wps:txbx>
                            <w:txbxContent>
                              <w:p w14:paraId="31E49D1D" w14:textId="77777777" w:rsidR="00D47CEA" w:rsidRDefault="00D47CEA">
                                <w:pPr>
                                  <w:textDirection w:val="btLr"/>
                                </w:pPr>
                              </w:p>
                            </w:txbxContent>
                          </wps:txbx>
                          <wps:bodyPr spcFirstLastPara="1" wrap="square" lIns="91425" tIns="91425" rIns="91425" bIns="91425" anchor="ctr" anchorCtr="0">
                            <a:noAutofit/>
                          </wps:bodyPr>
                        </wps:wsp>
                        <wps:wsp>
                          <wps:cNvPr id="10" name="Freeform: Shape 10"/>
                          <wps:cNvSpPr/>
                          <wps:spPr>
                            <a:xfrm>
                              <a:off x="3737778" y="2864162"/>
                              <a:ext cx="166179" cy="166463"/>
                            </a:xfrm>
                            <a:custGeom>
                              <a:avLst/>
                              <a:gdLst/>
                              <a:ahLst/>
                              <a:cxnLst/>
                              <a:rect l="l" t="t" r="r" b="b"/>
                              <a:pathLst>
                                <a:path w="166179" h="166463" extrusionOk="0">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wps:spPr>
                          <wps:txbx>
                            <w:txbxContent>
                              <w:p w14:paraId="15B5BD79" w14:textId="77777777" w:rsidR="00D47CEA" w:rsidRDefault="00D47CEA">
                                <w:pPr>
                                  <w:textDirection w:val="btLr"/>
                                </w:pPr>
                              </w:p>
                            </w:txbxContent>
                          </wps:txbx>
                          <wps:bodyPr spcFirstLastPara="1" wrap="square" lIns="91425" tIns="91425" rIns="91425" bIns="91425" anchor="ctr" anchorCtr="0">
                            <a:noAutofit/>
                          </wps:bodyPr>
                        </wps:wsp>
                        <wps:wsp>
                          <wps:cNvPr id="11" name="Freeform: Shape 11"/>
                          <wps:cNvSpPr/>
                          <wps:spPr>
                            <a:xfrm>
                              <a:off x="3903957" y="2861906"/>
                              <a:ext cx="256058" cy="405321"/>
                            </a:xfrm>
                            <a:custGeom>
                              <a:avLst/>
                              <a:gdLst/>
                              <a:ahLst/>
                              <a:cxnLst/>
                              <a:rect l="l" t="t" r="r" b="b"/>
                              <a:pathLst>
                                <a:path w="256058" h="405321" extrusionOk="0">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wps:spPr>
                          <wps:txbx>
                            <w:txbxContent>
                              <w:p w14:paraId="43D01E01" w14:textId="77777777" w:rsidR="00D47CEA" w:rsidRDefault="00D47CEA">
                                <w:pPr>
                                  <w:textDirection w:val="btLr"/>
                                </w:pPr>
                              </w:p>
                            </w:txbxContent>
                          </wps:txbx>
                          <wps:bodyPr spcFirstLastPara="1" wrap="square" lIns="91425" tIns="91425" rIns="91425" bIns="91425" anchor="ctr" anchorCtr="0">
                            <a:noAutofit/>
                          </wps:bodyPr>
                        </wps:wsp>
                        <wps:wsp>
                          <wps:cNvPr id="12" name="Freeform: Shape 12"/>
                          <wps:cNvSpPr/>
                          <wps:spPr>
                            <a:xfrm>
                              <a:off x="4214909" y="2861912"/>
                              <a:ext cx="497853" cy="405308"/>
                            </a:xfrm>
                            <a:custGeom>
                              <a:avLst/>
                              <a:gdLst/>
                              <a:ahLst/>
                              <a:cxnLst/>
                              <a:rect l="l" t="t" r="r" b="b"/>
                              <a:pathLst>
                                <a:path w="497853" h="405308" extrusionOk="0">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wps:spPr>
                          <wps:txbx>
                            <w:txbxContent>
                              <w:p w14:paraId="2532955B" w14:textId="77777777" w:rsidR="00D47CEA" w:rsidRDefault="00D47CEA">
                                <w:pPr>
                                  <w:textDirection w:val="btLr"/>
                                </w:pPr>
                              </w:p>
                            </w:txbxContent>
                          </wps:txbx>
                          <wps:bodyPr spcFirstLastPara="1" wrap="square" lIns="91425" tIns="91425" rIns="91425" bIns="91425" anchor="ctr" anchorCtr="0">
                            <a:noAutofit/>
                          </wps:bodyPr>
                        </wps:wsp>
                        <wps:wsp>
                          <wps:cNvPr id="13" name="Freeform: Shape 13"/>
                          <wps:cNvSpPr/>
                          <wps:spPr>
                            <a:xfrm>
                              <a:off x="4746263" y="2856428"/>
                              <a:ext cx="417957" cy="416280"/>
                            </a:xfrm>
                            <a:custGeom>
                              <a:avLst/>
                              <a:gdLst/>
                              <a:ahLst/>
                              <a:cxnLst/>
                              <a:rect l="l" t="t" r="r" b="b"/>
                              <a:pathLst>
                                <a:path w="417957" h="416280" extrusionOk="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wps:spPr>
                          <wps:txbx>
                            <w:txbxContent>
                              <w:p w14:paraId="1650BBDF" w14:textId="77777777" w:rsidR="00D47CEA" w:rsidRDefault="00D47CEA">
                                <w:pPr>
                                  <w:textDirection w:val="btLr"/>
                                </w:pPr>
                              </w:p>
                            </w:txbxContent>
                          </wps:txbx>
                          <wps:bodyPr spcFirstLastPara="1" wrap="square" lIns="91425" tIns="91425" rIns="91425" bIns="91425" anchor="ctr" anchorCtr="0">
                            <a:noAutofit/>
                          </wps:bodyPr>
                        </wps:wsp>
                      </wpg:grpSp>
                    </wpg:wgp>
                  </a:graphicData>
                </a:graphic>
              </wp:inline>
            </w:drawing>
          </mc:Choice>
          <mc:Fallback>
            <w:pict>
              <v:group id="Group 53" o:spid="_x0000_s1026" style="width:195.75pt;height:189pt;mso-position-horizontal-relative:char;mso-position-vertical-relative:line" coordorigin="41029,25798" coordsize="24860,24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EjnhQAAMJaAAAOAAAAZHJzL2Uyb0RvYy54bWzsnHtv3EhywP8PkO8w0P9Zs/mmsN5D7i67&#10;CHDILXKXDzAej20hkkaZGT82nz6/6qoiuzmUTG8ARUAMA6Y4/aqurndV88c/fLm73XzaH083h/vX&#10;V+GH4mqzv98d3t7cv3999R9///mf+qvN6by9f7u9PdzvX1/9tj9d/eGnf/yHHz8/XO/Lw4fD7dv9&#10;ccMk96frzw+vrz6czw/Xr16ddh/2d9vTD4eH/T2N7w7Hu+2Z1+P7V2+P28/Mfnf7qiyK9tXnw/Ht&#10;w/Gw259O/Ppnbbz6Kc7/7t1+d/7ru3en/Xlz+/oK2M7x/2P8/438/+qnH7fX74/bhw83OwNj+zug&#10;uNve3LPoONWft+ft5uPx5mKqu5vd8XA6vDv/sDvcvTq8e3ez28c9sJtQzHbzy/Hw8SHu5f315/cP&#10;I5pA7QxPv3va3b99+vW4uXn7+qqprjb32zvOKC674R3kfH54f02fX44Pf3v49Wg/vNc32e+Xd8c7&#10;ebKTzZeI1t9GtO6/nDc7fizrvi3K5mqzo62si6IqDPG7D5yOjKtDUQ4dXaRH0w19M/b4l3QWfp7P&#10;8sqBeCWwjqCNL+MebJ8h32b4HbuM0PZQ9hzab9gxG5kwtfvgu2zatoYSdJf6EjHx6C5hm9NEGaf/&#10;HWX87cP2YR8J7iSnbhgrHWP/Djtt79/f7jelYi32GgnjdH2CRtZShW8unqe/QGDjTrfXD8fT+Zf9&#10;4W4jf7y+OrJ8ZLLtp7+cztrVu8iq94efb25v+X17fXuf/cCc8gsU4jDKX+cvb75Eij5dvzm8/Y3d&#10;nh52P9+w1l+2p/Ov2yOSgJP4jHR4fXX6r4/b4/5qc/uv9yB5CLUQ9Dl9OaYvb9KX7f3uwwGhszsf&#10;rzb68qdzFEIK5T9/PB/e3cQdCVwKjIHL6QoFP8Mxj/z/83G/F4l7vYn0sDFB8E2HXVVl2XVCJdtr&#10;54rQFEXX10rb9TAMbV1Lj+TEdx/1xGWYnzJC9a2eN7998L92X+79T6ELke+3Ub6frzagFkQj398o&#10;AA/bs4yTSeXPzWfO1WH5gPAxUDYAevwomuyv/ylCTPrfHT7t/36II88iqMZxzrwAP/W5vX+sbyj7&#10;tmqjsInEqP1m/eum78suCoZQ1m0XGkOP99t9fHOz++P+v7NVqqFqWg4PiEIY+qGOo9iqAlyViFbI&#10;WJsrhK8hRZvLvmjKcXRdNL2tma+Vv9nUZVuGVsUgK9dNFcXCuHLZFIMIbF25RQvkKy82g518Ld+7&#10;rzmNKouhbQaH1/vlox0JbddWioQyFMFOYoS0rttQmTwv2m6ohwzSeugLwxE2B7rJzzFfyyGwNZ3C&#10;2D6j6jDESR8//aR/VUGTUIIyh8/rT5u/hn/YvaCX/lUJDeT9c+h8VCjaWs8bFg11HfcyYqIKTctP&#10;cdIwdOHiSOsggk/WDEMTasd+vtYM0rIZR9VlWVRhvrN8tJ9Z2deDkk/Nn03IyacuuqJDmABKXdWI&#10;43wjNYxQ2+hqGBA8hp18rRmkyRkwuoVrZzh9on8m0LyfPx37fQmCFWiACsWaM2uGAWTroCYUM0To&#10;Hquma0KTcb42lFBSD/EqaeSbz98URB2FeqvrPmPnFIp+ECpgypFu6OwbGzjtxeVmuEhw7SaO99jd&#10;Hk57hVgEdlQRoxCPEmJSE6fD7c1bUfwCzen4/s2fbo+bT1v0QfXHqlYdxJCs22rzIFrGcTeTYv7/&#10;bSXAceolzK2EqMoFSxiOXzcJL/ToZCYglaq6R0SJu7BsGD6bmTDCgpngoKwyE6oqVAgskU5O3JOZ&#10;sMR3oS1F/U8jRtZCdtUopCjo6saNKuXWMnSoClPfZVcpV35Fh46bArhQo8+iYH1UMaXdu6oZ2rn0&#10;dq51kIC2VXi7AjW2yoiJEkV336IhuiiwRhS0oSsLNYwarCJ3H02oJrieWi9wsIj0UFZlpbBOQ33Z&#10;AfXY26pDV2O5JhKvKwcQE0+lxXpQkFYtOnQdk8WRfV0VZa7WkNddoYQTQjv0qmEdJDEj+9aauxKs&#10;OHXl28vfHE9NUdnYEiOny9E49H1tFIt/jnLK7MTl1lX7xcYY6tY0dRHqzn17A4sN92Z8oas6lHWK&#10;Z067xLyJ6GrYfoNSX6vLAozToxSFdZqAVMFeSI4Q+wZDUJmnKXC8h6y5DH1Tmqkk5liAUJZWnpG/&#10;Sy/WFLtRDlNHeT9/Grsk/RsscSy5p/snHN80VdvrnhLuXTz7RIg0bRhatQhGskqEj4u5FFEph8UA&#10;xfozgLGx1PQIpqG+MCcylHa4ODFYRNkBFSgCJfamwhh8xIzJEaoGTAPIHNmTqNSedcfUxVxI5XOG&#10;wFEqIHVf8Od84kWcN33BvFFu99AerJfglCAPmLHWBgaIlqbjBe8P18Zae1ySSJmr2K2sA/ykQ/Fk&#10;ytxQw0prOts4jmNFzC0BCp0VTELURWitddWyeFVE9uKy7KVi3XTithwkvghPVB3Yy2VeGcLYCLsj&#10;cpVhcqTmJ2IrtT3+hOPGe/hTGUx7wljtZAx6D39qTwx+vAQBkthFRUTS4PBeOTw6pu8Gk9aoYmR3&#10;JkEQe7YxVFrJYaQoAUlY/7JaEK9fD2IVqnux6XVkJ7HSTFfWIsa1UXzeLmModJi3ofiCbzDfmG83&#10;RV9oA/GLp50hO5Ix8JOIpHxKvB5na5BSjjv3Xjk4djaToEDXlur1O7ckMiZTWiGRW49IrBflaMTz&#10;+O5oWD7iMUcjSqzVjgYcUJcepBqN3cnbIG6Few0jRm+jgrdG+eO5jWfzNkZYxNswUNZ4G8p5TuGT&#10;n+EMpSw0hFYSCyKDMe/mQnOJ6ULoGGJqKAYKUwE2QisirG6HMldwaXPZEjAYg735UvmbgpqOrQaC&#10;UCqqnN8zuAg3EPxKAZs22lSEqIb1Ys6RrvrH0efPVCDioHqS6nE5h1A36xPtj8G9xmoYutY1So0p&#10;3OBJpQoaCU7UVU8Rr6jqMqMCf2VsLruAYvElcyznb4bzZCzn3g4aT3Sc9ygpiEbIB6DKXINXBNuU&#10;TFpIawxb58ssobEhhhgcRu/gzxTfTtze9rIiRFEDfxfcKrixk5cjRJFUVwtu0sBl5eYTMYquMfPJ&#10;00ll2UOJlk0KjQXt4cZnl9sOieSSFJA1UttHwVFO3Y+J7qRrwFf4qouIYFBDFrutJu+Ry7OcLZXL&#10;yqIZOpUr2P1tGyFy3pdCCzuJ0BI2yOxY0gDubwR07ega5avkbyZxKAsgG6UmMDGfaPf7mqEfXREc&#10;JbRyJganRsx/htoO81XyN19znFZyV2rSTmtCZirj8AAwBbI1h7qz+EhZtYPG2lfZ6xLPqtV7xK8L&#10;uS4jxkQgKSKBfBk5v3RNzl3UpmBoarxY02WinaSxhY5pWDg//Ud7Q7rs8Cu9K5JOER4j9HzuRYwL&#10;wc7HjBgvauguTsjMks9JlF1b4sBoGxqHbrpYvkj+5sQ8BJs0tDiU6aTmDkLPeN/JYvY74bjWYwH5&#10;1PmbLmTEW5ekzdLJEFx24EM5KHX6jokHQQByoo0nTC8OdGmpQAbRmEU0e8af8HhhvjdJ9RkbdRIB&#10;kPXw7V3O5As8ShHe3Tu8LKUbj++70lWlC7kvK91IDeuVbk9yvFBTjlgrmWKj61TpSkxUvCVEANEP&#10;48r/E6UrkKjSFUDWKF0yycq0DvekcnOmUAZvMWxVk8b+zsQBnqpNWw4zZYnEIdSsHN7TaPjJZ8/f&#10;XGp1LbUbwqpkbPMIhxgAslna0BdFnfF40kgozUzzVUIlHYl7AmoSiRjwQ5CFUXSQXVYzYsRAoAhO&#10;6aRCf32DzCT23JlLSSAHmyNZksSIZwIKumWBLUCw9JiU3+m4i026pErFc0am3sGfaUdUbD9uxDv4&#10;UzsSWrWkT0k0cbQ7vNPisVYNzpJgkQQf9kW637LvLMpbig7J0F/huyr2y6pDN66mI8kpeRhzIF+U&#10;LgjQVlIh2Q1IOEF+0lZge0dALxC8tMNpICH3ITep6qqyYDQGXZ/XaFQkPI2JCJ1CFACzakFcAxzb&#10;yAxU9WiCZSRM4vk2aUNcP0M3kaB508V6fpQpYWBztzjdCp538GfaUco0nup1IX18kpelWccI2/ey&#10;yNdXsNKyZo1m5WrNClNWUk4UBQFiRmziyHyuWTtSBAgU1axFILFgpPTsmtUhEc2qgKzRrI+pVSdx&#10;5ZOS3KOJPJdo3sGf1hHf0AzXnoq0r/glQx/KHACfzZ86KxG1mryOHMLTy9fIXNNvX18e2UWifsWs&#10;jtmvLt+IrFStYUfwlFipBhSEOjxreks63jQSaeGRzhxT/rRzIPNvlZMr5g6EPA0TK3ovn9iLkIXf&#10;JR9W6GOSL0qm9ZIPW6IgsCBMVxW1lM7nko9ocy/Z9Xg9hAS1Vp6gmZ9d8jkkSD6KewSQNZJPkx8Z&#10;+z/tVRBoQf5PA0bbBUFH/EwQhSGsSFIuDLCVu2Vl6ZohN8ZyvvWtMBdXbjyk4X386bPrAdCXDPho&#10;anonf1pnqnAs5d1RvjEXozlMNoRtWe6AwB2RxKj4rI1YmoWHeoRonG7Ex9RG0pdqCtOI+Rr528Ws&#10;4hHNkIlHYF5gkAK6fE2cAMxUOYNAideIjHyV/M0R03ham8Qz2ivbZlt4EV+oMCezcBEu4xiwJQyq&#10;ge6vWKbJ+VKYRHjMcOOH5U+DzVhMqIFS6K9U/FEDUlkwmOokM7CBx+dc3D1hTItB4Vqg6LLdUws5&#10;BladwcdTDuha1cnGdKrr8lXyN90V5XF+C2sUGz4rpGN1LkSIJcaY0hw1Zcp+AclEQHPtgkgEG0eo&#10;VD0CX091GTcLZlu33+WI16+jgzpSmzParK14nA1oWtOXr9vKUo34lFz3WLsjyu3sxgkuZhZ7DkRj&#10;bcociJjqnYTXBZ2+CP0td7ti8faYdPqu0ZFoENayM6Oxh2/Q6cgpL5YSA9mZwb0ZREiQMI/odP6G&#10;PI0kn1+nGyTodANklU63UYDvWmfS6S4HTbZOXTFtRLMo83kvf7qWQECo9c2Vo2YsTvBeS3KOmtnC&#10;IyVSsTqTrSRHfEKJDcryLhYkGmi12JS/WuMlxy5cKyMUN2j4aRros0p+0FRk3cyKL0zepUeeb8k3&#10;qujQ7jWZL5eO3p6P0t6A5PEy4o85GrhbaH4KsZpcksUyEDWrxgs3+fS+6MWJzg/zZQm3qNWEab8L&#10;N7gbknxEuEVyWC/chqIiqR0JhvipxMGVp1y4lU0r9yQtVMO1R9e3zy7cHJIYqomArBFuFLpaOt/J&#10;e5JtOV8YP1QU/CinxgEuB7jSiGBSPLUEuFLJI+HsXuP8Hd7d+miyBNatMBrLk2qobFbDvGgVQsv5&#10;VVdHhjT2iFZ3evIt5ayejMFLmk7Se/lTESHhI7VUv6kzddT4iLKPxIjOZ1bsQnbFhUZY7EhJ45ha&#10;8g7+VFgp81ZQqTzu113Cofx+PsSPGsc9KEfIhRm9CTG2jVjBzEfH2kafQvuEyJJ7hWFeWJwP1f2g&#10;yKwUsWxQsrnw5w6JGuZlA7IzkqG8U3XV1HShAHPM6VmwCveLVxxaIMs33nj0mfw5pxvCn6GZpxKW&#10;tluxRQUET89qGEeEc06mm7GyPJCsS2GJgc7ovjYUzrhkypfIobNluCtzkdBa6kju82m0XIoXn+Zl&#10;ac8xgP9deyIx4fxHtGck19Xas5aKJo9Vifb0eifXnnLfS9RPLCFA5mp9Djz57NrTITHtKaoMIL/2&#10;CQi0jtQjC4utU598XcCrpjL16cszUcNVs0x9Jm3E/poxLf0UHydjRD2NeHXu86fJUz7YQMmdbOPb&#10;ehPdKcebWD5nDtfFCmgFhFimyUkVW7wIgcg3AbJGKjt7k3CoeQ2lXUjtxTXlJpUVSqD3NGTocpOq&#10;AY9DEsMsZjVbYlooPqbGdWviApnrMY0c1yypAfFp656kTuKeEbUC9yqtSQiGZSvJcWxYncasODeV&#10;7as7yocUnlR5CcTf0reh7GauNBaPj2p/y03BZjOiaKgst7wVlaZZRI9LRJS3KSL5cIPvIV8if3Ma&#10;5eqjIWlGLfKBC6vHydh2gf/zmV+Wlotc991H1DI5Kcx6RMtFg3K9lqOiV764IuIzFsrpl0Kme0Uw&#10;c/QhtVCulbIztf+fX8sZJKLlsA4l87FCy2HlUbUc9+eQP+0kUrEmkalRLboAJNvBbXNlTa6C51oO&#10;N5rMhYzhxuj4rY6cnXLxR2WtfJhEhhBstxvdiGnvlY9VJset85udRLVnd1eorBMFIxPyrYL8MiWF&#10;Rtz3zdtWqoSedEg+0BHCBV1Ph8q9+Ey2cE11sMzgQG3Ysge7tMXkuLheicuXqRnKAu0ONkV7cnk0&#10;1UFJI1dYHymsW15zmhYNmLtdaESP1ckVhNxfK7lYz82leIjE9MYbvPkqfqR2iHUxmAMoFtE6J0qu&#10;MJs1QCX9rMCOu8Me4iSBlqclSanhZUYISREW33ASrNLb0VPP0+cF/S4VRGoQQ81RljZyvWyMKuVY&#10;yd8UN8lI+Ij7cOkBc72dcEjcStUTsskIDo/dM3OozQmr+Sr5m2nOnktiOi3lOVi46ZowjkeGTOZk&#10;FNd6MntqXMdWBObGIlCXqc5X3FDmX9wnCV65OpSsCcnwBSlrpG2NpUVmDDs3Cif5hpK70k6WS0ih&#10;XtiC+4RyxNZMQBCPXmm+4i41XJ60qajgrqplDy+w4YvaeXOLwCyhteGTHn1lq4jlm4lhsgQSKYg7&#10;5WtxIDEBjZCOG+ryKTltvIBvCRlIE65+PDYtd949QEXVkEaNxqPE0kNiRIACp/ANclAuh6s0r0jt&#10;zqiywBMzdcNXSPVypK9Jmtgb8Uymsqh8Z/mbcUIysuPUM1cGI9IzMFRJE8vJcEuy366/EAfjSr40&#10;XuA2P3v5bouiBmUBim2Id1oCEKnu948Qc7n4xzI3fwk9MLubhAEAoUQpTUgcn34JuqUFqfKzKjAE&#10;Q3NRhGsXWImJdnpdzM9ArmrbggScx73lS+RvegTTQMmDZwfQoGzU/GBuItIpaXPQ7ixSM70sExaX&#10;o5rDfGfkbT4nRoQVHmSCNlHQbk/lM78sr2HKB7/w4Nj01V84Rz76y4eSIw/ZR53lS8zpe+w1fXr6&#10;p/8BAAD//wMAUEsDBBQABgAIAAAAIQBVywSL3QAAAAUBAAAPAAAAZHJzL2Rvd25yZXYueG1sTI9B&#10;S8NAEIXvgv9hGcGb3cRSbWM2pRT1VIS2gvQ2TaZJaHY2ZLdJ+u8dvehleMMb3vsmXY62UT11vnZs&#10;IJ5EoIhzV9RcGvjcvz3MQfmAXGDjmAxcycMyu71JMSncwFvqd6FUEsI+QQNVCG2itc8rsugnriUW&#10;7+Q6i0HWrtRFh4OE20Y/RtGTtlizNFTY0rqi/Ly7WAPvAw6rafzab86n9fWwn318bWIy5v5uXL2A&#10;CjSGv2P4wRd0yITp6C5ceNUYkEfC7xRvuohnoI4inucR6CzV/+mzbwAAAP//AwBQSwECLQAUAAYA&#10;CAAAACEAtoM4kv4AAADhAQAAEwAAAAAAAAAAAAAAAAAAAAAAW0NvbnRlbnRfVHlwZXNdLnhtbFBL&#10;AQItABQABgAIAAAAIQA4/SH/1gAAAJQBAAALAAAAAAAAAAAAAAAAAC8BAABfcmVscy8ucmVsc1BL&#10;AQItABQABgAIAAAAIQC/s4EjnhQAAMJaAAAOAAAAAAAAAAAAAAAAAC4CAABkcnMvZTJvRG9jLnht&#10;bFBLAQItABQABgAIAAAAIQBVywSL3QAAAAUBAAAPAAAAAAAAAAAAAAAAAPgWAABkcnMvZG93bnJl&#10;di54bWxQSwUGAAAAAAQABADzAAAAAhgAAAAA&#10;">
                <v:group id="Group 1" o:spid="_x0000_s1027" style="position:absolute;left:41029;top:25798;width:24861;height:24003" coordsize="56642,56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width:56642;height:56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D47CEA" w:rsidRDefault="00D47CEA">
                          <w:pPr>
                            <w:textDirection w:val="btLr"/>
                          </w:pPr>
                        </w:p>
                      </w:txbxContent>
                    </v:textbox>
                  </v:rect>
                  <v:shape id="Freeform: Shape 3" o:spid="_x0000_s1029" style="position:absolute;top:3322;width:15007;height:49997;visibility:visible;mso-wrap-style:square;v-text-anchor:middle" coordsize="1500784,49996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0mxQAAANoAAAAPAAAAZHJzL2Rvd25yZXYueG1sRI9Ba8JA&#10;FITvBf/D8oReRDetUCS6CVIILT2ItULw9sg+k2D2bdjdmuiv7xYKPQ4z8w2zyUfTiSs531pW8LRI&#10;QBBXVrdcKzh+FfMVCB+QNXaWScGNPOTZ5GGDqbYDf9L1EGoRIexTVNCE0KdS+qohg35he+Lona0z&#10;GKJ0tdQOhwg3nXxOkhdpsOW40GBPrw1Vl8O3UfDhdoXZ7+8lDadi187G8m05K5V6nI7bNYhAY/gP&#10;/7XftYIl/F6JN0BmPwAAAP//AwBQSwECLQAUAAYACAAAACEA2+H2y+4AAACFAQAAEwAAAAAAAAAA&#10;AAAAAAAAAAAAW0NvbnRlbnRfVHlwZXNdLnhtbFBLAQItABQABgAIAAAAIQBa9CxbvwAAABUBAAAL&#10;AAAAAAAAAAAAAAAAAB8BAABfcmVscy8ucmVsc1BLAQItABQABgAIAAAAIQDnZ/0mxQAAANoAAAAP&#10;AAAAAAAAAAAAAAAAAAcCAABkcnMvZG93bnJldi54bWxQSwUGAAAAAAMAAwC3AAAA+QIAAAAA&#10;" adj="-11796480,,540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v:stroke joinstyle="miter"/>
                    <v:formulas/>
                    <v:path arrowok="t" o:extrusionok="f" o:connecttype="custom" textboxrect="0,0,1500784,4999644"/>
                    <v:textbox inset="2.53958mm,2.53958mm,2.53958mm,2.53958mm">
                      <w:txbxContent>
                        <w:p w:rsidR="00D47CEA" w:rsidRDefault="00D47CEA">
                          <w:pPr>
                            <w:textDirection w:val="btLr"/>
                          </w:pPr>
                        </w:p>
                      </w:txbxContent>
                    </v:textbox>
                  </v:shape>
                  <v:shape id="Freeform: Shape 4" o:spid="_x0000_s1030" style="position:absolute;left:15007;width:22135;height:56642;visibility:visible;mso-wrap-style:square;v-text-anchor:middle" coordsize="2213483,5664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9vMwgAAANoAAAAPAAAAZHJzL2Rvd25yZXYueG1sRI/RisIw&#10;FETfF/yHcAVflm2qFJFuoyyCoODLqh9waa5tsbnpJtFWv94sCD4OM3OGKVaDacWNnG8sK5gmKQji&#10;0uqGKwWn4+ZrAcIHZI2tZVJwJw+r5eijwFzbnn/pdgiViBD2OSqoQ+hyKX1Zk0Gf2I44emfrDIYo&#10;XSW1wz7CTStnaTqXBhuOCzV2tK6pvByuRkH4e1T7y7lcZHrXf/pt37oumyo1GQ8/3yACDeEdfrW3&#10;WkEG/1fiDZDLJwAAAP//AwBQSwECLQAUAAYACAAAACEA2+H2y+4AAACFAQAAEwAAAAAAAAAAAAAA&#10;AAAAAAAAW0NvbnRlbnRfVHlwZXNdLnhtbFBLAQItABQABgAIAAAAIQBa9CxbvwAAABUBAAALAAAA&#10;AAAAAAAAAAAAAB8BAABfcmVscy8ucmVsc1BLAQItABQABgAIAAAAIQArM9vMwgAAANoAAAAPAAAA&#10;AAAAAAAAAAAAAAcCAABkcnMvZG93bnJldi54bWxQSwUGAAAAAAMAAwC3AAAA9gIAAAAA&#10;" adj="-11796480,,540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v:stroke joinstyle="miter"/>
                    <v:formulas/>
                    <v:path arrowok="t" o:extrusionok="f" o:connecttype="custom" textboxrect="0,0,2213483,5664200"/>
                    <v:textbox inset="2.53958mm,2.53958mm,2.53958mm,2.53958mm">
                      <w:txbxContent>
                        <w:p w:rsidR="00D47CEA" w:rsidRDefault="00D47CEA">
                          <w:pPr>
                            <w:textDirection w:val="btLr"/>
                          </w:pPr>
                        </w:p>
                      </w:txbxContent>
                    </v:textbox>
                  </v:shape>
                  <v:shape id="Freeform: Shape 5" o:spid="_x0000_s1031" style="position:absolute;left:37142;top:1408;width:19500;height:53825;visibility:visible;mso-wrap-style:square;v-text-anchor:middle" coordsize="1949933,5382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JuqwgAAANoAAAAPAAAAZHJzL2Rvd25yZXYueG1sRI/NasMw&#10;EITvgb6D2EJviRyXmOJGCSVQSC6GJO19sbaWqbUykuKft68KgRyHmfmG2e4n24mBfGgdK1ivMhDE&#10;tdMtNwq+rp/LNxAhImvsHJOCmQLsd0+LLZbajXym4RIbkSAcSlRgYuxLKUNtyGJYuZ44eT/OW4xJ&#10;+kZqj2OC207mWVZIiy2nBYM9HQzVv5ebVXAYu8p/n9t8rk6vci5itZ6Lm1Ivz9PHO4hIU3yE7+2j&#10;VrCB/yvpBsjdHwAAAP//AwBQSwECLQAUAAYACAAAACEA2+H2y+4AAACFAQAAEwAAAAAAAAAAAAAA&#10;AAAAAAAAW0NvbnRlbnRfVHlwZXNdLnhtbFBLAQItABQABgAIAAAAIQBa9CxbvwAAABUBAAALAAAA&#10;AAAAAAAAAAAAAB8BAABfcmVscy8ucmVsc1BLAQItABQABgAIAAAAIQAUqJuqwgAAANoAAAAPAAAA&#10;AAAAAAAAAAAAAAcCAABkcnMvZG93bnJldi54bWxQSwUGAAAAAAMAAwC3AAAA9gIAAAAA&#10;" adj="-11796480,,5400" path="m,l91601,30994c1176019,428052,1949933,1469266,1949933,2691244v,1221968,-773914,2263188,-1858332,2660248l,5382487,,4839850r177555,-71879c976906,4399569,1484262,3617376,1484262,2711881,1484262,1766963,888294,956226,38949,609915l,595111,,xe" fillcolor="#3b3477" stroked="f">
                    <v:stroke joinstyle="miter"/>
                    <v:formulas/>
                    <v:path arrowok="t" o:extrusionok="f" o:connecttype="custom" textboxrect="0,0,1949933,5382487"/>
                    <v:textbox inset="2.53958mm,2.53958mm,2.53958mm,2.53958mm">
                      <w:txbxContent>
                        <w:p w:rsidR="00D47CEA" w:rsidRDefault="00D47CEA">
                          <w:pPr>
                            <w:textDirection w:val="btLr"/>
                          </w:pPr>
                        </w:p>
                      </w:txbxContent>
                    </v:textbox>
                  </v:shape>
                  <v:shape id="Freeform: Shape 6" o:spid="_x0000_s1032" style="position:absolute;left:25723;top:28567;width:2290;height:4160;visibility:visible;mso-wrap-style:square;v-text-anchor:middle" coordsize="228956,41594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QfDxAAAANoAAAAPAAAAZHJzL2Rvd25yZXYueG1sRI9Pa8JA&#10;FMTvBb/D8gRvdWMRKdFVtLQglNb67+DtmX0mwezbsLvG5Nt3hUKPw8z8hpktWlOJhpwvLSsYDRMQ&#10;xJnVJecKDvuP51cQPiBrrCyTgo48LOa9pxmm2t55S80u5CJC2KeooAihTqX0WUEG/dDWxNG7WGcw&#10;ROlyqR3eI9xU8iVJJtJgyXGhwJreCsquu5tR8OWW/N7V5c9x5U/f4+7cJOfPjVKDfrucggjUhv/w&#10;X3utFUzgcSXeADn/BQAA//8DAFBLAQItABQABgAIAAAAIQDb4fbL7gAAAIUBAAATAAAAAAAAAAAA&#10;AAAAAAAAAABbQ29udGVudF9UeXBlc10ueG1sUEsBAi0AFAAGAAgAAAAhAFr0LFu/AAAAFQEAAAsA&#10;AAAAAAAAAAAAAAAAHwEAAF9yZWxzLy5yZWxzUEsBAi0AFAAGAAgAAAAhAEjhB8PEAAAA2gAAAA8A&#10;AAAAAAAAAAAAAAAABwIAAGRycy9kb3ducmV2LnhtbFBLBQYAAAAAAwADALcAAAD4AgAAAAA=&#10;" adj="-11796480,,540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v:stroke joinstyle="miter"/>
                    <v:formulas/>
                    <v:path arrowok="t" o:extrusionok="f" o:connecttype="custom" textboxrect="0,0,228956,415949"/>
                    <v:textbox inset="2.53958mm,2.53958mm,2.53958mm,2.53958mm">
                      <w:txbxContent>
                        <w:p w:rsidR="00D47CEA" w:rsidRDefault="00D47CEA">
                          <w:pPr>
                            <w:textDirection w:val="btLr"/>
                          </w:pPr>
                        </w:p>
                      </w:txbxContent>
                    </v:textbox>
                  </v:shape>
                  <v:shape id="Freeform: Shape 7" o:spid="_x0000_s1033" style="position:absolute;left:28013;top:28564;width:2289;height:4158;visibility:visible;mso-wrap-style:square;v-text-anchor:middle" coordsize="228943,41579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GVUxQAAANoAAAAPAAAAZHJzL2Rvd25yZXYueG1sRI9Pa8JA&#10;FMTvBb/D8gRvdWOlrURXscbQYvHgn4PHR/aZBLNvQ3ZN0m/fLQg9DjPzG2ax6k0lWmpcaVnBZByB&#10;IM6sLjlXcD6lzzMQziNrrCyTgh9ysFoOnhYYa9vxgdqjz0WAsItRQeF9HUvpsoIMurGtiYN3tY1B&#10;H2STS91gF+Cmki9R9CYNlhwWCqxpU1B2O96Ngv30+6O+bNeyv+5eZZLQ53mXTpUaDfv1HISn3v+H&#10;H+0vreAd/q6EGyCXvwAAAP//AwBQSwECLQAUAAYACAAAACEA2+H2y+4AAACFAQAAEwAAAAAAAAAA&#10;AAAAAAAAAAAAW0NvbnRlbnRfVHlwZXNdLnhtbFBLAQItABQABgAIAAAAIQBa9CxbvwAAABUBAAAL&#10;AAAAAAAAAAAAAAAAAB8BAABfcmVscy8ucmVsc1BLAQItABQABgAIAAAAIQB6XGVUxQAAANoAAAAP&#10;AAAAAAAAAAAAAAAAAAcCAABkcnMvZG93bnJldi54bWxQSwUGAAAAAAMAAwC3AAAA+QIAAAAA&#10;" adj="-11796480,,540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v:stroke joinstyle="miter"/>
                    <v:formulas/>
                    <v:path arrowok="t" o:extrusionok="f" o:connecttype="custom" textboxrect="0,0,228943,415790"/>
                    <v:textbox inset="2.53958mm,2.53958mm,2.53958mm,2.53958mm">
                      <w:txbxContent>
                        <w:p w:rsidR="00D47CEA" w:rsidRDefault="00D47CEA">
                          <w:pPr>
                            <w:textDirection w:val="btLr"/>
                          </w:pPr>
                        </w:p>
                      </w:txbxContent>
                    </v:textbox>
                  </v:shape>
                  <v:shape id="Freeform: Shape 8" o:spid="_x0000_s1034" style="position:absolute;left:30231;top:28653;width:7032;height:4019;visibility:visible;mso-wrap-style:square;v-text-anchor:middle"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qaiwAAAANoAAAAPAAAAZHJzL2Rvd25yZXYueG1sRE+7asMw&#10;FN0L+QdxA90aucEOrhMlhECgW53Hku1i3cpOrStjKbH999VQ6Hg4781utK14Uu8bxwreFwkI4srp&#10;ho2C6+X4loPwAVlj65gUTORht529bLDQbuATPc/BiBjCvkAFdQhdIaWvarLoF64jjty36y2GCHsj&#10;dY9DDLetXCbJSlpsODbU2NGhpurn/LAKSvmVfmT3yeS6TG95tjKnfVUq9Tof92sQgcbwL/5zf2oF&#10;cWu8Em+A3P4CAAD//wMAUEsBAi0AFAAGAAgAAAAhANvh9svuAAAAhQEAABMAAAAAAAAAAAAAAAAA&#10;AAAAAFtDb250ZW50X1R5cGVzXS54bWxQSwECLQAUAAYACAAAACEAWvQsW78AAAAVAQAACwAAAAAA&#10;AAAAAAAAAAAfAQAAX3JlbHMvLnJlbHNQSwECLQAUAAYACAAAACEAa8KmosAAAADaAAAADwAAAAAA&#10;AAAAAAAAAAAHAgAAZHJzL2Rvd25yZXYueG1sUEsFBgAAAAADAAMAtwAAAPQCAAAAAA==&#10;" path="m,l219659,r40666,86411l298120,,399402,r38507,86411l479984,,703237,,518516,401879r-120549,l349466,290779,298831,401879r-121247,l,xe" fillcolor="#3b3477" stroked="f">
                    <v:path arrowok="t" o:extrusionok="f"/>
                  </v:shape>
                  <v:shape id="Freeform: Shape 9" o:spid="_x0000_s1035" style="position:absolute;left:37270;top:30491;width:1769;height:2215;visibility:visible;mso-wrap-style:square;v-text-anchor:middle" coordsize="176886,2215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i0ZwgAAANoAAAAPAAAAZHJzL2Rvd25yZXYueG1sRI/BasMw&#10;EETvgf6D2EIvoZbTQ3GdKKEYCm1zclLft9bGNrFWwlJs9++jQiDHYWbeMJvdbHox0uA7ywpWSQqC&#10;uLa640bBz/HjOQPhA7LG3jIp+CMPu+3DYoO5thOXNB5CIyKEfY4K2hBcLqWvWzLoE+uIo3eyg8EQ&#10;5dBIPeAU4aaXL2n6Kg12HBdadFS0VJ8PF6NgcsV3sF/Vsvp1uijPU5YV+1qpp8f5fQ0i0Bzu4Vv7&#10;Uyt4g/8r8QbI7RUAAP//AwBQSwECLQAUAAYACAAAACEA2+H2y+4AAACFAQAAEwAAAAAAAAAAAAAA&#10;AAAAAAAAW0NvbnRlbnRfVHlwZXNdLnhtbFBLAQItABQABgAIAAAAIQBa9CxbvwAAABUBAAALAAAA&#10;AAAAAAAAAAAAAB8BAABfcmVscy8ucmVsc1BLAQItABQABgAIAAAAIQClki0ZwgAAANoAAAAPAAAA&#10;AAAAAAAAAAAAAAcCAABkcnMvZG93bnJldi54bWxQSwUGAAAAAAMAAwC3AAAA9gIAAAAA&#10;" adj="-11796480,,540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v:stroke joinstyle="miter"/>
                    <v:formulas/>
                    <v:path arrowok="t" o:extrusionok="f" o:connecttype="custom" textboxrect="0,0,176886,221500"/>
                    <v:textbox inset="2.53958mm,2.53958mm,2.53958mm,2.53958mm">
                      <w:txbxContent>
                        <w:p w:rsidR="00D47CEA" w:rsidRDefault="00D47CEA">
                          <w:pPr>
                            <w:textDirection w:val="btLr"/>
                          </w:pPr>
                        </w:p>
                      </w:txbxContent>
                    </v:textbox>
                  </v:shape>
                  <v:shape id="Freeform: Shape 10" o:spid="_x0000_s1036" style="position:absolute;left:37377;top:28641;width:1662;height:1665;visibility:visible;mso-wrap-style:square;v-text-anchor:middle" coordsize="166179,16646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K9ZxAAAANsAAAAPAAAAZHJzL2Rvd25yZXYueG1sRI9BS8NA&#10;EIXvgv9hGcGLtJsqhJJ2W2xBLHjRtD9gyE6Sxexs2F3T6K93DoK3Gd6b977Z7mc/qIlicoENrJYF&#10;KOImWMedgcv5ZbEGlTKyxSEwGfimBPvd7c0WKxuu/EFTnTslIZwqNNDnPFZap6Ynj2kZRmLR2hA9&#10;Zlljp23Eq4T7QT8WRak9OpaGHkc69tR81l/eQHup8fUQH95X7qmdTucylu7nzZj7u/l5AyrTnP/N&#10;f9cnK/hCL7/IAHr3CwAA//8DAFBLAQItABQABgAIAAAAIQDb4fbL7gAAAIUBAAATAAAAAAAAAAAA&#10;AAAAAAAAAABbQ29udGVudF9UeXBlc10ueG1sUEsBAi0AFAAGAAgAAAAhAFr0LFu/AAAAFQEAAAsA&#10;AAAAAAAAAAAAAAAAHwEAAF9yZWxzLy5yZWxzUEsBAi0AFAAGAAgAAAAhANQkr1nEAAAA2wAAAA8A&#10;AAAAAAAAAAAAAAAABwIAAGRycy9kb3ducmV2LnhtbFBLBQYAAAAAAwADALcAAAD4AgAAAAA=&#10;" adj="-11796480,,5400" path="m166179,r,142580l157036,138592v-9954,-2459,-21410,-3688,-34367,-3688c77495,134904,36601,145432,,166463l,45064c49559,21413,100731,6621,153514,703l166179,xe" fillcolor="#3b3477" stroked="f">
                    <v:stroke joinstyle="miter"/>
                    <v:formulas/>
                    <v:path arrowok="t" o:extrusionok="f" o:connecttype="custom" textboxrect="0,0,166179,166463"/>
                    <v:textbox inset="2.53958mm,2.53958mm,2.53958mm,2.53958mm">
                      <w:txbxContent>
                        <w:p w:rsidR="00D47CEA" w:rsidRDefault="00D47CEA">
                          <w:pPr>
                            <w:textDirection w:val="btLr"/>
                          </w:pPr>
                        </w:p>
                      </w:txbxContent>
                    </v:textbox>
                  </v:shape>
                  <v:shape id="Freeform: Shape 11" o:spid="_x0000_s1037" style="position:absolute;left:39039;top:28619;width:2561;height:4053;visibility:visible;mso-wrap-style:square;v-text-anchor:middle" coordsize="256058,40532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QMvwQAAANsAAAAPAAAAZHJzL2Rvd25yZXYueG1sRE9Li8Iw&#10;EL4L/ocwghdZUz2IVKOI7oKgl/ra69DMtl2bSWmiVn+9EQRv8/E9ZzpvTCmuVLvCsoJBPwJBnFpd&#10;cKbgsP/5GoNwHlljaZkU3MnBfNZuTTHW9sYJXXc+EyGEXYwKcu+rWEqX5mTQ9W1FHLg/Wxv0AdaZ&#10;1DXeQrgp5TCKRtJgwaEhx4qWOaXn3cUo+MZHckr0qTLHe9nj7e8q2/T+lep2msUEhKfGf8Rv91qH&#10;+QN4/RIOkLMnAAAA//8DAFBLAQItABQABgAIAAAAIQDb4fbL7gAAAIUBAAATAAAAAAAAAAAAAAAA&#10;AAAAAABbQ29udGVudF9UeXBlc10ueG1sUEsBAi0AFAAGAAgAAAAhAFr0LFu/AAAAFQEAAAsAAAAA&#10;AAAAAAAAAAAAHwEAAF9yZWxzLy5yZWxzUEsBAi0AFAAGAAgAAAAhAGGFAy/BAAAA2wAAAA8AAAAA&#10;AAAAAAAAAAAABwIAAGRycy9kb3ducmV2LnhtbFBLBQYAAAAAAwADALcAAAD1AgAAAAA=&#10;" adj="-11796480,,540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v:stroke joinstyle="miter"/>
                    <v:formulas/>
                    <v:path arrowok="t" o:extrusionok="f" o:connecttype="custom" textboxrect="0,0,256058,405321"/>
                    <v:textbox inset="2.53958mm,2.53958mm,2.53958mm,2.53958mm">
                      <w:txbxContent>
                        <w:p w:rsidR="00D47CEA" w:rsidRDefault="00D47CEA">
                          <w:pPr>
                            <w:textDirection w:val="btLr"/>
                          </w:pPr>
                        </w:p>
                      </w:txbxContent>
                    </v:textbox>
                  </v:shape>
                  <v:shape id="Freeform: Shape 12" o:spid="_x0000_s1038" style="position:absolute;left:42149;top:28619;width:4978;height:4053;visibility:visible;mso-wrap-style:square;v-text-anchor:middle" coordsize="497853,4053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AmvwgAAANsAAAAPAAAAZHJzL2Rvd25yZXYueG1sRE9Na8JA&#10;EL0L/Q/LFHrTTYTWkroGKUjrQYqxl9ym2TEJZmfD7jaJ/94tFLzN433OOp9MJwZyvrWsIF0kIIgr&#10;q1uuFXyfdvNXED4ga+wsk4Irecg3D7M1ZtqOfKShCLWIIewzVNCE0GdS+qohg35he+LIna0zGCJ0&#10;tdQOxxhuOrlMkhdpsOXY0GBP7w1Vl+LXKNDnvcGf3cehaEvzvPqaXFqWK6WeHqftG4hAU7iL/92f&#10;Os5fwt8v8QC5uQEAAP//AwBQSwECLQAUAAYACAAAACEA2+H2y+4AAACFAQAAEwAAAAAAAAAAAAAA&#10;AAAAAAAAW0NvbnRlbnRfVHlwZXNdLnhtbFBLAQItABQABgAIAAAAIQBa9CxbvwAAABUBAAALAAAA&#10;AAAAAAAAAAAAAB8BAABfcmVscy8ucmVsc1BLAQItABQABgAIAAAAIQB99AmvwgAAANsAAAAPAAAA&#10;AAAAAAAAAAAAAAcCAABkcnMvZG93bnJldi54bWxQSwUGAAAAAAMAAwC3AAAA9gIAAAAA&#10;" adj="-11796480,,540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v:stroke joinstyle="miter"/>
                    <v:formulas/>
                    <v:path arrowok="t" o:extrusionok="f" o:connecttype="custom" textboxrect="0,0,497853,405308"/>
                    <v:textbox inset="2.53958mm,2.53958mm,2.53958mm,2.53958mm">
                      <w:txbxContent>
                        <w:p w:rsidR="00D47CEA" w:rsidRDefault="00D47CEA">
                          <w:pPr>
                            <w:textDirection w:val="btLr"/>
                          </w:pPr>
                        </w:p>
                      </w:txbxContent>
                    </v:textbox>
                  </v:shape>
                  <v:shape id="Freeform: Shape 13" o:spid="_x0000_s1039" style="position:absolute;left:47462;top:28564;width:4180;height:4163;visibility:visible;mso-wrap-style:square;v-text-anchor:middle" coordsize="417957,4162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dmgxQAAANsAAAAPAAAAZHJzL2Rvd25yZXYueG1sRI9Ba8JA&#10;EIXvBf/DMkJvulFLLKmriCh4aEGjhR6H7JiNZmdDdtX033cFobcZ3vvevJktOluLG7W+cqxgNExA&#10;EBdOV1wqOB42g3cQPiBrrB2Tgl/ysJj3XmaYaXfnPd3yUIoYwj5DBSaEJpPSF4Ys+qFriKN2cq3F&#10;ENe2lLrFewy3tRwnSSotVhwvGGxoZai45Fcba2zfVp/VIV1e06+f7830fDnuzFqp1363/AARqAv/&#10;5ie91ZGbwOOXOICc/wEAAP//AwBQSwECLQAUAAYACAAAACEA2+H2y+4AAACFAQAAEwAAAAAAAAAA&#10;AAAAAAAAAAAAW0NvbnRlbnRfVHlwZXNdLnhtbFBLAQItABQABgAIAAAAIQBa9CxbvwAAABUBAAAL&#10;AAAAAAAAAAAAAAAAAB8BAABfcmVscy8ucmVsc1BLAQItABQABgAIAAAAIQDgedmgxQAAANsAAAAP&#10;AAAAAAAAAAAAAAAAAAcCAABkcnMvZG93bnJldi54bWxQSwUGAAAAAAMAAwC3AAAA+QIAAAAA&#10;" adj="-11796480,,540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v:stroke joinstyle="miter"/>
                    <v:formulas/>
                    <v:path arrowok="t" o:extrusionok="f" o:connecttype="custom" textboxrect="0,0,417957,416280"/>
                    <v:textbox inset="2.53958mm,2.53958mm,2.53958mm,2.53958mm">
                      <w:txbxContent>
                        <w:p w:rsidR="00D47CEA" w:rsidRDefault="00D47CEA">
                          <w:pPr>
                            <w:textDirection w:val="btLr"/>
                          </w:pPr>
                        </w:p>
                      </w:txbxContent>
                    </v:textbox>
                  </v:shape>
                </v:group>
                <w10:anchorlock/>
              </v:group>
            </w:pict>
          </mc:Fallback>
        </mc:AlternateContent>
      </w:r>
    </w:p>
    <w:p w14:paraId="04BDA945" w14:textId="77777777" w:rsidR="00D47CEA" w:rsidRDefault="00D47CEA">
      <w:pPr>
        <w:jc w:val="center"/>
      </w:pPr>
    </w:p>
    <w:p w14:paraId="7B13643A" w14:textId="77777777" w:rsidR="00D47CEA" w:rsidRDefault="00FE3E60">
      <w:pPr>
        <w:jc w:val="center"/>
        <w:rPr>
          <w:b/>
          <w:color w:val="000066"/>
          <w:sz w:val="48"/>
          <w:szCs w:val="48"/>
        </w:rPr>
      </w:pPr>
      <w:r>
        <w:rPr>
          <w:b/>
          <w:color w:val="000066"/>
          <w:sz w:val="48"/>
          <w:szCs w:val="48"/>
        </w:rPr>
        <w:t xml:space="preserve">Mobile and Smart Technology </w:t>
      </w:r>
      <w:r w:rsidR="00CF175A">
        <w:rPr>
          <w:b/>
          <w:color w:val="000066"/>
          <w:sz w:val="48"/>
          <w:szCs w:val="48"/>
        </w:rPr>
        <w:t>Policy</w:t>
      </w:r>
    </w:p>
    <w:p w14:paraId="31F8ECB3" w14:textId="77777777" w:rsidR="00D47CEA" w:rsidRDefault="00D47CEA">
      <w:pPr>
        <w:rPr>
          <w:b/>
          <w:color w:val="000099"/>
          <w:sz w:val="48"/>
          <w:szCs w:val="48"/>
        </w:rPr>
      </w:pPr>
    </w:p>
    <w:tbl>
      <w:tblPr>
        <w:tblStyle w:val="a"/>
        <w:tblW w:w="5807" w:type="dxa"/>
        <w:tblInd w:w="1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2121"/>
      </w:tblGrid>
      <w:tr w:rsidR="00D47CEA" w14:paraId="6AE1E637" w14:textId="77777777" w:rsidTr="001062F5">
        <w:tc>
          <w:tcPr>
            <w:tcW w:w="3686" w:type="dxa"/>
          </w:tcPr>
          <w:p w14:paraId="359D4A99" w14:textId="77777777" w:rsidR="00D47CEA" w:rsidRDefault="00D47CEA">
            <w:pPr>
              <w:rPr>
                <w:b/>
                <w:sz w:val="22"/>
                <w:szCs w:val="22"/>
              </w:rPr>
            </w:pPr>
          </w:p>
          <w:p w14:paraId="6E439291" w14:textId="77777777" w:rsidR="00D47CEA" w:rsidRDefault="00CF175A">
            <w:pPr>
              <w:rPr>
                <w:b/>
                <w:sz w:val="22"/>
                <w:szCs w:val="22"/>
              </w:rPr>
            </w:pPr>
            <w:r>
              <w:rPr>
                <w:b/>
                <w:sz w:val="22"/>
                <w:szCs w:val="22"/>
              </w:rPr>
              <w:t>Policy Written/Reviewed by</w:t>
            </w:r>
          </w:p>
          <w:p w14:paraId="315AAD5A" w14:textId="77777777" w:rsidR="00D47CEA" w:rsidRDefault="00D47CEA">
            <w:pPr>
              <w:rPr>
                <w:b/>
                <w:sz w:val="22"/>
                <w:szCs w:val="22"/>
              </w:rPr>
            </w:pPr>
          </w:p>
        </w:tc>
        <w:tc>
          <w:tcPr>
            <w:tcW w:w="2121" w:type="dxa"/>
          </w:tcPr>
          <w:p w14:paraId="7EB92617" w14:textId="77777777" w:rsidR="00D47CEA" w:rsidRDefault="00D47CEA">
            <w:pPr>
              <w:rPr>
                <w:sz w:val="22"/>
                <w:szCs w:val="22"/>
              </w:rPr>
            </w:pPr>
          </w:p>
          <w:p w14:paraId="1FF73CBD" w14:textId="79D976B5" w:rsidR="00D47CEA" w:rsidRDefault="007E18CE">
            <w:pPr>
              <w:rPr>
                <w:sz w:val="22"/>
                <w:szCs w:val="22"/>
              </w:rPr>
            </w:pPr>
            <w:r>
              <w:rPr>
                <w:sz w:val="22"/>
                <w:szCs w:val="22"/>
              </w:rPr>
              <w:t>Gwen Webb</w:t>
            </w:r>
          </w:p>
        </w:tc>
      </w:tr>
      <w:tr w:rsidR="00D47CEA" w14:paraId="03D17744" w14:textId="77777777" w:rsidTr="001062F5">
        <w:tc>
          <w:tcPr>
            <w:tcW w:w="3686" w:type="dxa"/>
          </w:tcPr>
          <w:p w14:paraId="7749B7B9" w14:textId="77777777" w:rsidR="00D47CEA" w:rsidRDefault="00D47CEA">
            <w:pPr>
              <w:rPr>
                <w:b/>
                <w:sz w:val="22"/>
                <w:szCs w:val="22"/>
              </w:rPr>
            </w:pPr>
          </w:p>
          <w:p w14:paraId="621A3C0D" w14:textId="77777777" w:rsidR="00D47CEA" w:rsidRDefault="00CF175A">
            <w:pPr>
              <w:rPr>
                <w:b/>
                <w:sz w:val="22"/>
                <w:szCs w:val="22"/>
              </w:rPr>
            </w:pPr>
            <w:r>
              <w:rPr>
                <w:b/>
                <w:sz w:val="22"/>
                <w:szCs w:val="22"/>
              </w:rPr>
              <w:t>Date of Review</w:t>
            </w:r>
          </w:p>
        </w:tc>
        <w:tc>
          <w:tcPr>
            <w:tcW w:w="2121" w:type="dxa"/>
          </w:tcPr>
          <w:p w14:paraId="237EA4B4" w14:textId="77777777" w:rsidR="00D47CEA" w:rsidRDefault="00D47CEA">
            <w:pPr>
              <w:rPr>
                <w:sz w:val="22"/>
                <w:szCs w:val="22"/>
              </w:rPr>
            </w:pPr>
          </w:p>
          <w:p w14:paraId="4C814908" w14:textId="6C3F79B8" w:rsidR="00D47CEA" w:rsidRDefault="00FE3E60" w:rsidP="00FE3E60">
            <w:pPr>
              <w:rPr>
                <w:sz w:val="22"/>
                <w:szCs w:val="22"/>
              </w:rPr>
            </w:pPr>
            <w:r>
              <w:rPr>
                <w:sz w:val="22"/>
                <w:szCs w:val="22"/>
              </w:rPr>
              <w:t>September 202</w:t>
            </w:r>
            <w:r w:rsidR="007E18CE">
              <w:rPr>
                <w:sz w:val="22"/>
                <w:szCs w:val="22"/>
              </w:rPr>
              <w:t>5</w:t>
            </w:r>
          </w:p>
          <w:p w14:paraId="16DBA83A" w14:textId="77777777" w:rsidR="00FE3E60" w:rsidRDefault="00FE3E60" w:rsidP="00FE3E60">
            <w:pPr>
              <w:rPr>
                <w:sz w:val="22"/>
                <w:szCs w:val="22"/>
              </w:rPr>
            </w:pPr>
          </w:p>
        </w:tc>
      </w:tr>
      <w:tr w:rsidR="00D47CEA" w14:paraId="68CBB801" w14:textId="77777777" w:rsidTr="001062F5">
        <w:tc>
          <w:tcPr>
            <w:tcW w:w="3686" w:type="dxa"/>
          </w:tcPr>
          <w:p w14:paraId="15D9160A" w14:textId="77777777" w:rsidR="00D47CEA" w:rsidRDefault="00D47CEA">
            <w:pPr>
              <w:rPr>
                <w:b/>
                <w:sz w:val="22"/>
                <w:szCs w:val="22"/>
              </w:rPr>
            </w:pPr>
          </w:p>
          <w:p w14:paraId="442F4929" w14:textId="77777777" w:rsidR="00D47CEA" w:rsidRDefault="00CF175A">
            <w:pPr>
              <w:rPr>
                <w:b/>
                <w:sz w:val="22"/>
                <w:szCs w:val="22"/>
              </w:rPr>
            </w:pPr>
            <w:r>
              <w:rPr>
                <w:b/>
                <w:sz w:val="22"/>
                <w:szCs w:val="22"/>
              </w:rPr>
              <w:t xml:space="preserve">Date of Next Review </w:t>
            </w:r>
          </w:p>
          <w:p w14:paraId="65168754" w14:textId="77777777" w:rsidR="00D47CEA" w:rsidRDefault="00D47CEA">
            <w:pPr>
              <w:rPr>
                <w:b/>
                <w:sz w:val="22"/>
                <w:szCs w:val="22"/>
              </w:rPr>
            </w:pPr>
          </w:p>
        </w:tc>
        <w:tc>
          <w:tcPr>
            <w:tcW w:w="2121" w:type="dxa"/>
          </w:tcPr>
          <w:p w14:paraId="2C528EC3" w14:textId="77777777" w:rsidR="00D47CEA" w:rsidRDefault="00D47CEA">
            <w:pPr>
              <w:rPr>
                <w:sz w:val="22"/>
                <w:szCs w:val="22"/>
              </w:rPr>
            </w:pPr>
          </w:p>
          <w:p w14:paraId="763BA23B" w14:textId="5A2D6654" w:rsidR="00D47CEA" w:rsidRDefault="00FE3E60">
            <w:pPr>
              <w:rPr>
                <w:sz w:val="22"/>
                <w:szCs w:val="22"/>
              </w:rPr>
            </w:pPr>
            <w:r>
              <w:rPr>
                <w:sz w:val="22"/>
                <w:szCs w:val="22"/>
              </w:rPr>
              <w:t>September 202</w:t>
            </w:r>
            <w:r w:rsidR="007E18CE">
              <w:rPr>
                <w:sz w:val="22"/>
                <w:szCs w:val="22"/>
              </w:rPr>
              <w:t>6</w:t>
            </w:r>
          </w:p>
        </w:tc>
      </w:tr>
      <w:tr w:rsidR="00D47CEA" w14:paraId="739E9E4A" w14:textId="77777777" w:rsidTr="001062F5">
        <w:tc>
          <w:tcPr>
            <w:tcW w:w="3686" w:type="dxa"/>
          </w:tcPr>
          <w:p w14:paraId="6A5EE0E4" w14:textId="77777777" w:rsidR="00D47CEA" w:rsidRDefault="00D47CEA">
            <w:pPr>
              <w:rPr>
                <w:b/>
                <w:sz w:val="22"/>
                <w:szCs w:val="22"/>
              </w:rPr>
            </w:pPr>
          </w:p>
          <w:p w14:paraId="54E6858F" w14:textId="632B6C3B" w:rsidR="00D47CEA" w:rsidRDefault="00CF175A">
            <w:pPr>
              <w:rPr>
                <w:b/>
                <w:sz w:val="22"/>
                <w:szCs w:val="22"/>
              </w:rPr>
            </w:pPr>
            <w:r>
              <w:rPr>
                <w:b/>
                <w:sz w:val="22"/>
                <w:szCs w:val="22"/>
              </w:rPr>
              <w:t xml:space="preserve">Approval by </w:t>
            </w:r>
            <w:r w:rsidR="00332E69">
              <w:rPr>
                <w:b/>
                <w:sz w:val="22"/>
                <w:szCs w:val="22"/>
              </w:rPr>
              <w:t>Governors</w:t>
            </w:r>
          </w:p>
          <w:p w14:paraId="2A9EAD05" w14:textId="77777777" w:rsidR="00D47CEA" w:rsidRDefault="00D47CEA">
            <w:pPr>
              <w:rPr>
                <w:b/>
                <w:sz w:val="22"/>
                <w:szCs w:val="22"/>
              </w:rPr>
            </w:pPr>
          </w:p>
        </w:tc>
        <w:tc>
          <w:tcPr>
            <w:tcW w:w="2121" w:type="dxa"/>
          </w:tcPr>
          <w:p w14:paraId="24606C24" w14:textId="77777777" w:rsidR="00D47CEA" w:rsidRDefault="00D47CEA">
            <w:pPr>
              <w:rPr>
                <w:i/>
                <w:sz w:val="22"/>
                <w:szCs w:val="22"/>
              </w:rPr>
            </w:pPr>
          </w:p>
          <w:p w14:paraId="222153F5" w14:textId="154EF0A7" w:rsidR="00D47CEA" w:rsidRDefault="00D47CEA">
            <w:pPr>
              <w:rPr>
                <w:i/>
                <w:sz w:val="22"/>
                <w:szCs w:val="22"/>
              </w:rPr>
            </w:pPr>
          </w:p>
        </w:tc>
      </w:tr>
    </w:tbl>
    <w:p w14:paraId="272B773E" w14:textId="77777777" w:rsidR="00D47CEA" w:rsidRDefault="00D47CEA">
      <w:pPr>
        <w:rPr>
          <w:b/>
          <w:color w:val="000099"/>
          <w:sz w:val="48"/>
          <w:szCs w:val="48"/>
        </w:rPr>
      </w:pPr>
    </w:p>
    <w:p w14:paraId="498A50D3" w14:textId="77777777" w:rsidR="00D47CEA" w:rsidRDefault="00D47CEA">
      <w:pPr>
        <w:rPr>
          <w:b/>
          <w:color w:val="000099"/>
          <w:sz w:val="18"/>
          <w:szCs w:val="18"/>
        </w:rPr>
      </w:pPr>
    </w:p>
    <w:p w14:paraId="5A4B9D8C" w14:textId="77777777" w:rsidR="00D47CEA" w:rsidRDefault="00D47CEA">
      <w:pPr>
        <w:rPr>
          <w:b/>
          <w:color w:val="000099"/>
          <w:sz w:val="18"/>
          <w:szCs w:val="18"/>
        </w:rPr>
      </w:pPr>
    </w:p>
    <w:p w14:paraId="21E7D71B" w14:textId="77777777" w:rsidR="00D47CEA" w:rsidRDefault="00D47CEA">
      <w:pPr>
        <w:rPr>
          <w:b/>
          <w:color w:val="000099"/>
          <w:sz w:val="18"/>
          <w:szCs w:val="18"/>
        </w:rPr>
      </w:pPr>
    </w:p>
    <w:p w14:paraId="5633F914" w14:textId="77777777" w:rsidR="00D47CEA" w:rsidRDefault="00D47CEA">
      <w:pPr>
        <w:rPr>
          <w:b/>
          <w:color w:val="000099"/>
          <w:sz w:val="18"/>
          <w:szCs w:val="18"/>
        </w:rPr>
      </w:pPr>
    </w:p>
    <w:p w14:paraId="22E75F0A" w14:textId="77777777" w:rsidR="00D47CEA" w:rsidRDefault="00D47CEA">
      <w:pPr>
        <w:rPr>
          <w:b/>
          <w:color w:val="000099"/>
          <w:sz w:val="18"/>
          <w:szCs w:val="18"/>
        </w:rPr>
      </w:pPr>
    </w:p>
    <w:p w14:paraId="2135D641" w14:textId="77777777" w:rsidR="00D47CEA" w:rsidRDefault="00D47CEA">
      <w:pPr>
        <w:rPr>
          <w:b/>
          <w:color w:val="000099"/>
          <w:sz w:val="18"/>
          <w:szCs w:val="18"/>
        </w:rPr>
      </w:pPr>
    </w:p>
    <w:p w14:paraId="29694A5D" w14:textId="77777777" w:rsidR="00D47CEA" w:rsidRDefault="00D47CEA">
      <w:pPr>
        <w:rPr>
          <w:b/>
          <w:color w:val="000099"/>
          <w:sz w:val="18"/>
          <w:szCs w:val="18"/>
        </w:rPr>
      </w:pPr>
    </w:p>
    <w:p w14:paraId="4756A7F4" w14:textId="77777777" w:rsidR="00D47CEA" w:rsidRDefault="00D47CEA">
      <w:pPr>
        <w:rPr>
          <w:b/>
          <w:color w:val="000099"/>
          <w:sz w:val="18"/>
          <w:szCs w:val="18"/>
        </w:rPr>
      </w:pPr>
    </w:p>
    <w:p w14:paraId="62761122" w14:textId="77777777" w:rsidR="00D47CEA" w:rsidRDefault="00D47CEA">
      <w:pPr>
        <w:rPr>
          <w:b/>
          <w:color w:val="000099"/>
          <w:sz w:val="18"/>
          <w:szCs w:val="18"/>
        </w:rPr>
      </w:pPr>
    </w:p>
    <w:p w14:paraId="667C28DB" w14:textId="77777777" w:rsidR="00D47CEA" w:rsidRDefault="00D47CEA">
      <w:pPr>
        <w:rPr>
          <w:b/>
          <w:color w:val="000099"/>
          <w:sz w:val="18"/>
          <w:szCs w:val="18"/>
        </w:rPr>
      </w:pPr>
    </w:p>
    <w:p w14:paraId="44383BCA" w14:textId="77777777" w:rsidR="00D47CEA" w:rsidRDefault="00D47CEA">
      <w:pPr>
        <w:rPr>
          <w:b/>
          <w:color w:val="000099"/>
          <w:sz w:val="18"/>
          <w:szCs w:val="18"/>
        </w:rPr>
      </w:pPr>
    </w:p>
    <w:p w14:paraId="3C5A933E" w14:textId="77777777" w:rsidR="00D47CEA" w:rsidRDefault="00D47CEA">
      <w:pPr>
        <w:rPr>
          <w:b/>
          <w:color w:val="000099"/>
          <w:sz w:val="18"/>
          <w:szCs w:val="18"/>
        </w:rPr>
      </w:pPr>
    </w:p>
    <w:p w14:paraId="79CF89B6" w14:textId="77777777" w:rsidR="00D47CEA" w:rsidRDefault="00D47CEA">
      <w:pPr>
        <w:rPr>
          <w:b/>
          <w:color w:val="000099"/>
          <w:sz w:val="18"/>
          <w:szCs w:val="18"/>
        </w:rPr>
      </w:pPr>
    </w:p>
    <w:p w14:paraId="29E3034E" w14:textId="77777777" w:rsidR="00D47CEA" w:rsidRDefault="00D47CEA">
      <w:pPr>
        <w:rPr>
          <w:b/>
          <w:color w:val="000099"/>
          <w:sz w:val="18"/>
          <w:szCs w:val="18"/>
        </w:rPr>
      </w:pPr>
    </w:p>
    <w:p w14:paraId="0502884D" w14:textId="1072F397" w:rsidR="00D47CEA" w:rsidRDefault="00D47CEA">
      <w:pPr>
        <w:jc w:val="right"/>
        <w:rPr>
          <w:b/>
          <w:color w:val="000099"/>
          <w:sz w:val="18"/>
          <w:szCs w:val="18"/>
        </w:rPr>
      </w:pPr>
    </w:p>
    <w:p w14:paraId="4D33B7F5" w14:textId="77777777" w:rsidR="00D47CEA" w:rsidRDefault="00D47CEA"/>
    <w:p w14:paraId="5424FE81" w14:textId="77777777" w:rsidR="00D47CEA" w:rsidRDefault="00D47CEA"/>
    <w:p w14:paraId="2A44862A" w14:textId="77777777" w:rsidR="00FE3E60" w:rsidRPr="00843550" w:rsidRDefault="00843550" w:rsidP="00FE3E60">
      <w:pPr>
        <w:pStyle w:val="Heading2"/>
        <w:spacing w:after="240"/>
        <w:rPr>
          <w:rFonts w:asciiTheme="minorHAnsi" w:eastAsiaTheme="minorEastAsia" w:hAnsiTheme="minorHAnsi" w:cstheme="minorHAnsi"/>
          <w:b w:val="0"/>
          <w:sz w:val="28"/>
          <w:szCs w:val="28"/>
        </w:rPr>
      </w:pPr>
      <w:r w:rsidRPr="00843550">
        <w:rPr>
          <w:rFonts w:asciiTheme="minorHAnsi" w:eastAsiaTheme="minorEastAsia" w:hAnsiTheme="minorHAnsi" w:cstheme="minorHAnsi"/>
          <w:sz w:val="28"/>
          <w:szCs w:val="28"/>
        </w:rPr>
        <w:lastRenderedPageBreak/>
        <w:t>Purpose of the Policy</w:t>
      </w:r>
    </w:p>
    <w:p w14:paraId="21DBB0EF" w14:textId="77777777" w:rsidR="00843550" w:rsidRPr="00843550" w:rsidRDefault="00843550" w:rsidP="00843550">
      <w:pPr>
        <w:pStyle w:val="NoSpacing"/>
        <w:numPr>
          <w:ilvl w:val="1"/>
          <w:numId w:val="7"/>
        </w:numPr>
        <w:spacing w:line="276" w:lineRule="auto"/>
        <w:ind w:left="567" w:hanging="425"/>
        <w:jc w:val="both"/>
        <w:rPr>
          <w:rFonts w:eastAsiaTheme="minorHAnsi" w:cstheme="minorHAnsi"/>
          <w:sz w:val="24"/>
          <w:szCs w:val="24"/>
          <w:lang w:eastAsia="en-US"/>
        </w:rPr>
      </w:pPr>
      <w:r w:rsidRPr="00843550">
        <w:rPr>
          <w:rFonts w:cstheme="minorHAnsi"/>
          <w:sz w:val="24"/>
          <w:szCs w:val="24"/>
        </w:rPr>
        <w:t xml:space="preserve">The purpose of this </w:t>
      </w:r>
      <w:r w:rsidRPr="00843550">
        <w:rPr>
          <w:rFonts w:eastAsiaTheme="minorHAnsi" w:cstheme="minorHAnsi"/>
          <w:sz w:val="24"/>
          <w:szCs w:val="24"/>
          <w:lang w:eastAsia="en-US"/>
        </w:rPr>
        <w:t xml:space="preserve">policy </w:t>
      </w:r>
      <w:r w:rsidRPr="00843550">
        <w:rPr>
          <w:rFonts w:cstheme="minorHAnsi"/>
          <w:sz w:val="24"/>
          <w:szCs w:val="24"/>
        </w:rPr>
        <w:t xml:space="preserve">is to safeguard and promote welfare of all members of the </w:t>
      </w:r>
      <w:proofErr w:type="spellStart"/>
      <w:r w:rsidRPr="00843550">
        <w:rPr>
          <w:rFonts w:cstheme="minorHAnsi"/>
          <w:sz w:val="24"/>
          <w:szCs w:val="24"/>
        </w:rPr>
        <w:t>The</w:t>
      </w:r>
      <w:proofErr w:type="spellEnd"/>
      <w:r w:rsidRPr="00843550">
        <w:rPr>
          <w:rFonts w:cstheme="minorHAnsi"/>
          <w:sz w:val="24"/>
          <w:szCs w:val="24"/>
        </w:rPr>
        <w:t xml:space="preserve"> Rowans AP Academy when using mobile devices and smart technology. </w:t>
      </w:r>
    </w:p>
    <w:p w14:paraId="041F72BB" w14:textId="5AB98952" w:rsidR="00843550" w:rsidRDefault="00FE3E60" w:rsidP="00843550">
      <w:pPr>
        <w:pStyle w:val="NoSpacing"/>
        <w:numPr>
          <w:ilvl w:val="1"/>
          <w:numId w:val="7"/>
        </w:numPr>
        <w:spacing w:line="276" w:lineRule="auto"/>
        <w:ind w:left="567" w:hanging="425"/>
        <w:jc w:val="both"/>
        <w:rPr>
          <w:rFonts w:eastAsiaTheme="minorHAnsi" w:cstheme="minorHAnsi"/>
          <w:sz w:val="24"/>
          <w:szCs w:val="24"/>
          <w:lang w:eastAsia="en-US"/>
        </w:rPr>
      </w:pPr>
      <w:r w:rsidRPr="00843550">
        <w:rPr>
          <w:rFonts w:eastAsiaTheme="minorHAnsi" w:cstheme="minorHAnsi"/>
          <w:sz w:val="24"/>
          <w:szCs w:val="24"/>
          <w:lang w:eastAsia="en-US"/>
        </w:rPr>
        <w:t xml:space="preserve">This policy </w:t>
      </w:r>
      <w:r w:rsidRPr="00843550">
        <w:rPr>
          <w:rFonts w:cstheme="minorHAnsi"/>
          <w:sz w:val="24"/>
          <w:szCs w:val="24"/>
        </w:rPr>
        <w:t>has been written, taking</w:t>
      </w:r>
      <w:r w:rsidRPr="00843550">
        <w:rPr>
          <w:rFonts w:cstheme="minorHAnsi"/>
          <w:sz w:val="24"/>
          <w:szCs w:val="24"/>
          <w:lang w:eastAsia="en-US"/>
        </w:rPr>
        <w:t xml:space="preserve"> into account the DfE statutory guidance </w:t>
      </w:r>
      <w:hyperlink r:id="rId6" w:history="1">
        <w:r w:rsidRPr="00843550">
          <w:rPr>
            <w:rStyle w:val="Hyperlink"/>
            <w:rFonts w:cstheme="minorHAnsi"/>
            <w:color w:val="2E74B5" w:themeColor="accent5" w:themeShade="BF"/>
            <w:sz w:val="24"/>
            <w:szCs w:val="24"/>
            <w:lang w:eastAsia="en-US"/>
          </w:rPr>
          <w:t>‘Keeping Children Safe in Education’</w:t>
        </w:r>
      </w:hyperlink>
      <w:r w:rsidRPr="00843550">
        <w:rPr>
          <w:rFonts w:cstheme="minorHAnsi"/>
          <w:color w:val="2E74B5" w:themeColor="accent5" w:themeShade="BF"/>
          <w:sz w:val="24"/>
          <w:szCs w:val="24"/>
          <w:lang w:eastAsia="en-US"/>
        </w:rPr>
        <w:t xml:space="preserve"> </w:t>
      </w:r>
      <w:r w:rsidRPr="00843550">
        <w:rPr>
          <w:rFonts w:cstheme="minorHAnsi"/>
          <w:sz w:val="24"/>
          <w:szCs w:val="24"/>
          <w:lang w:eastAsia="en-US"/>
        </w:rPr>
        <w:t>202</w:t>
      </w:r>
      <w:r w:rsidR="007E18CE">
        <w:rPr>
          <w:rFonts w:cstheme="minorHAnsi"/>
          <w:sz w:val="24"/>
          <w:szCs w:val="24"/>
          <w:lang w:eastAsia="en-US"/>
        </w:rPr>
        <w:t>5</w:t>
      </w:r>
      <w:r w:rsidRPr="00843550">
        <w:rPr>
          <w:rFonts w:cstheme="minorHAnsi"/>
          <w:sz w:val="24"/>
          <w:szCs w:val="24"/>
        </w:rPr>
        <w:t xml:space="preserve"> ‘</w:t>
      </w:r>
      <w:hyperlink r:id="rId7">
        <w:r w:rsidRPr="00843550">
          <w:rPr>
            <w:rStyle w:val="Hyperlink"/>
            <w:rFonts w:cstheme="minorHAnsi"/>
            <w:sz w:val="24"/>
            <w:szCs w:val="24"/>
            <w:lang w:eastAsia="en-US"/>
          </w:rPr>
          <w:t>Working Together to Safeguard Children</w:t>
        </w:r>
      </w:hyperlink>
      <w:r w:rsidRPr="00843550">
        <w:rPr>
          <w:rFonts w:cstheme="minorHAnsi"/>
          <w:sz w:val="24"/>
          <w:szCs w:val="24"/>
          <w:lang w:eastAsia="en-US"/>
        </w:rPr>
        <w:t>’ 20</w:t>
      </w:r>
      <w:bookmarkStart w:id="0" w:name="_Hlk16503982"/>
      <w:bookmarkEnd w:id="0"/>
      <w:r w:rsidR="007E18CE">
        <w:rPr>
          <w:rFonts w:cstheme="minorHAnsi"/>
          <w:sz w:val="24"/>
          <w:szCs w:val="24"/>
          <w:lang w:eastAsia="en-US"/>
        </w:rPr>
        <w:t>23</w:t>
      </w:r>
      <w:r w:rsidRPr="00843550">
        <w:rPr>
          <w:rFonts w:cstheme="minorHAnsi"/>
          <w:sz w:val="24"/>
          <w:szCs w:val="24"/>
          <w:lang w:eastAsia="en-US"/>
        </w:rPr>
        <w:t>.</w:t>
      </w:r>
    </w:p>
    <w:p w14:paraId="4581225C" w14:textId="77777777" w:rsidR="00843550" w:rsidRDefault="00FE3E60" w:rsidP="00843550">
      <w:pPr>
        <w:pStyle w:val="NoSpacing"/>
        <w:numPr>
          <w:ilvl w:val="1"/>
          <w:numId w:val="7"/>
        </w:numPr>
        <w:spacing w:line="276" w:lineRule="auto"/>
        <w:ind w:left="567" w:hanging="425"/>
        <w:jc w:val="both"/>
        <w:rPr>
          <w:rFonts w:eastAsiaTheme="minorHAnsi" w:cstheme="minorHAnsi"/>
          <w:sz w:val="24"/>
          <w:szCs w:val="24"/>
          <w:lang w:eastAsia="en-US"/>
        </w:rPr>
      </w:pPr>
      <w:r w:rsidRPr="00843550">
        <w:rPr>
          <w:rFonts w:cstheme="minorHAnsi"/>
          <w:sz w:val="24"/>
          <w:szCs w:val="24"/>
        </w:rPr>
        <w:t>The Rowans recognises that online safety is an essential part of safeguarding and acknowledges its duty to ensure that all pupils and staff are protected from potential harm when using mobile and smart technology.</w:t>
      </w:r>
    </w:p>
    <w:p w14:paraId="061006A1" w14:textId="77777777" w:rsidR="00FE3E60" w:rsidRPr="00843550" w:rsidRDefault="00FE3E60" w:rsidP="00843550">
      <w:pPr>
        <w:pStyle w:val="NoSpacing"/>
        <w:numPr>
          <w:ilvl w:val="1"/>
          <w:numId w:val="7"/>
        </w:numPr>
        <w:spacing w:line="276" w:lineRule="auto"/>
        <w:ind w:left="567" w:hanging="425"/>
        <w:jc w:val="both"/>
        <w:rPr>
          <w:rFonts w:eastAsiaTheme="minorHAnsi" w:cstheme="minorHAnsi"/>
          <w:sz w:val="24"/>
          <w:szCs w:val="24"/>
          <w:lang w:eastAsia="en-US"/>
        </w:rPr>
      </w:pPr>
      <w:r w:rsidRPr="00843550">
        <w:rPr>
          <w:rFonts w:cstheme="minorHAnsi"/>
          <w:sz w:val="24"/>
          <w:szCs w:val="24"/>
        </w:rPr>
        <w:t xml:space="preserve">As outlined in our </w:t>
      </w:r>
      <w:r w:rsidR="00843550">
        <w:rPr>
          <w:rFonts w:cstheme="minorHAnsi"/>
          <w:sz w:val="24"/>
          <w:szCs w:val="24"/>
        </w:rPr>
        <w:t>Safeguarding policy</w:t>
      </w:r>
      <w:r w:rsidRPr="00843550">
        <w:rPr>
          <w:rFonts w:cstheme="minorHAnsi"/>
          <w:sz w:val="24"/>
          <w:szCs w:val="24"/>
        </w:rPr>
        <w:t xml:space="preserve">, the Designated Safeguarding Leads (DSL), are recognised as having overall responsibility for online safety. </w:t>
      </w:r>
    </w:p>
    <w:p w14:paraId="2FDB14D9" w14:textId="77777777" w:rsidR="00FE3E60" w:rsidRPr="00843550" w:rsidRDefault="00FE3E60" w:rsidP="00843550">
      <w:pPr>
        <w:pStyle w:val="ListParagraph"/>
        <w:numPr>
          <w:ilvl w:val="0"/>
          <w:numId w:val="11"/>
        </w:numPr>
        <w:spacing w:after="200" w:line="276" w:lineRule="auto"/>
        <w:ind w:left="567" w:hanging="425"/>
        <w:jc w:val="both"/>
        <w:rPr>
          <w:rFonts w:asciiTheme="minorHAnsi" w:hAnsiTheme="minorHAnsi" w:cstheme="minorHAnsi"/>
          <w:b/>
          <w:color w:val="000000" w:themeColor="text1"/>
        </w:rPr>
      </w:pPr>
      <w:r w:rsidRPr="00843550">
        <w:rPr>
          <w:rFonts w:asciiTheme="minorHAnsi" w:hAnsiTheme="minorHAnsi" w:cstheme="minorHAnsi"/>
        </w:rPr>
        <w:t>This policy applies to all access to and use of all mobile and smart technology on site; this includes mobile phones and personal devices such as tablets, e-readers, games consoles and wearable technology, such as ‘smart watches and fitness trackers, which facilitate communication or have the capability to record sound and/or images.</w:t>
      </w:r>
    </w:p>
    <w:p w14:paraId="02BB91D1" w14:textId="77777777" w:rsidR="00FE3E60" w:rsidRPr="00843550" w:rsidRDefault="00FE3E60" w:rsidP="00843550">
      <w:pPr>
        <w:pStyle w:val="ListParagraph"/>
        <w:numPr>
          <w:ilvl w:val="0"/>
          <w:numId w:val="9"/>
        </w:numPr>
        <w:spacing w:after="200" w:line="276" w:lineRule="auto"/>
        <w:ind w:left="567" w:hanging="425"/>
        <w:jc w:val="both"/>
        <w:rPr>
          <w:rFonts w:asciiTheme="minorHAnsi" w:hAnsiTheme="minorHAnsi" w:cstheme="minorHAnsi"/>
          <w:b/>
          <w:bCs/>
        </w:rPr>
      </w:pPr>
      <w:r w:rsidRPr="00843550">
        <w:rPr>
          <w:rFonts w:asciiTheme="minorHAnsi" w:hAnsiTheme="minorHAnsi" w:cstheme="minorHAnsi"/>
        </w:rPr>
        <w:t xml:space="preserve">This policy applies to pupils, parents/carers and all staff, including the governing body, leadership team, teachers, support staff, visitors and volunteers (collectively referred to as “staff” in this policy). </w:t>
      </w:r>
    </w:p>
    <w:p w14:paraId="70D5AF40" w14:textId="77777777" w:rsidR="00FE3E60" w:rsidRPr="00843550" w:rsidRDefault="00FE3E60" w:rsidP="00843550">
      <w:pPr>
        <w:pStyle w:val="Heading2"/>
        <w:spacing w:after="240"/>
        <w:jc w:val="both"/>
        <w:rPr>
          <w:rFonts w:asciiTheme="minorHAnsi" w:eastAsiaTheme="minorEastAsia" w:hAnsiTheme="minorHAnsi" w:cstheme="minorHAnsi"/>
          <w:b w:val="0"/>
          <w:sz w:val="28"/>
          <w:szCs w:val="28"/>
        </w:rPr>
      </w:pPr>
      <w:r w:rsidRPr="00843550">
        <w:rPr>
          <w:rFonts w:asciiTheme="minorHAnsi" w:eastAsiaTheme="minorEastAsia" w:hAnsiTheme="minorHAnsi" w:cstheme="minorHAnsi"/>
          <w:sz w:val="28"/>
          <w:szCs w:val="28"/>
        </w:rPr>
        <w:t xml:space="preserve">Links with other policies </w:t>
      </w:r>
    </w:p>
    <w:p w14:paraId="50B13086" w14:textId="77777777" w:rsidR="00FE3E60" w:rsidRPr="00843550" w:rsidRDefault="00FE3E60" w:rsidP="00FE3E60">
      <w:pPr>
        <w:pStyle w:val="ListParagraph"/>
        <w:ind w:left="567"/>
        <w:rPr>
          <w:rFonts w:asciiTheme="minorHAnsi" w:hAnsiTheme="minorHAnsi" w:cstheme="minorHAnsi"/>
        </w:rPr>
      </w:pPr>
      <w:r w:rsidRPr="00843550">
        <w:rPr>
          <w:rFonts w:asciiTheme="minorHAnsi" w:hAnsiTheme="minorHAnsi" w:cstheme="minorHAnsi"/>
        </w:rPr>
        <w:t xml:space="preserve">This policy links with several other policies, including but not limited to: </w:t>
      </w:r>
    </w:p>
    <w:p w14:paraId="389F6244" w14:textId="77777777" w:rsidR="00FE3E60" w:rsidRPr="00843550" w:rsidRDefault="00FE3E60" w:rsidP="00FE3E60">
      <w:pPr>
        <w:pStyle w:val="ListParagraph"/>
        <w:numPr>
          <w:ilvl w:val="0"/>
          <w:numId w:val="10"/>
        </w:numPr>
        <w:spacing w:after="200" w:line="276" w:lineRule="auto"/>
        <w:ind w:left="1134" w:hanging="425"/>
        <w:rPr>
          <w:rFonts w:asciiTheme="minorHAnsi" w:hAnsiTheme="minorHAnsi" w:cstheme="minorHAnsi"/>
        </w:rPr>
      </w:pPr>
      <w:r w:rsidRPr="00843550">
        <w:rPr>
          <w:rFonts w:asciiTheme="minorHAnsi" w:hAnsiTheme="minorHAnsi" w:cstheme="minorHAnsi"/>
        </w:rPr>
        <w:t>Anti-bullying policy</w:t>
      </w:r>
    </w:p>
    <w:p w14:paraId="55899F85" w14:textId="77777777" w:rsidR="00FE3E60" w:rsidRPr="00843550" w:rsidRDefault="00FE3E60" w:rsidP="00FE3E60">
      <w:pPr>
        <w:pStyle w:val="ListParagraph"/>
        <w:numPr>
          <w:ilvl w:val="0"/>
          <w:numId w:val="10"/>
        </w:numPr>
        <w:spacing w:after="200" w:line="276" w:lineRule="auto"/>
        <w:ind w:left="1134" w:hanging="425"/>
        <w:rPr>
          <w:rFonts w:asciiTheme="minorHAnsi" w:hAnsiTheme="minorHAnsi" w:cstheme="minorHAnsi"/>
        </w:rPr>
      </w:pPr>
      <w:r w:rsidRPr="00843550">
        <w:rPr>
          <w:rFonts w:asciiTheme="minorHAnsi" w:hAnsiTheme="minorHAnsi" w:cstheme="minorHAnsi"/>
        </w:rPr>
        <w:t xml:space="preserve">Acceptable Use policies </w:t>
      </w:r>
    </w:p>
    <w:p w14:paraId="1BB9A2D6" w14:textId="77777777" w:rsidR="00FE3E60" w:rsidRPr="00843550" w:rsidRDefault="00FE3E60" w:rsidP="00FE3E60">
      <w:pPr>
        <w:pStyle w:val="ListParagraph"/>
        <w:numPr>
          <w:ilvl w:val="0"/>
          <w:numId w:val="10"/>
        </w:numPr>
        <w:spacing w:after="200" w:line="276" w:lineRule="auto"/>
        <w:ind w:left="1134" w:hanging="425"/>
        <w:rPr>
          <w:rFonts w:asciiTheme="minorHAnsi" w:hAnsiTheme="minorHAnsi" w:cstheme="minorHAnsi"/>
        </w:rPr>
      </w:pPr>
      <w:r w:rsidRPr="00843550">
        <w:rPr>
          <w:rFonts w:asciiTheme="minorHAnsi" w:hAnsiTheme="minorHAnsi" w:cstheme="minorHAnsi"/>
        </w:rPr>
        <w:t>Behaviour, Inclusion and Relationships policy</w:t>
      </w:r>
    </w:p>
    <w:p w14:paraId="3BA8A656" w14:textId="77777777" w:rsidR="00FE3E60" w:rsidRPr="00843550" w:rsidRDefault="00FE3E60" w:rsidP="00FE3E60">
      <w:pPr>
        <w:pStyle w:val="ListParagraph"/>
        <w:numPr>
          <w:ilvl w:val="0"/>
          <w:numId w:val="10"/>
        </w:numPr>
        <w:spacing w:after="200" w:line="276" w:lineRule="auto"/>
        <w:ind w:left="1134" w:hanging="425"/>
        <w:rPr>
          <w:rFonts w:asciiTheme="minorHAnsi" w:hAnsiTheme="minorHAnsi" w:cstheme="minorHAnsi"/>
        </w:rPr>
      </w:pPr>
      <w:r w:rsidRPr="00843550">
        <w:rPr>
          <w:rFonts w:asciiTheme="minorHAnsi" w:hAnsiTheme="minorHAnsi" w:cstheme="minorHAnsi"/>
        </w:rPr>
        <w:t>Child on Child Abuse policy</w:t>
      </w:r>
    </w:p>
    <w:p w14:paraId="50020CBB" w14:textId="77777777" w:rsidR="00FE3E60" w:rsidRPr="00843550" w:rsidRDefault="00FE3E60" w:rsidP="00FE3E60">
      <w:pPr>
        <w:pStyle w:val="ListParagraph"/>
        <w:numPr>
          <w:ilvl w:val="0"/>
          <w:numId w:val="10"/>
        </w:numPr>
        <w:spacing w:after="200" w:line="276" w:lineRule="auto"/>
        <w:ind w:left="1134" w:hanging="425"/>
        <w:rPr>
          <w:rFonts w:asciiTheme="minorHAnsi" w:hAnsiTheme="minorHAnsi" w:cstheme="minorHAnsi"/>
        </w:rPr>
      </w:pPr>
      <w:r w:rsidRPr="00843550">
        <w:rPr>
          <w:rFonts w:asciiTheme="minorHAnsi" w:hAnsiTheme="minorHAnsi" w:cstheme="minorHAnsi"/>
        </w:rPr>
        <w:t>Code of conduct for staff</w:t>
      </w:r>
    </w:p>
    <w:p w14:paraId="79AF3374" w14:textId="77777777" w:rsidR="00FE3E60" w:rsidRPr="00843550" w:rsidRDefault="00FE3E60" w:rsidP="00FE3E60">
      <w:pPr>
        <w:pStyle w:val="ListParagraph"/>
        <w:numPr>
          <w:ilvl w:val="0"/>
          <w:numId w:val="10"/>
        </w:numPr>
        <w:spacing w:after="200" w:line="276" w:lineRule="auto"/>
        <w:ind w:left="1134" w:hanging="425"/>
        <w:rPr>
          <w:rFonts w:asciiTheme="minorHAnsi" w:hAnsiTheme="minorHAnsi" w:cstheme="minorHAnsi"/>
        </w:rPr>
      </w:pPr>
      <w:r w:rsidRPr="00843550">
        <w:rPr>
          <w:rFonts w:asciiTheme="minorHAnsi" w:hAnsiTheme="minorHAnsi" w:cstheme="minorHAnsi"/>
        </w:rPr>
        <w:t xml:space="preserve">GDPR data protection policy </w:t>
      </w:r>
    </w:p>
    <w:p w14:paraId="5155DAF5" w14:textId="77777777" w:rsidR="00FE3E60" w:rsidRPr="00843550" w:rsidRDefault="00FE3E60" w:rsidP="00FE3E60">
      <w:pPr>
        <w:pStyle w:val="ListParagraph"/>
        <w:numPr>
          <w:ilvl w:val="0"/>
          <w:numId w:val="10"/>
        </w:numPr>
        <w:spacing w:after="200" w:line="276" w:lineRule="auto"/>
        <w:ind w:left="1134" w:hanging="425"/>
        <w:rPr>
          <w:rFonts w:asciiTheme="minorHAnsi" w:hAnsiTheme="minorHAnsi" w:cstheme="minorHAnsi"/>
        </w:rPr>
      </w:pPr>
      <w:r w:rsidRPr="00843550">
        <w:rPr>
          <w:rFonts w:asciiTheme="minorHAnsi" w:hAnsiTheme="minorHAnsi" w:cstheme="minorHAnsi"/>
        </w:rPr>
        <w:t>Online Safety policy</w:t>
      </w:r>
    </w:p>
    <w:p w14:paraId="65BDBF8B" w14:textId="77777777" w:rsidR="00FE3E60" w:rsidRPr="00843550" w:rsidRDefault="00FE3E60" w:rsidP="00FE3E60">
      <w:pPr>
        <w:pStyle w:val="ListParagraph"/>
        <w:numPr>
          <w:ilvl w:val="0"/>
          <w:numId w:val="10"/>
        </w:numPr>
        <w:spacing w:after="200" w:line="276" w:lineRule="auto"/>
        <w:ind w:left="1134" w:hanging="425"/>
        <w:rPr>
          <w:rFonts w:asciiTheme="minorHAnsi" w:hAnsiTheme="minorHAnsi" w:cstheme="minorHAnsi"/>
        </w:rPr>
      </w:pPr>
      <w:r w:rsidRPr="00843550">
        <w:rPr>
          <w:rFonts w:asciiTheme="minorHAnsi" w:hAnsiTheme="minorHAnsi" w:cstheme="minorHAnsi"/>
        </w:rPr>
        <w:t>Personal Social and Health Education policy (PSHE)</w:t>
      </w:r>
    </w:p>
    <w:p w14:paraId="3B6A2FD5" w14:textId="77777777" w:rsidR="00FE3E60" w:rsidRPr="00843550" w:rsidRDefault="00FE3E60" w:rsidP="00FE3E60">
      <w:pPr>
        <w:pStyle w:val="ListParagraph"/>
        <w:numPr>
          <w:ilvl w:val="0"/>
          <w:numId w:val="10"/>
        </w:numPr>
        <w:spacing w:after="200" w:line="276" w:lineRule="auto"/>
        <w:ind w:left="1134" w:hanging="425"/>
        <w:rPr>
          <w:rFonts w:asciiTheme="minorHAnsi" w:hAnsiTheme="minorHAnsi" w:cstheme="minorHAnsi"/>
        </w:rPr>
      </w:pPr>
      <w:r w:rsidRPr="00843550">
        <w:rPr>
          <w:rFonts w:asciiTheme="minorHAnsi" w:hAnsiTheme="minorHAnsi" w:cstheme="minorHAnsi"/>
        </w:rPr>
        <w:t>Photography and filming policy</w:t>
      </w:r>
    </w:p>
    <w:p w14:paraId="73B9CD47" w14:textId="77777777" w:rsidR="00FE3E60" w:rsidRPr="00843550" w:rsidRDefault="00FE3E60" w:rsidP="00FE3E60">
      <w:pPr>
        <w:pStyle w:val="ListParagraph"/>
        <w:numPr>
          <w:ilvl w:val="0"/>
          <w:numId w:val="10"/>
        </w:numPr>
        <w:spacing w:after="200" w:line="276" w:lineRule="auto"/>
        <w:ind w:left="1134" w:hanging="425"/>
        <w:rPr>
          <w:rFonts w:asciiTheme="minorHAnsi" w:hAnsiTheme="minorHAnsi" w:cstheme="minorHAnsi"/>
        </w:rPr>
      </w:pPr>
      <w:r w:rsidRPr="00843550">
        <w:rPr>
          <w:rFonts w:asciiTheme="minorHAnsi" w:hAnsiTheme="minorHAnsi" w:cstheme="minorHAnsi"/>
        </w:rPr>
        <w:t>Relationships and Sex Education policy (RSE)</w:t>
      </w:r>
    </w:p>
    <w:p w14:paraId="3A0500E6" w14:textId="77777777" w:rsidR="00FE3E60" w:rsidRPr="00843550" w:rsidRDefault="00FE3E60" w:rsidP="00FE3E60">
      <w:pPr>
        <w:pStyle w:val="ListParagraph"/>
        <w:numPr>
          <w:ilvl w:val="0"/>
          <w:numId w:val="10"/>
        </w:numPr>
        <w:spacing w:after="200" w:line="276" w:lineRule="auto"/>
        <w:ind w:left="1134" w:hanging="425"/>
        <w:rPr>
          <w:rFonts w:asciiTheme="minorHAnsi" w:hAnsiTheme="minorHAnsi" w:cstheme="minorHAnsi"/>
        </w:rPr>
      </w:pPr>
      <w:r w:rsidRPr="00843550">
        <w:rPr>
          <w:rFonts w:asciiTheme="minorHAnsi" w:hAnsiTheme="minorHAnsi" w:cstheme="minorHAnsi"/>
        </w:rPr>
        <w:t>Remote Learning policy</w:t>
      </w:r>
    </w:p>
    <w:p w14:paraId="6D0044CE" w14:textId="77777777" w:rsidR="00FE3E60" w:rsidRPr="00843550" w:rsidRDefault="00FE3E60" w:rsidP="00FE3E60">
      <w:pPr>
        <w:pStyle w:val="ListParagraph"/>
        <w:numPr>
          <w:ilvl w:val="0"/>
          <w:numId w:val="10"/>
        </w:numPr>
        <w:spacing w:after="200" w:line="276" w:lineRule="auto"/>
        <w:ind w:left="1134" w:hanging="425"/>
        <w:rPr>
          <w:rFonts w:asciiTheme="minorHAnsi" w:hAnsiTheme="minorHAnsi" w:cstheme="minorHAnsi"/>
        </w:rPr>
      </w:pPr>
      <w:r w:rsidRPr="00843550">
        <w:rPr>
          <w:rFonts w:asciiTheme="minorHAnsi" w:hAnsiTheme="minorHAnsi" w:cstheme="minorHAnsi"/>
        </w:rPr>
        <w:t>Safeguarding policy</w:t>
      </w:r>
    </w:p>
    <w:p w14:paraId="3E5C7717" w14:textId="77777777" w:rsidR="00FE3E60" w:rsidRPr="00843550" w:rsidRDefault="00FE3E60" w:rsidP="00FE3E60">
      <w:pPr>
        <w:pStyle w:val="ListParagraph"/>
        <w:numPr>
          <w:ilvl w:val="0"/>
          <w:numId w:val="10"/>
        </w:numPr>
        <w:spacing w:after="200" w:line="276" w:lineRule="auto"/>
        <w:ind w:left="1134" w:hanging="425"/>
        <w:rPr>
          <w:rFonts w:asciiTheme="minorHAnsi" w:hAnsiTheme="minorHAnsi" w:cstheme="minorHAnsi"/>
        </w:rPr>
      </w:pPr>
      <w:r w:rsidRPr="00843550">
        <w:rPr>
          <w:rFonts w:asciiTheme="minorHAnsi" w:hAnsiTheme="minorHAnsi" w:cstheme="minorHAnsi"/>
        </w:rPr>
        <w:t>SMCS policy</w:t>
      </w:r>
    </w:p>
    <w:p w14:paraId="7C51888A" w14:textId="77777777" w:rsidR="00FE3E60" w:rsidRDefault="00FE3E60" w:rsidP="00FE3E60">
      <w:pPr>
        <w:pStyle w:val="ListParagraph"/>
        <w:numPr>
          <w:ilvl w:val="0"/>
          <w:numId w:val="10"/>
        </w:numPr>
        <w:spacing w:after="200" w:line="276" w:lineRule="auto"/>
        <w:ind w:left="1134" w:hanging="425"/>
        <w:rPr>
          <w:rFonts w:asciiTheme="minorHAnsi" w:hAnsiTheme="minorHAnsi" w:cstheme="minorHAnsi"/>
        </w:rPr>
      </w:pPr>
      <w:r w:rsidRPr="00843550">
        <w:rPr>
          <w:rFonts w:asciiTheme="minorHAnsi" w:hAnsiTheme="minorHAnsi" w:cstheme="minorHAnsi"/>
        </w:rPr>
        <w:t>Social Media policy</w:t>
      </w:r>
    </w:p>
    <w:p w14:paraId="1B755839" w14:textId="36E6A4E5" w:rsidR="007E18CE" w:rsidRPr="00843550" w:rsidRDefault="007E18CE" w:rsidP="00FE3E60">
      <w:pPr>
        <w:pStyle w:val="ListParagraph"/>
        <w:numPr>
          <w:ilvl w:val="0"/>
          <w:numId w:val="10"/>
        </w:numPr>
        <w:spacing w:after="200" w:line="276" w:lineRule="auto"/>
        <w:ind w:left="1134" w:hanging="425"/>
        <w:rPr>
          <w:rFonts w:asciiTheme="minorHAnsi" w:hAnsiTheme="minorHAnsi" w:cstheme="minorHAnsi"/>
        </w:rPr>
      </w:pPr>
      <w:r>
        <w:rPr>
          <w:rFonts w:asciiTheme="minorHAnsi" w:hAnsiTheme="minorHAnsi" w:cstheme="minorHAnsi"/>
        </w:rPr>
        <w:t>AI policy</w:t>
      </w:r>
    </w:p>
    <w:p w14:paraId="5EF01882" w14:textId="77777777" w:rsidR="00FE3E60" w:rsidRPr="004C1216" w:rsidRDefault="00FE3E60" w:rsidP="00FE3E60">
      <w:pPr>
        <w:pStyle w:val="ListParagraph"/>
        <w:ind w:left="1134"/>
        <w:rPr>
          <w:rFonts w:ascii="Arial" w:hAnsi="Arial" w:cs="Arial"/>
        </w:rPr>
      </w:pPr>
    </w:p>
    <w:p w14:paraId="3BE90F2A" w14:textId="77777777" w:rsidR="00FE3E60" w:rsidRPr="004C1216" w:rsidRDefault="00FE3E60" w:rsidP="00FE3E60">
      <w:pPr>
        <w:pStyle w:val="ListParagraph"/>
        <w:numPr>
          <w:ilvl w:val="0"/>
          <w:numId w:val="8"/>
        </w:numPr>
        <w:spacing w:after="200" w:line="276" w:lineRule="auto"/>
        <w:rPr>
          <w:rFonts w:ascii="Arial" w:hAnsi="Arial" w:cs="Arial"/>
          <w:b/>
          <w:vanish/>
          <w:color w:val="000000" w:themeColor="text1"/>
          <w:sz w:val="28"/>
          <w:szCs w:val="28"/>
        </w:rPr>
      </w:pPr>
    </w:p>
    <w:p w14:paraId="76F79339" w14:textId="77777777" w:rsidR="00FE3E60" w:rsidRPr="004C1216" w:rsidRDefault="00FE3E60" w:rsidP="00FE3E60">
      <w:pPr>
        <w:pStyle w:val="ListParagraph"/>
        <w:numPr>
          <w:ilvl w:val="0"/>
          <w:numId w:val="8"/>
        </w:numPr>
        <w:spacing w:after="200" w:line="276" w:lineRule="auto"/>
        <w:rPr>
          <w:rFonts w:ascii="Arial" w:hAnsi="Arial" w:cs="Arial"/>
          <w:b/>
          <w:vanish/>
          <w:color w:val="000000" w:themeColor="text1"/>
          <w:sz w:val="28"/>
          <w:szCs w:val="28"/>
        </w:rPr>
      </w:pPr>
    </w:p>
    <w:p w14:paraId="12D7F12A" w14:textId="77777777" w:rsidR="00FE3E60" w:rsidRPr="00843550" w:rsidRDefault="00FE3E60" w:rsidP="00FE3E60">
      <w:pPr>
        <w:pStyle w:val="Heading2"/>
        <w:spacing w:after="240"/>
        <w:ind w:left="142"/>
        <w:rPr>
          <w:rFonts w:asciiTheme="minorHAnsi" w:eastAsiaTheme="minorEastAsia" w:hAnsiTheme="minorHAnsi" w:cstheme="minorHAnsi"/>
          <w:b w:val="0"/>
          <w:sz w:val="28"/>
          <w:szCs w:val="28"/>
        </w:rPr>
      </w:pPr>
      <w:r w:rsidRPr="00843550">
        <w:rPr>
          <w:rFonts w:asciiTheme="minorHAnsi" w:eastAsiaTheme="minorEastAsia" w:hAnsiTheme="minorHAnsi" w:cstheme="minorHAnsi"/>
          <w:sz w:val="28"/>
          <w:szCs w:val="28"/>
        </w:rPr>
        <w:t>Safe use of mobile and smart technology expectations</w:t>
      </w:r>
    </w:p>
    <w:p w14:paraId="014B8AB0" w14:textId="77777777" w:rsidR="00FE3E60" w:rsidRPr="00843550" w:rsidRDefault="00FE3E60" w:rsidP="00843550">
      <w:pPr>
        <w:pStyle w:val="ListParagraph"/>
        <w:numPr>
          <w:ilvl w:val="0"/>
          <w:numId w:val="11"/>
        </w:numPr>
        <w:spacing w:after="200" w:line="276" w:lineRule="auto"/>
        <w:ind w:left="567" w:hanging="425"/>
        <w:jc w:val="both"/>
        <w:rPr>
          <w:rFonts w:asciiTheme="minorHAnsi" w:hAnsiTheme="minorHAnsi" w:cstheme="minorHAnsi"/>
          <w:b/>
          <w:color w:val="000000" w:themeColor="text1"/>
        </w:rPr>
      </w:pPr>
      <w:r w:rsidRPr="00843550">
        <w:rPr>
          <w:rFonts w:asciiTheme="minorHAnsi" w:hAnsiTheme="minorHAnsi" w:cstheme="minorHAnsi"/>
        </w:rPr>
        <w:t xml:space="preserve">The Rowans AP Academy recognises that use of mobile and smart technologies is part of everyday life for many pupils, staff and parents/carers. </w:t>
      </w:r>
    </w:p>
    <w:p w14:paraId="4A143EC7" w14:textId="77777777" w:rsidR="00FE3E60" w:rsidRPr="00843550" w:rsidRDefault="00FE3E60" w:rsidP="00843550">
      <w:pPr>
        <w:pStyle w:val="ListParagraph"/>
        <w:numPr>
          <w:ilvl w:val="0"/>
          <w:numId w:val="11"/>
        </w:numPr>
        <w:spacing w:after="200" w:line="276" w:lineRule="auto"/>
        <w:ind w:left="567" w:hanging="425"/>
        <w:jc w:val="both"/>
        <w:rPr>
          <w:rFonts w:asciiTheme="minorHAnsi" w:hAnsiTheme="minorHAnsi" w:cstheme="minorHAnsi"/>
          <w:b/>
          <w:color w:val="000000" w:themeColor="text1"/>
        </w:rPr>
      </w:pPr>
      <w:r w:rsidRPr="00843550">
        <w:rPr>
          <w:rFonts w:asciiTheme="minorHAnsi" w:hAnsiTheme="minorHAnsi" w:cstheme="minorHAnsi"/>
        </w:rPr>
        <w:t>Electronic devices of any kind that are brought onto site are the responsibility of the user. All members of The Rowans community are advised to:</w:t>
      </w:r>
    </w:p>
    <w:p w14:paraId="05B94505" w14:textId="77777777" w:rsidR="00FE3E60" w:rsidRPr="00843550" w:rsidRDefault="00FE3E60" w:rsidP="00843550">
      <w:pPr>
        <w:pStyle w:val="ListParagraph"/>
        <w:numPr>
          <w:ilvl w:val="2"/>
          <w:numId w:val="11"/>
        </w:numPr>
        <w:spacing w:after="200" w:line="276" w:lineRule="auto"/>
        <w:ind w:left="1134" w:hanging="425"/>
        <w:jc w:val="both"/>
        <w:rPr>
          <w:rFonts w:asciiTheme="minorHAnsi" w:hAnsiTheme="minorHAnsi" w:cstheme="minorHAnsi"/>
          <w:b/>
          <w:color w:val="000000" w:themeColor="text1"/>
        </w:rPr>
      </w:pPr>
      <w:r w:rsidRPr="00843550">
        <w:rPr>
          <w:rFonts w:asciiTheme="minorHAnsi" w:hAnsiTheme="minorHAnsi" w:cstheme="minorHAnsi"/>
        </w:rPr>
        <w:t>take steps to protect their mobile phones or personal devices from loss, theft or damage; we accept no responsibility for the loss, theft or damage of such items on our premises.</w:t>
      </w:r>
    </w:p>
    <w:p w14:paraId="2F997EE6" w14:textId="77777777" w:rsidR="00FE3E60" w:rsidRPr="00843550" w:rsidRDefault="00FE3E60" w:rsidP="00843550">
      <w:pPr>
        <w:pStyle w:val="ListParagraph"/>
        <w:numPr>
          <w:ilvl w:val="2"/>
          <w:numId w:val="11"/>
        </w:numPr>
        <w:spacing w:after="200" w:line="276" w:lineRule="auto"/>
        <w:ind w:left="1134" w:hanging="425"/>
        <w:jc w:val="both"/>
        <w:rPr>
          <w:rFonts w:asciiTheme="minorHAnsi" w:hAnsiTheme="minorHAnsi" w:cstheme="minorHAnsi"/>
          <w:b/>
          <w:color w:val="000000" w:themeColor="text1"/>
        </w:rPr>
      </w:pPr>
      <w:r w:rsidRPr="00843550">
        <w:rPr>
          <w:rFonts w:asciiTheme="minorHAnsi" w:hAnsiTheme="minorHAnsi" w:cstheme="minorHAnsi"/>
        </w:rPr>
        <w:t>use passwords/PIN numbers to ensure that unauthorised access, calls or actions cannot be made on their phones or devices.</w:t>
      </w:r>
    </w:p>
    <w:p w14:paraId="2EA60C3B" w14:textId="77777777" w:rsidR="00FE3E60" w:rsidRPr="00843550" w:rsidRDefault="00FE3E60" w:rsidP="00843550">
      <w:pPr>
        <w:pStyle w:val="ListParagraph"/>
        <w:numPr>
          <w:ilvl w:val="1"/>
          <w:numId w:val="12"/>
        </w:numPr>
        <w:spacing w:after="200" w:line="276" w:lineRule="auto"/>
        <w:ind w:left="567" w:hanging="425"/>
        <w:jc w:val="both"/>
        <w:rPr>
          <w:rFonts w:asciiTheme="minorHAnsi" w:hAnsiTheme="minorHAnsi" w:cstheme="minorHAnsi"/>
          <w:b/>
          <w:color w:val="000000" w:themeColor="text1"/>
        </w:rPr>
      </w:pPr>
      <w:r w:rsidRPr="00843550">
        <w:rPr>
          <w:rFonts w:asciiTheme="minorHAnsi" w:hAnsiTheme="minorHAnsi" w:cstheme="minorHAnsi"/>
        </w:rPr>
        <w:t>Mobile phones and personal devices are not permitted to be used in specific areas on site, such as changing rooms and toilets.</w:t>
      </w:r>
    </w:p>
    <w:p w14:paraId="333002A2" w14:textId="77777777" w:rsidR="00FE3E60" w:rsidRPr="00843550" w:rsidRDefault="00FE3E60" w:rsidP="00843550">
      <w:pPr>
        <w:pStyle w:val="ListParagraph"/>
        <w:numPr>
          <w:ilvl w:val="1"/>
          <w:numId w:val="12"/>
        </w:numPr>
        <w:spacing w:after="200" w:line="276" w:lineRule="auto"/>
        <w:ind w:left="567" w:hanging="425"/>
        <w:jc w:val="both"/>
        <w:rPr>
          <w:rFonts w:asciiTheme="minorHAnsi" w:hAnsiTheme="minorHAnsi" w:cstheme="minorHAnsi"/>
          <w:b/>
          <w:color w:val="000000" w:themeColor="text1"/>
        </w:rPr>
      </w:pPr>
      <w:r w:rsidRPr="00843550">
        <w:rPr>
          <w:rFonts w:asciiTheme="minorHAnsi" w:hAnsiTheme="minorHAnsi" w:cstheme="minorHAnsi"/>
        </w:rPr>
        <w:t>The sending of abusive or inappropriate messages or content, including via personal smart devices and mobile phones is forbidden by any member of the community; any breaches will be dealt with in line with our anti-bullying policy, behaviour, inclusion and relationships policy, online safety policy and safeguarding policy.</w:t>
      </w:r>
    </w:p>
    <w:p w14:paraId="53E1DA77" w14:textId="77777777" w:rsidR="00FE3E60" w:rsidRPr="00843550" w:rsidRDefault="00FE3E60" w:rsidP="00843550">
      <w:pPr>
        <w:pStyle w:val="ListParagraph"/>
        <w:numPr>
          <w:ilvl w:val="1"/>
          <w:numId w:val="12"/>
        </w:numPr>
        <w:spacing w:after="200" w:line="276" w:lineRule="auto"/>
        <w:ind w:left="567" w:hanging="425"/>
        <w:jc w:val="both"/>
        <w:rPr>
          <w:rFonts w:asciiTheme="minorHAnsi" w:hAnsiTheme="minorHAnsi" w:cstheme="minorHAnsi"/>
          <w:b/>
          <w:color w:val="000000" w:themeColor="text1"/>
        </w:rPr>
      </w:pPr>
      <w:r w:rsidRPr="00843550">
        <w:rPr>
          <w:rFonts w:asciiTheme="minorHAnsi" w:hAnsiTheme="minorHAnsi" w:cstheme="minorHAnsi"/>
        </w:rPr>
        <w:t>All members of The Rowans AP community are advised to ensure that their mobile phones and personal devices do not contain any content which may be offensive, derogatory or illegal, or which would otherwise contravene our behaviour or safeguarding policies.</w:t>
      </w:r>
      <w:r w:rsidRPr="00843550">
        <w:rPr>
          <w:rFonts w:asciiTheme="minorHAnsi" w:hAnsiTheme="minorHAnsi" w:cstheme="minorHAnsi"/>
          <w:b/>
          <w:bCs/>
          <w:color w:val="FF0096"/>
        </w:rPr>
        <w:t xml:space="preserve"> </w:t>
      </w:r>
    </w:p>
    <w:p w14:paraId="1A86EA5D" w14:textId="77777777" w:rsidR="00FE3E60" w:rsidRPr="00843550" w:rsidRDefault="00FE3E60" w:rsidP="00FE3E60">
      <w:pPr>
        <w:pStyle w:val="Heading2"/>
        <w:spacing w:after="240"/>
        <w:rPr>
          <w:rFonts w:asciiTheme="minorHAnsi" w:eastAsiaTheme="minorEastAsia" w:hAnsiTheme="minorHAnsi" w:cstheme="minorHAnsi"/>
          <w:bCs/>
          <w:sz w:val="28"/>
          <w:szCs w:val="28"/>
        </w:rPr>
      </w:pPr>
      <w:r w:rsidRPr="00843550">
        <w:rPr>
          <w:rFonts w:asciiTheme="minorHAnsi" w:eastAsiaTheme="minorEastAsia" w:hAnsiTheme="minorHAnsi" w:cstheme="minorHAnsi"/>
          <w:bCs/>
          <w:sz w:val="28"/>
          <w:szCs w:val="28"/>
        </w:rPr>
        <w:t xml:space="preserve">School issued mobile phones and devices </w:t>
      </w:r>
    </w:p>
    <w:p w14:paraId="44D9B12D" w14:textId="77777777" w:rsidR="00FE3E60" w:rsidRPr="00843550" w:rsidRDefault="00FE3E60" w:rsidP="00843550">
      <w:pPr>
        <w:pStyle w:val="ListParagraph"/>
        <w:numPr>
          <w:ilvl w:val="0"/>
          <w:numId w:val="13"/>
        </w:numPr>
        <w:spacing w:after="200" w:line="276" w:lineRule="auto"/>
        <w:ind w:left="567" w:hanging="425"/>
        <w:jc w:val="both"/>
        <w:rPr>
          <w:rFonts w:asciiTheme="minorHAnsi" w:hAnsiTheme="minorHAnsi" w:cstheme="minorHAnsi"/>
          <w:b/>
          <w:color w:val="000000" w:themeColor="text1"/>
        </w:rPr>
      </w:pPr>
      <w:r w:rsidRPr="00843550">
        <w:rPr>
          <w:rFonts w:asciiTheme="minorHAnsi" w:hAnsiTheme="minorHAnsi" w:cstheme="minorHAnsi"/>
        </w:rPr>
        <w:t xml:space="preserve">Identified members of staff will be issued with a work phone number in addition to their work email address, where contact with pupils or parents/carers is required. </w:t>
      </w:r>
    </w:p>
    <w:p w14:paraId="6E6ED872" w14:textId="77777777" w:rsidR="00FE3E60" w:rsidRPr="00843550" w:rsidRDefault="00FE3E60" w:rsidP="00843550">
      <w:pPr>
        <w:pStyle w:val="ListParagraph"/>
        <w:numPr>
          <w:ilvl w:val="0"/>
          <w:numId w:val="13"/>
        </w:numPr>
        <w:spacing w:after="200" w:line="276" w:lineRule="auto"/>
        <w:ind w:left="567" w:hanging="425"/>
        <w:jc w:val="both"/>
        <w:rPr>
          <w:rFonts w:asciiTheme="minorHAnsi" w:hAnsiTheme="minorHAnsi" w:cstheme="minorHAnsi"/>
          <w:b/>
          <w:color w:val="000000" w:themeColor="text1"/>
        </w:rPr>
      </w:pPr>
      <w:r w:rsidRPr="00843550">
        <w:rPr>
          <w:rFonts w:asciiTheme="minorHAnsi" w:hAnsiTheme="minorHAnsi" w:cstheme="minorHAnsi"/>
        </w:rPr>
        <w:t xml:space="preserve">Staff providing formal remote/online learning will do so using school provided equipment in accordance with our Acceptable Use Policy (AUP)/remote learning policy. </w:t>
      </w:r>
    </w:p>
    <w:p w14:paraId="2D728A19" w14:textId="77777777" w:rsidR="00FE3E60" w:rsidRPr="00843550" w:rsidRDefault="00FE3E60" w:rsidP="00843550">
      <w:pPr>
        <w:pStyle w:val="ListParagraph"/>
        <w:numPr>
          <w:ilvl w:val="0"/>
          <w:numId w:val="13"/>
        </w:numPr>
        <w:spacing w:after="200" w:line="276" w:lineRule="auto"/>
        <w:ind w:left="567" w:hanging="425"/>
        <w:jc w:val="both"/>
        <w:rPr>
          <w:rFonts w:asciiTheme="minorHAnsi" w:hAnsiTheme="minorHAnsi" w:cstheme="minorHAnsi"/>
          <w:b/>
          <w:color w:val="000000" w:themeColor="text1"/>
        </w:rPr>
      </w:pPr>
      <w:r w:rsidRPr="00843550">
        <w:rPr>
          <w:rFonts w:asciiTheme="minorHAnsi" w:hAnsiTheme="minorHAnsi" w:cstheme="minorHAnsi"/>
        </w:rPr>
        <w:t xml:space="preserve">School mobile phones and devices will be suitably protected via a passcode/password/PIN and must only be accessed or used by members of staff.  Where devices are used by pupils, this must be under direct supervision of staff.  </w:t>
      </w:r>
    </w:p>
    <w:p w14:paraId="1E289E27" w14:textId="77777777" w:rsidR="00FE3E60" w:rsidRPr="00843550" w:rsidRDefault="00FE3E60" w:rsidP="00843550">
      <w:pPr>
        <w:pStyle w:val="ListParagraph"/>
        <w:numPr>
          <w:ilvl w:val="0"/>
          <w:numId w:val="13"/>
        </w:numPr>
        <w:spacing w:after="200" w:line="276" w:lineRule="auto"/>
        <w:ind w:left="567" w:hanging="425"/>
        <w:jc w:val="both"/>
        <w:rPr>
          <w:rFonts w:asciiTheme="minorHAnsi" w:hAnsiTheme="minorHAnsi" w:cstheme="minorHAnsi"/>
          <w:b/>
          <w:color w:val="000000" w:themeColor="text1"/>
        </w:rPr>
      </w:pPr>
      <w:r w:rsidRPr="00843550">
        <w:rPr>
          <w:rFonts w:asciiTheme="minorHAnsi" w:hAnsiTheme="minorHAnsi" w:cstheme="minorHAnsi"/>
        </w:rPr>
        <w:t>School mobile phones and devices will always be used in accordance with our staff code of conduct.</w:t>
      </w:r>
    </w:p>
    <w:p w14:paraId="1747F312" w14:textId="77777777" w:rsidR="00FE3E60" w:rsidRPr="00843550" w:rsidRDefault="00FE3E60" w:rsidP="00843550">
      <w:pPr>
        <w:pStyle w:val="ListParagraph"/>
        <w:numPr>
          <w:ilvl w:val="0"/>
          <w:numId w:val="13"/>
        </w:numPr>
        <w:spacing w:after="200" w:line="276" w:lineRule="auto"/>
        <w:ind w:left="567" w:hanging="425"/>
        <w:jc w:val="both"/>
        <w:rPr>
          <w:rFonts w:asciiTheme="minorHAnsi" w:hAnsiTheme="minorHAnsi" w:cstheme="minorHAnsi"/>
          <w:b/>
          <w:color w:val="000000" w:themeColor="text1"/>
        </w:rPr>
      </w:pPr>
      <w:r w:rsidRPr="00843550">
        <w:rPr>
          <w:rFonts w:asciiTheme="minorHAnsi" w:hAnsiTheme="minorHAnsi" w:cstheme="minorHAnsi"/>
        </w:rPr>
        <w:t>Where staff and/or pupils are using school provided mobile phones and/or devices, they will be informed prior to use via our Acceptable Use Policy (AUP) that activity may be monitored for safeguarding reasons and to ensure policy compliance.</w:t>
      </w:r>
    </w:p>
    <w:p w14:paraId="3E44B628" w14:textId="77777777" w:rsidR="00FE3E60" w:rsidRPr="00843550" w:rsidRDefault="00FE3E60" w:rsidP="00FE3E60">
      <w:pPr>
        <w:pStyle w:val="Heading2"/>
        <w:spacing w:after="240"/>
        <w:rPr>
          <w:rFonts w:asciiTheme="minorHAnsi" w:eastAsiaTheme="minorEastAsia" w:hAnsiTheme="minorHAnsi" w:cstheme="minorHAnsi"/>
          <w:b w:val="0"/>
          <w:sz w:val="28"/>
          <w:szCs w:val="28"/>
        </w:rPr>
      </w:pPr>
      <w:r w:rsidRPr="00843550">
        <w:rPr>
          <w:rFonts w:asciiTheme="minorHAnsi" w:eastAsiaTheme="minorEastAsia" w:hAnsiTheme="minorHAnsi" w:cstheme="minorHAnsi"/>
          <w:sz w:val="28"/>
          <w:szCs w:val="28"/>
        </w:rPr>
        <w:lastRenderedPageBreak/>
        <w:t xml:space="preserve">Staff use of mobile and smart technology </w:t>
      </w:r>
    </w:p>
    <w:p w14:paraId="6D0CF458" w14:textId="77777777" w:rsidR="00FE3E60" w:rsidRPr="00843550" w:rsidRDefault="00FE3E60" w:rsidP="00DC7540">
      <w:pPr>
        <w:jc w:val="both"/>
        <w:rPr>
          <w:rFonts w:asciiTheme="minorHAnsi" w:hAnsiTheme="minorHAnsi" w:cstheme="minorHAnsi"/>
          <w:b/>
          <w:bCs/>
          <w:color w:val="000000" w:themeColor="text1"/>
        </w:rPr>
      </w:pPr>
      <w:r w:rsidRPr="00843550">
        <w:rPr>
          <w:rFonts w:asciiTheme="minorHAnsi" w:hAnsiTheme="minorHAnsi" w:cstheme="minorHAnsi"/>
        </w:rPr>
        <w:t xml:space="preserve">Members of staff will ensure that use of any mobile and smart technology, including personal phones and mobile devices, will </w:t>
      </w:r>
      <w:r w:rsidR="00843550">
        <w:rPr>
          <w:rFonts w:asciiTheme="minorHAnsi" w:hAnsiTheme="minorHAnsi" w:cstheme="minorHAnsi"/>
        </w:rPr>
        <w:t>be lawful</w:t>
      </w:r>
      <w:r w:rsidRPr="00843550">
        <w:rPr>
          <w:rFonts w:asciiTheme="minorHAnsi" w:hAnsiTheme="minorHAnsi" w:cstheme="minorHAnsi"/>
        </w:rPr>
        <w:t xml:space="preserve">, as well as relevant school policy and procedures, such as confidentiality, </w:t>
      </w:r>
      <w:r w:rsidR="00843550">
        <w:rPr>
          <w:rFonts w:asciiTheme="minorHAnsi" w:hAnsiTheme="minorHAnsi" w:cstheme="minorHAnsi"/>
        </w:rPr>
        <w:t>safeguarding</w:t>
      </w:r>
      <w:r w:rsidRPr="00843550">
        <w:rPr>
          <w:rFonts w:asciiTheme="minorHAnsi" w:hAnsiTheme="minorHAnsi" w:cstheme="minorHAnsi"/>
        </w:rPr>
        <w:t>, GDPR, staff code of conduct and Acceptable Use Policies.</w:t>
      </w:r>
    </w:p>
    <w:p w14:paraId="2506CFAD" w14:textId="77777777" w:rsidR="00FE3E60" w:rsidRPr="00843550" w:rsidRDefault="00FE3E60" w:rsidP="00DC7540">
      <w:pPr>
        <w:pStyle w:val="ListParagraph"/>
        <w:numPr>
          <w:ilvl w:val="0"/>
          <w:numId w:val="14"/>
        </w:numPr>
        <w:spacing w:after="200" w:line="276" w:lineRule="auto"/>
        <w:ind w:left="567" w:hanging="436"/>
        <w:jc w:val="both"/>
        <w:rPr>
          <w:rFonts w:asciiTheme="minorHAnsi" w:hAnsiTheme="minorHAnsi" w:cstheme="minorHAnsi"/>
          <w:b/>
          <w:bCs/>
          <w:color w:val="000000" w:themeColor="text1"/>
        </w:rPr>
      </w:pPr>
      <w:r w:rsidRPr="00843550">
        <w:rPr>
          <w:rFonts w:asciiTheme="minorHAnsi" w:hAnsiTheme="minorHAnsi" w:cstheme="minorHAnsi"/>
        </w:rPr>
        <w:t xml:space="preserve">Staff will be advised to: </w:t>
      </w:r>
    </w:p>
    <w:p w14:paraId="1159F57E" w14:textId="77777777" w:rsidR="00FE3E60" w:rsidRPr="00843550" w:rsidRDefault="00FE3E60" w:rsidP="00DC7540">
      <w:pPr>
        <w:pStyle w:val="ListParagraph"/>
        <w:numPr>
          <w:ilvl w:val="4"/>
          <w:numId w:val="15"/>
        </w:numPr>
        <w:spacing w:after="200" w:line="276" w:lineRule="auto"/>
        <w:ind w:left="1134" w:hanging="436"/>
        <w:jc w:val="both"/>
        <w:rPr>
          <w:rFonts w:asciiTheme="minorHAnsi" w:hAnsiTheme="minorHAnsi" w:cstheme="minorHAnsi"/>
          <w:b/>
          <w:color w:val="000000" w:themeColor="text1"/>
        </w:rPr>
      </w:pPr>
      <w:r w:rsidRPr="00843550">
        <w:rPr>
          <w:rFonts w:asciiTheme="minorHAnsi" w:hAnsiTheme="minorHAnsi" w:cstheme="minorHAnsi"/>
        </w:rPr>
        <w:t xml:space="preserve">Keep </w:t>
      </w:r>
      <w:r w:rsidR="00611DE2">
        <w:rPr>
          <w:rFonts w:asciiTheme="minorHAnsi" w:hAnsiTheme="minorHAnsi" w:cstheme="minorHAnsi"/>
        </w:rPr>
        <w:t>the use of mobile devices to a minimum</w:t>
      </w:r>
      <w:r w:rsidRPr="00843550">
        <w:rPr>
          <w:rFonts w:asciiTheme="minorHAnsi" w:hAnsiTheme="minorHAnsi" w:cstheme="minorHAnsi"/>
        </w:rPr>
        <w:t xml:space="preserve"> during lesson times</w:t>
      </w:r>
      <w:r w:rsidR="00611DE2">
        <w:rPr>
          <w:rFonts w:asciiTheme="minorHAnsi" w:hAnsiTheme="minorHAnsi" w:cstheme="minorHAnsi"/>
        </w:rPr>
        <w:t>, ensuring they are only used for professional purposes, such as important information sharing.</w:t>
      </w:r>
    </w:p>
    <w:p w14:paraId="432BADDA" w14:textId="77777777" w:rsidR="00FE3E60" w:rsidRPr="00843550" w:rsidRDefault="00FE3E60" w:rsidP="00DC7540">
      <w:pPr>
        <w:pStyle w:val="ListParagraph"/>
        <w:numPr>
          <w:ilvl w:val="4"/>
          <w:numId w:val="15"/>
        </w:numPr>
        <w:spacing w:after="200" w:line="276" w:lineRule="auto"/>
        <w:ind w:left="1134" w:hanging="436"/>
        <w:jc w:val="both"/>
        <w:rPr>
          <w:rFonts w:asciiTheme="minorHAnsi" w:hAnsiTheme="minorHAnsi" w:cstheme="minorHAnsi"/>
          <w:b/>
          <w:color w:val="000000" w:themeColor="text1"/>
        </w:rPr>
      </w:pPr>
      <w:r w:rsidRPr="00843550">
        <w:rPr>
          <w:rFonts w:asciiTheme="minorHAnsi" w:hAnsiTheme="minorHAnsi" w:cstheme="minorHAnsi"/>
        </w:rPr>
        <w:t xml:space="preserve">Ensure that Bluetooth or other forms of communication, such as ‘airdrop’, are hidden or disabled during lesson times. </w:t>
      </w:r>
    </w:p>
    <w:p w14:paraId="7DB95E2E" w14:textId="77777777" w:rsidR="00FE3E60" w:rsidRPr="00843550" w:rsidRDefault="00FE3E60" w:rsidP="00DC7540">
      <w:pPr>
        <w:pStyle w:val="ListParagraph"/>
        <w:numPr>
          <w:ilvl w:val="4"/>
          <w:numId w:val="15"/>
        </w:numPr>
        <w:spacing w:after="200" w:line="276" w:lineRule="auto"/>
        <w:ind w:left="1134" w:hanging="436"/>
        <w:jc w:val="both"/>
        <w:rPr>
          <w:rFonts w:asciiTheme="minorHAnsi" w:hAnsiTheme="minorHAnsi" w:cstheme="minorHAnsi"/>
          <w:b/>
          <w:color w:val="000000" w:themeColor="text1"/>
        </w:rPr>
      </w:pPr>
      <w:r w:rsidRPr="00843550">
        <w:rPr>
          <w:rFonts w:asciiTheme="minorHAnsi" w:hAnsiTheme="minorHAnsi" w:cstheme="minorHAnsi"/>
        </w:rPr>
        <w:t xml:space="preserve">Not use </w:t>
      </w:r>
      <w:r w:rsidR="00611DE2">
        <w:rPr>
          <w:rFonts w:asciiTheme="minorHAnsi" w:hAnsiTheme="minorHAnsi" w:cstheme="minorHAnsi"/>
        </w:rPr>
        <w:t>mobile</w:t>
      </w:r>
      <w:r w:rsidRPr="00843550">
        <w:rPr>
          <w:rFonts w:asciiTheme="minorHAnsi" w:hAnsiTheme="minorHAnsi" w:cstheme="minorHAnsi"/>
        </w:rPr>
        <w:t xml:space="preserve"> devices during lessons </w:t>
      </w:r>
      <w:r w:rsidR="00611DE2">
        <w:rPr>
          <w:rFonts w:asciiTheme="minorHAnsi" w:hAnsiTheme="minorHAnsi" w:cstheme="minorHAnsi"/>
        </w:rPr>
        <w:t xml:space="preserve">for personal reasons, </w:t>
      </w:r>
      <w:r w:rsidRPr="00843550">
        <w:rPr>
          <w:rFonts w:asciiTheme="minorHAnsi" w:hAnsiTheme="minorHAnsi" w:cstheme="minorHAnsi"/>
        </w:rPr>
        <w:t>unless there are emergency circumstances</w:t>
      </w:r>
      <w:r w:rsidR="00611DE2">
        <w:rPr>
          <w:rFonts w:asciiTheme="minorHAnsi" w:hAnsiTheme="minorHAnsi" w:cstheme="minorHAnsi"/>
        </w:rPr>
        <w:t>.</w:t>
      </w:r>
    </w:p>
    <w:p w14:paraId="4B5F10AF" w14:textId="77777777" w:rsidR="00FE3E60" w:rsidRPr="00843550" w:rsidRDefault="00FE3E60" w:rsidP="00DC7540">
      <w:pPr>
        <w:pStyle w:val="ListParagraph"/>
        <w:numPr>
          <w:ilvl w:val="4"/>
          <w:numId w:val="15"/>
        </w:numPr>
        <w:spacing w:after="200" w:line="276" w:lineRule="auto"/>
        <w:ind w:left="1134" w:hanging="436"/>
        <w:jc w:val="both"/>
        <w:rPr>
          <w:rFonts w:asciiTheme="minorHAnsi" w:hAnsiTheme="minorHAnsi" w:cstheme="minorHAnsi"/>
          <w:b/>
          <w:color w:val="000000" w:themeColor="text1"/>
        </w:rPr>
      </w:pPr>
      <w:r w:rsidRPr="00843550">
        <w:rPr>
          <w:rFonts w:asciiTheme="minorHAnsi" w:hAnsiTheme="minorHAnsi" w:cstheme="minorHAnsi"/>
        </w:rPr>
        <w:t>Ensure that any content bought onto site via personal mobile phones and devices is compatible with their professional role and our behaviour expectations.</w:t>
      </w:r>
    </w:p>
    <w:p w14:paraId="190FDAB9" w14:textId="77777777" w:rsidR="00FE3E60" w:rsidRPr="00843550" w:rsidRDefault="00FE3E60" w:rsidP="00DC7540">
      <w:pPr>
        <w:pStyle w:val="ListParagraph"/>
        <w:numPr>
          <w:ilvl w:val="0"/>
          <w:numId w:val="15"/>
        </w:numPr>
        <w:spacing w:after="200" w:line="276" w:lineRule="auto"/>
        <w:ind w:left="567" w:hanging="436"/>
        <w:jc w:val="both"/>
        <w:rPr>
          <w:rFonts w:asciiTheme="minorHAnsi" w:hAnsiTheme="minorHAnsi" w:cstheme="minorHAnsi"/>
          <w:b/>
          <w:color w:val="000000" w:themeColor="text1"/>
        </w:rPr>
      </w:pPr>
      <w:r w:rsidRPr="00843550">
        <w:rPr>
          <w:rFonts w:asciiTheme="minorHAnsi" w:hAnsiTheme="minorHAnsi" w:cstheme="minorHAnsi"/>
        </w:rPr>
        <w:t>Members of staff are not permitted to use their own personal phones or devices for contacting pupils or parents and carers.</w:t>
      </w:r>
    </w:p>
    <w:p w14:paraId="1046BA2F" w14:textId="77777777" w:rsidR="00FE3E60" w:rsidRPr="00843550" w:rsidRDefault="00FE3E60" w:rsidP="00DC7540">
      <w:pPr>
        <w:pStyle w:val="ListParagraph"/>
        <w:numPr>
          <w:ilvl w:val="1"/>
          <w:numId w:val="15"/>
        </w:numPr>
        <w:spacing w:after="200" w:line="276" w:lineRule="auto"/>
        <w:ind w:left="1134" w:hanging="425"/>
        <w:jc w:val="both"/>
        <w:rPr>
          <w:rFonts w:asciiTheme="minorHAnsi" w:hAnsiTheme="minorHAnsi" w:cstheme="minorHAnsi"/>
          <w:b/>
          <w:color w:val="000000" w:themeColor="text1"/>
        </w:rPr>
      </w:pPr>
      <w:r w:rsidRPr="00843550">
        <w:rPr>
          <w:rFonts w:asciiTheme="minorHAnsi" w:hAnsiTheme="minorHAnsi" w:cstheme="minorHAnsi"/>
        </w:rPr>
        <w:t>Any pre-existing relationships or circumstance, which could compromise staff’s ability to comply with this, must be disclosed and discussed with the Headteacher.</w:t>
      </w:r>
    </w:p>
    <w:p w14:paraId="046161CA" w14:textId="77777777" w:rsidR="00FE3E60" w:rsidRPr="00843550" w:rsidRDefault="00FE3E60" w:rsidP="00DC7540">
      <w:pPr>
        <w:pStyle w:val="ListParagraph"/>
        <w:numPr>
          <w:ilvl w:val="0"/>
          <w:numId w:val="15"/>
        </w:numPr>
        <w:spacing w:after="200" w:line="276" w:lineRule="auto"/>
        <w:ind w:left="567" w:hanging="436"/>
        <w:jc w:val="both"/>
        <w:rPr>
          <w:rFonts w:asciiTheme="minorHAnsi" w:hAnsiTheme="minorHAnsi" w:cstheme="minorHAnsi"/>
          <w:b/>
          <w:color w:val="000000" w:themeColor="text1"/>
        </w:rPr>
      </w:pPr>
      <w:r w:rsidRPr="00843550">
        <w:rPr>
          <w:rFonts w:asciiTheme="minorHAnsi" w:hAnsiTheme="minorHAnsi" w:cstheme="minorHAnsi"/>
        </w:rPr>
        <w:t>Staff will, where possible, us</w:t>
      </w:r>
      <w:r w:rsidR="00611DE2">
        <w:rPr>
          <w:rFonts w:asciiTheme="minorHAnsi" w:hAnsiTheme="minorHAnsi" w:cstheme="minorHAnsi"/>
        </w:rPr>
        <w:t xml:space="preserve">e </w:t>
      </w:r>
      <w:r w:rsidRPr="00843550">
        <w:rPr>
          <w:rFonts w:asciiTheme="minorHAnsi" w:hAnsiTheme="minorHAnsi" w:cstheme="minorHAnsi"/>
        </w:rPr>
        <w:t>school provided equipment (not personal devices) to take photos or videos of pupils in line with our photography and filming policy.  Where personal devices are used, photos will be transferred to the school network or staff google drive and then deleted from the personal device.</w:t>
      </w:r>
    </w:p>
    <w:p w14:paraId="26F12527" w14:textId="77777777" w:rsidR="00FE3E60" w:rsidRPr="00843550" w:rsidRDefault="00FE3E60" w:rsidP="00DC7540">
      <w:pPr>
        <w:pStyle w:val="ListParagraph"/>
        <w:numPr>
          <w:ilvl w:val="2"/>
          <w:numId w:val="16"/>
        </w:numPr>
        <w:spacing w:after="200" w:line="276" w:lineRule="auto"/>
        <w:ind w:left="567" w:hanging="425"/>
        <w:jc w:val="both"/>
        <w:rPr>
          <w:rFonts w:asciiTheme="minorHAnsi" w:hAnsiTheme="minorHAnsi" w:cstheme="minorHAnsi"/>
          <w:b/>
          <w:bCs/>
          <w:color w:val="000000" w:themeColor="text1"/>
        </w:rPr>
      </w:pPr>
      <w:r w:rsidRPr="00843550">
        <w:rPr>
          <w:rFonts w:asciiTheme="minorHAnsi" w:hAnsiTheme="minorHAnsi" w:cstheme="minorHAnsi"/>
        </w:rPr>
        <w:t xml:space="preserve">Where remote learning activities take place, staff will use school provided equipment. Staff will follow clear guidance outlined in the Acceptable Use Policy and the remote learning policy. </w:t>
      </w:r>
    </w:p>
    <w:p w14:paraId="0C2B0770" w14:textId="77777777" w:rsidR="00FE3E60" w:rsidRPr="00843550" w:rsidRDefault="00FE3E60" w:rsidP="00DC7540">
      <w:pPr>
        <w:pStyle w:val="ListParagraph"/>
        <w:numPr>
          <w:ilvl w:val="2"/>
          <w:numId w:val="16"/>
        </w:numPr>
        <w:spacing w:after="200" w:line="276" w:lineRule="auto"/>
        <w:ind w:left="567" w:hanging="425"/>
        <w:jc w:val="both"/>
        <w:rPr>
          <w:rFonts w:asciiTheme="minorHAnsi" w:hAnsiTheme="minorHAnsi" w:cstheme="minorHAnsi"/>
          <w:b/>
          <w:bCs/>
          <w:color w:val="000000" w:themeColor="text1"/>
        </w:rPr>
      </w:pPr>
      <w:r w:rsidRPr="00843550">
        <w:rPr>
          <w:rFonts w:asciiTheme="minorHAnsi" w:hAnsiTheme="minorHAnsi" w:cstheme="minorHAnsi"/>
        </w:rPr>
        <w:t xml:space="preserve">If a member of staff breaches our policy, action will be taken in line with our staff code of conduct. </w:t>
      </w:r>
    </w:p>
    <w:p w14:paraId="69C904FD" w14:textId="77777777" w:rsidR="00FE3E60" w:rsidRPr="00843550" w:rsidRDefault="00FE3E60" w:rsidP="00DC7540">
      <w:pPr>
        <w:pStyle w:val="ListParagraph"/>
        <w:numPr>
          <w:ilvl w:val="2"/>
          <w:numId w:val="16"/>
        </w:numPr>
        <w:spacing w:after="200" w:line="276" w:lineRule="auto"/>
        <w:ind w:left="567" w:hanging="425"/>
        <w:jc w:val="both"/>
        <w:rPr>
          <w:rFonts w:asciiTheme="minorHAnsi" w:hAnsiTheme="minorHAnsi" w:cstheme="minorHAnsi"/>
          <w:b/>
          <w:bCs/>
          <w:color w:val="000000" w:themeColor="text1"/>
        </w:rPr>
      </w:pPr>
      <w:r w:rsidRPr="00843550">
        <w:rPr>
          <w:rFonts w:asciiTheme="minorHAnsi" w:hAnsiTheme="minorHAnsi" w:cstheme="minorHAnsi"/>
        </w:rPr>
        <w:t>If a member of staff is thought to have illegal content saved or stored on a mobile phone or personal device or have committed a criminal offence using a personal device or mobile phone, the police will be contacted and the LADO (Local Authority Designated Officer) will be informed.</w:t>
      </w:r>
    </w:p>
    <w:p w14:paraId="5FD14BAE" w14:textId="77777777" w:rsidR="00FE3E60" w:rsidRPr="007D5ADE" w:rsidRDefault="00FE3E60" w:rsidP="00FE3E60">
      <w:pPr>
        <w:ind w:left="142"/>
        <w:rPr>
          <w:b/>
          <w:bCs/>
          <w:color w:val="000000" w:themeColor="text1"/>
          <w:sz w:val="28"/>
          <w:szCs w:val="28"/>
        </w:rPr>
      </w:pPr>
    </w:p>
    <w:p w14:paraId="7B513005" w14:textId="77777777" w:rsidR="00FE3E60" w:rsidRDefault="00FE3E60" w:rsidP="00FE3E60">
      <w:pPr>
        <w:rPr>
          <w:rFonts w:asciiTheme="minorHAnsi" w:hAnsiTheme="minorHAnsi" w:cstheme="minorHAnsi"/>
          <w:b/>
          <w:sz w:val="28"/>
          <w:szCs w:val="28"/>
        </w:rPr>
      </w:pPr>
      <w:r w:rsidRPr="00DC7540">
        <w:rPr>
          <w:rFonts w:asciiTheme="minorHAnsi" w:hAnsiTheme="minorHAnsi" w:cstheme="minorHAnsi"/>
          <w:b/>
          <w:sz w:val="28"/>
          <w:szCs w:val="28"/>
        </w:rPr>
        <w:t xml:space="preserve">Pupils use of mobile and smart technology </w:t>
      </w:r>
    </w:p>
    <w:p w14:paraId="74AC198A" w14:textId="77777777" w:rsidR="00DC7540" w:rsidRPr="00DC7540" w:rsidRDefault="00DC7540" w:rsidP="00FE3E60">
      <w:pPr>
        <w:rPr>
          <w:rFonts w:asciiTheme="minorHAnsi" w:hAnsiTheme="minorHAnsi" w:cstheme="minorHAnsi"/>
          <w:b/>
          <w:bCs/>
          <w:color w:val="000000" w:themeColor="text1"/>
          <w:sz w:val="28"/>
          <w:szCs w:val="28"/>
        </w:rPr>
      </w:pPr>
    </w:p>
    <w:p w14:paraId="095CA85D" w14:textId="77777777" w:rsidR="00FE3E60" w:rsidRPr="00843550" w:rsidRDefault="00FE3E60" w:rsidP="00DC7540">
      <w:pPr>
        <w:jc w:val="both"/>
        <w:rPr>
          <w:rFonts w:asciiTheme="minorHAnsi" w:eastAsia="Times New Roman" w:hAnsiTheme="minorHAnsi" w:cstheme="minorHAnsi"/>
          <w:b/>
          <w:bCs/>
          <w:color w:val="EF3A41"/>
        </w:rPr>
      </w:pPr>
      <w:r w:rsidRPr="00843550">
        <w:rPr>
          <w:rFonts w:asciiTheme="minorHAnsi" w:hAnsiTheme="minorHAnsi" w:cstheme="minorHAnsi"/>
        </w:rPr>
        <w:t xml:space="preserve">Pupils will be educated regarding the safe and appropriate use of mobile and smart technology, including mobile phones and personal devices, and will be made aware of behaviour expectations and consequences for policy breaches. </w:t>
      </w:r>
    </w:p>
    <w:p w14:paraId="42B3BA8C" w14:textId="77777777" w:rsidR="00FE3E60" w:rsidRPr="00843550" w:rsidRDefault="00FE3E60" w:rsidP="00DC7540">
      <w:pPr>
        <w:pStyle w:val="ListParagraph"/>
        <w:numPr>
          <w:ilvl w:val="0"/>
          <w:numId w:val="22"/>
        </w:numPr>
        <w:spacing w:after="200" w:line="276" w:lineRule="auto"/>
        <w:ind w:left="567" w:hanging="425"/>
        <w:jc w:val="both"/>
        <w:rPr>
          <w:rFonts w:asciiTheme="minorHAnsi" w:eastAsia="Times New Roman" w:hAnsiTheme="minorHAnsi" w:cstheme="minorHAnsi"/>
          <w:b/>
          <w:bCs/>
          <w:color w:val="EF3A41"/>
        </w:rPr>
      </w:pPr>
      <w:r w:rsidRPr="00843550">
        <w:rPr>
          <w:rFonts w:asciiTheme="minorHAnsi" w:hAnsiTheme="minorHAnsi" w:cstheme="minorHAnsi"/>
        </w:rPr>
        <w:t xml:space="preserve">Safe and appropriate use of mobile and smart technology will be taught to pupils as part </w:t>
      </w:r>
      <w:r w:rsidR="00DC7540">
        <w:rPr>
          <w:rFonts w:asciiTheme="minorHAnsi" w:hAnsiTheme="minorHAnsi" w:cstheme="minorHAnsi"/>
        </w:rPr>
        <w:t>of the curriculum and</w:t>
      </w:r>
      <w:r w:rsidRPr="00843550">
        <w:rPr>
          <w:rFonts w:asciiTheme="minorHAnsi" w:hAnsiTheme="minorHAnsi" w:cstheme="minorHAnsi"/>
        </w:rPr>
        <w:t xml:space="preserve"> safeguarding education approach using age-appropriate sites and </w:t>
      </w:r>
      <w:r w:rsidRPr="00843550">
        <w:rPr>
          <w:rFonts w:asciiTheme="minorHAnsi" w:hAnsiTheme="minorHAnsi" w:cstheme="minorHAnsi"/>
        </w:rPr>
        <w:lastRenderedPageBreak/>
        <w:t>resources. Further information is contained within our safeguarding and online safety policies</w:t>
      </w:r>
      <w:r w:rsidRPr="00843550">
        <w:rPr>
          <w:rFonts w:asciiTheme="minorHAnsi" w:hAnsiTheme="minorHAnsi" w:cstheme="minorHAnsi"/>
          <w:color w:val="009EFF"/>
        </w:rPr>
        <w:t>.</w:t>
      </w:r>
    </w:p>
    <w:p w14:paraId="040860A2" w14:textId="77777777" w:rsidR="00FE3E60" w:rsidRPr="00843550" w:rsidRDefault="00FE3E60" w:rsidP="00DC7540">
      <w:pPr>
        <w:pStyle w:val="ListParagraph"/>
        <w:numPr>
          <w:ilvl w:val="3"/>
          <w:numId w:val="17"/>
        </w:numPr>
        <w:spacing w:line="276" w:lineRule="auto"/>
        <w:ind w:left="1134" w:hanging="425"/>
        <w:jc w:val="both"/>
        <w:rPr>
          <w:rFonts w:asciiTheme="minorHAnsi" w:hAnsiTheme="minorHAnsi" w:cstheme="minorHAnsi"/>
          <w:b/>
          <w:bCs/>
          <w:color w:val="FF0096"/>
        </w:rPr>
      </w:pPr>
      <w:r w:rsidRPr="00843550">
        <w:rPr>
          <w:rFonts w:asciiTheme="minorHAnsi" w:hAnsiTheme="minorHAnsi" w:cstheme="minorHAnsi"/>
        </w:rPr>
        <w:t>Mobile phones and/or personal devices can be used on site by pupils as outlined here: Mobile phones or personal devices will not be used by pupils during lessons unless as part of an approved and directed curriculum-based activity with consent from a member of staff.</w:t>
      </w:r>
      <w:r w:rsidRPr="00843550">
        <w:rPr>
          <w:rFonts w:asciiTheme="minorHAnsi" w:hAnsiTheme="minorHAnsi" w:cstheme="minorHAnsi"/>
          <w:b/>
          <w:bCs/>
        </w:rPr>
        <w:t xml:space="preserve"> </w:t>
      </w:r>
    </w:p>
    <w:p w14:paraId="506FDD2D" w14:textId="77777777" w:rsidR="00FE3E60" w:rsidRPr="00843550" w:rsidRDefault="00FE3E60" w:rsidP="00DC7540">
      <w:pPr>
        <w:pStyle w:val="NoSpacing"/>
        <w:numPr>
          <w:ilvl w:val="3"/>
          <w:numId w:val="17"/>
        </w:numPr>
        <w:spacing w:line="276" w:lineRule="auto"/>
        <w:ind w:left="1134" w:hanging="425"/>
        <w:jc w:val="both"/>
        <w:rPr>
          <w:rFonts w:cstheme="minorHAnsi"/>
          <w:sz w:val="24"/>
          <w:szCs w:val="24"/>
        </w:rPr>
      </w:pPr>
      <w:r w:rsidRPr="00843550">
        <w:rPr>
          <w:rFonts w:cstheme="minorHAnsi"/>
          <w:sz w:val="24"/>
          <w:szCs w:val="24"/>
        </w:rPr>
        <w:t>The use of personal mobile phones or devices for a specific education purpose does not mean that blanket use is permitted. </w:t>
      </w:r>
    </w:p>
    <w:p w14:paraId="6E84D545" w14:textId="77777777" w:rsidR="00FE3E60" w:rsidRPr="00843550" w:rsidRDefault="00FE3E60" w:rsidP="00DC7540">
      <w:pPr>
        <w:numPr>
          <w:ilvl w:val="3"/>
          <w:numId w:val="17"/>
        </w:numPr>
        <w:spacing w:line="276" w:lineRule="auto"/>
        <w:ind w:left="1134" w:hanging="425"/>
        <w:contextualSpacing/>
        <w:jc w:val="both"/>
        <w:rPr>
          <w:rFonts w:asciiTheme="minorHAnsi" w:hAnsiTheme="minorHAnsi" w:cstheme="minorHAnsi"/>
        </w:rPr>
      </w:pPr>
      <w:r w:rsidRPr="00843550">
        <w:rPr>
          <w:rFonts w:asciiTheme="minorHAnsi" w:hAnsiTheme="minorHAnsi" w:cstheme="minorHAnsi"/>
        </w:rPr>
        <w:t xml:space="preserve">Mobile phones or personal devices can be used by pupils during lunch time, but any use must be in accordance with our anti-bullying and behaviour, inclusion and relationships policy. </w:t>
      </w:r>
    </w:p>
    <w:p w14:paraId="78F6B4AB" w14:textId="77777777" w:rsidR="00FE3E60" w:rsidRPr="00843550" w:rsidRDefault="00FE3E60" w:rsidP="00DC7540">
      <w:pPr>
        <w:pStyle w:val="ListParagraph"/>
        <w:numPr>
          <w:ilvl w:val="2"/>
          <w:numId w:val="8"/>
        </w:numPr>
        <w:spacing w:after="200" w:line="276" w:lineRule="auto"/>
        <w:ind w:left="567" w:hanging="425"/>
        <w:jc w:val="both"/>
        <w:rPr>
          <w:rFonts w:asciiTheme="minorHAnsi" w:hAnsiTheme="minorHAnsi" w:cstheme="minorHAnsi"/>
          <w:b/>
          <w:color w:val="000000" w:themeColor="text1"/>
        </w:rPr>
      </w:pPr>
      <w:r w:rsidRPr="00843550">
        <w:rPr>
          <w:rFonts w:asciiTheme="minorHAnsi" w:hAnsiTheme="minorHAnsi" w:cstheme="minorHAnsi"/>
        </w:rPr>
        <w:t>The Rowans AP expects pupils’ personal devices and mobile phones to be kept safe and secure when on site. This means handing in the phone to form tutors at the start of day (or if a pupil is late, to the office, who will pass the phone onto the form tutor).</w:t>
      </w:r>
    </w:p>
    <w:p w14:paraId="2B7E0706" w14:textId="77777777" w:rsidR="00DC7540" w:rsidRPr="00DC7540" w:rsidRDefault="00FE3E60" w:rsidP="00DC7540">
      <w:pPr>
        <w:pStyle w:val="ListParagraph"/>
        <w:numPr>
          <w:ilvl w:val="2"/>
          <w:numId w:val="18"/>
        </w:numPr>
        <w:spacing w:after="200" w:line="276" w:lineRule="auto"/>
        <w:ind w:left="567" w:hanging="425"/>
        <w:jc w:val="both"/>
        <w:rPr>
          <w:rFonts w:asciiTheme="minorHAnsi" w:hAnsiTheme="minorHAnsi" w:cstheme="minorHAnsi"/>
          <w:b/>
          <w:color w:val="FF0096"/>
        </w:rPr>
      </w:pPr>
      <w:r w:rsidRPr="00843550">
        <w:rPr>
          <w:rFonts w:asciiTheme="minorHAnsi" w:hAnsiTheme="minorHAnsi" w:cstheme="minorHAnsi"/>
        </w:rPr>
        <w:t xml:space="preserve">If a pupil needs to contact their parents or carers whilst on site, they will be allowed to use a school phone. </w:t>
      </w:r>
    </w:p>
    <w:p w14:paraId="1CE0313F" w14:textId="77777777" w:rsidR="00FE3E60" w:rsidRPr="00DC7540" w:rsidRDefault="00FE3E60" w:rsidP="00DC7540">
      <w:pPr>
        <w:pStyle w:val="ListParagraph"/>
        <w:numPr>
          <w:ilvl w:val="2"/>
          <w:numId w:val="18"/>
        </w:numPr>
        <w:spacing w:after="200" w:line="276" w:lineRule="auto"/>
        <w:ind w:left="567" w:hanging="425"/>
        <w:jc w:val="both"/>
        <w:rPr>
          <w:rFonts w:asciiTheme="minorHAnsi" w:hAnsiTheme="minorHAnsi" w:cstheme="minorHAnsi"/>
          <w:b/>
          <w:color w:val="FF0096"/>
        </w:rPr>
      </w:pPr>
      <w:r w:rsidRPr="00DC7540">
        <w:rPr>
          <w:rFonts w:asciiTheme="minorHAnsi" w:hAnsiTheme="minorHAnsi" w:cstheme="minorHAnsi"/>
        </w:rPr>
        <w:t xml:space="preserve">Parents are advised to contact their child via the school office; exceptions may be permitted on a case-by-case basis, as approved by the Headteacher.   </w:t>
      </w:r>
    </w:p>
    <w:p w14:paraId="5FCDFCFA" w14:textId="77777777" w:rsidR="00FE3E60" w:rsidRPr="00843550" w:rsidRDefault="00FE3E60" w:rsidP="00DC7540">
      <w:pPr>
        <w:pStyle w:val="ListParagraph"/>
        <w:numPr>
          <w:ilvl w:val="2"/>
          <w:numId w:val="8"/>
        </w:numPr>
        <w:spacing w:line="276" w:lineRule="auto"/>
        <w:ind w:left="567" w:hanging="425"/>
        <w:jc w:val="both"/>
        <w:rPr>
          <w:rFonts w:asciiTheme="minorHAnsi" w:hAnsiTheme="minorHAnsi" w:cstheme="minorHAnsi"/>
        </w:rPr>
      </w:pPr>
      <w:r w:rsidRPr="00843550">
        <w:rPr>
          <w:rFonts w:asciiTheme="minorHAnsi" w:hAnsiTheme="minorHAnsi" w:cstheme="minorHAnsi"/>
        </w:rPr>
        <w:t xml:space="preserve">If a pupil requires access to a personal device in exceptional circumstances, for example medical assistance and monitoring, this will be discussed with the Headteacher prior to use being permitted. </w:t>
      </w:r>
    </w:p>
    <w:p w14:paraId="7C6EDA68" w14:textId="77777777" w:rsidR="00FE3E60" w:rsidRPr="00843550" w:rsidRDefault="00FE3E60" w:rsidP="00DC7540">
      <w:pPr>
        <w:pStyle w:val="NoSpacing"/>
        <w:numPr>
          <w:ilvl w:val="3"/>
          <w:numId w:val="8"/>
        </w:numPr>
        <w:spacing w:line="276" w:lineRule="auto"/>
        <w:ind w:left="1134" w:hanging="426"/>
        <w:jc w:val="both"/>
        <w:rPr>
          <w:rFonts w:cstheme="minorHAnsi"/>
          <w:sz w:val="24"/>
          <w:szCs w:val="24"/>
        </w:rPr>
      </w:pPr>
      <w:r w:rsidRPr="00843550">
        <w:rPr>
          <w:rFonts w:cstheme="minorHAnsi"/>
          <w:sz w:val="24"/>
          <w:szCs w:val="24"/>
        </w:rPr>
        <w:t xml:space="preserve">Any arrangements regarding access to personal devices in exceptional circumstances will be documented and recorded by the school. </w:t>
      </w:r>
    </w:p>
    <w:p w14:paraId="43BDD4F2" w14:textId="77777777" w:rsidR="00FE3E60" w:rsidRPr="00843550" w:rsidRDefault="00FE3E60" w:rsidP="00DC7540">
      <w:pPr>
        <w:pStyle w:val="NoSpacing"/>
        <w:numPr>
          <w:ilvl w:val="3"/>
          <w:numId w:val="8"/>
        </w:numPr>
        <w:spacing w:line="276" w:lineRule="auto"/>
        <w:ind w:left="1134" w:hanging="426"/>
        <w:jc w:val="both"/>
        <w:rPr>
          <w:rFonts w:cstheme="minorHAnsi"/>
          <w:sz w:val="24"/>
          <w:szCs w:val="24"/>
        </w:rPr>
      </w:pPr>
      <w:r w:rsidRPr="00843550">
        <w:rPr>
          <w:rFonts w:cstheme="minorHAnsi"/>
          <w:sz w:val="24"/>
          <w:szCs w:val="24"/>
        </w:rPr>
        <w:t>Any specific agreements and expectations will be provided in writing and agreed by the pupil and their parents/carers.</w:t>
      </w:r>
    </w:p>
    <w:p w14:paraId="649F29D8" w14:textId="77777777" w:rsidR="00FE3E60" w:rsidRPr="00843550" w:rsidRDefault="00FE3E60" w:rsidP="00DC7540">
      <w:pPr>
        <w:pStyle w:val="ListParagraph"/>
        <w:numPr>
          <w:ilvl w:val="2"/>
          <w:numId w:val="8"/>
        </w:numPr>
        <w:spacing w:line="276" w:lineRule="auto"/>
        <w:ind w:left="567" w:hanging="425"/>
        <w:jc w:val="both"/>
        <w:rPr>
          <w:rFonts w:asciiTheme="minorHAnsi" w:hAnsiTheme="minorHAnsi" w:cstheme="minorHAnsi"/>
          <w:b/>
          <w:color w:val="000000" w:themeColor="text1"/>
        </w:rPr>
      </w:pPr>
      <w:r w:rsidRPr="00843550">
        <w:rPr>
          <w:rFonts w:asciiTheme="minorHAnsi" w:hAnsiTheme="minorHAnsi" w:cstheme="minorHAnsi"/>
        </w:rPr>
        <w:t>Mobile phones and personal devices must not be taken into examinations. Pupils found in possession of a mobile phone or personal device which facilitates communication or internet access during an exam will be reported to the appropriate examining body. This may result in the withdrawal from either that examination or all examinations.</w:t>
      </w:r>
    </w:p>
    <w:p w14:paraId="49152CD1" w14:textId="77777777" w:rsidR="00FE3E60" w:rsidRPr="00843550" w:rsidRDefault="00FE3E60" w:rsidP="00DC7540">
      <w:pPr>
        <w:pStyle w:val="ListParagraph"/>
        <w:ind w:left="567"/>
        <w:jc w:val="both"/>
        <w:rPr>
          <w:rFonts w:asciiTheme="minorHAnsi" w:hAnsiTheme="minorHAnsi" w:cstheme="minorHAnsi"/>
          <w:b/>
          <w:color w:val="000000" w:themeColor="text1"/>
        </w:rPr>
      </w:pPr>
    </w:p>
    <w:p w14:paraId="4C65369A" w14:textId="77777777" w:rsidR="00FE3E60" w:rsidRPr="00DC7540" w:rsidRDefault="00FE3E60" w:rsidP="00FE3E60">
      <w:pPr>
        <w:pStyle w:val="Heading3"/>
        <w:rPr>
          <w:rFonts w:asciiTheme="minorHAnsi" w:hAnsiTheme="minorHAnsi" w:cstheme="minorHAnsi"/>
          <w:bCs/>
        </w:rPr>
      </w:pPr>
      <w:r w:rsidRPr="00DC7540">
        <w:rPr>
          <w:rFonts w:asciiTheme="minorHAnsi" w:hAnsiTheme="minorHAnsi" w:cstheme="minorHAnsi"/>
          <w:bCs/>
        </w:rPr>
        <w:t xml:space="preserve">Screening, searching and confiscation of electronic devices </w:t>
      </w:r>
    </w:p>
    <w:p w14:paraId="61EC8244" w14:textId="77777777" w:rsidR="00FE3E60" w:rsidRPr="00843550" w:rsidRDefault="00FE3E60" w:rsidP="00FE3E60">
      <w:pPr>
        <w:rPr>
          <w:rFonts w:asciiTheme="minorHAnsi" w:hAnsiTheme="minorHAnsi" w:cstheme="minorHAnsi"/>
        </w:rPr>
      </w:pPr>
    </w:p>
    <w:p w14:paraId="494E601E" w14:textId="77777777" w:rsidR="00FE3E60" w:rsidRPr="00DC7540" w:rsidRDefault="00FE3E60" w:rsidP="00DC7540">
      <w:pPr>
        <w:spacing w:line="276" w:lineRule="auto"/>
        <w:jc w:val="both"/>
        <w:rPr>
          <w:rFonts w:asciiTheme="minorHAnsi" w:hAnsiTheme="minorHAnsi" w:cstheme="minorHAnsi"/>
        </w:rPr>
      </w:pPr>
      <w:r w:rsidRPr="00DC7540">
        <w:rPr>
          <w:rFonts w:asciiTheme="minorHAnsi" w:hAnsiTheme="minorHAnsi" w:cstheme="minorHAnsi"/>
        </w:rPr>
        <w:t xml:space="preserve">Electronic devices, including mobile phones, can contain files or data which relate to an offence, or which may cause harm to another person. This includes, but is not limited to, indecent images of children, pornography, abusive messages, images or videos, or evidence relating to suspected criminal behaviour. </w:t>
      </w:r>
    </w:p>
    <w:p w14:paraId="5ECA2A93" w14:textId="77777777" w:rsidR="00FE3E60" w:rsidRPr="00843550" w:rsidRDefault="00FE3E60" w:rsidP="00DC7540">
      <w:pPr>
        <w:pStyle w:val="ListParagraph"/>
        <w:numPr>
          <w:ilvl w:val="2"/>
          <w:numId w:val="23"/>
        </w:numPr>
        <w:spacing w:line="276" w:lineRule="auto"/>
        <w:ind w:left="567" w:hanging="425"/>
        <w:jc w:val="both"/>
        <w:rPr>
          <w:rFonts w:asciiTheme="minorHAnsi" w:hAnsiTheme="minorHAnsi" w:cstheme="minorHAnsi"/>
        </w:rPr>
      </w:pPr>
      <w:r w:rsidRPr="00843550">
        <w:rPr>
          <w:rFonts w:asciiTheme="minorHAnsi" w:hAnsiTheme="minorHAnsi" w:cstheme="minorHAnsi"/>
        </w:rPr>
        <w:t>Where there are any concerns regarding pupils’ use of mobile technology or policy breaches, they will be dealt with in accordance with our existing policies.</w:t>
      </w:r>
    </w:p>
    <w:p w14:paraId="0CD034C7" w14:textId="77777777" w:rsidR="00FE3E60" w:rsidRPr="00843550" w:rsidRDefault="00FE3E60" w:rsidP="00DC7540">
      <w:pPr>
        <w:pStyle w:val="ListParagraph"/>
        <w:numPr>
          <w:ilvl w:val="2"/>
          <w:numId w:val="23"/>
        </w:numPr>
        <w:spacing w:line="276" w:lineRule="auto"/>
        <w:ind w:left="567" w:hanging="425"/>
        <w:jc w:val="both"/>
        <w:rPr>
          <w:rFonts w:asciiTheme="minorHAnsi" w:hAnsiTheme="minorHAnsi" w:cstheme="minorHAnsi"/>
        </w:rPr>
      </w:pPr>
      <w:r w:rsidRPr="00843550">
        <w:rPr>
          <w:rFonts w:asciiTheme="minorHAnsi" w:hAnsiTheme="minorHAnsi" w:cstheme="minorHAnsi"/>
        </w:rPr>
        <w:t>Staff may confiscate a pupil’s mobile phone or device if they believe it is being used to contravene our safeguarding or behaviour, inclusion and relationships policy.</w:t>
      </w:r>
    </w:p>
    <w:p w14:paraId="2A8574EF" w14:textId="77777777" w:rsidR="00FE3E60" w:rsidRPr="00843550" w:rsidRDefault="00FE3E60" w:rsidP="00DC7540">
      <w:pPr>
        <w:pStyle w:val="ListParagraph"/>
        <w:numPr>
          <w:ilvl w:val="2"/>
          <w:numId w:val="23"/>
        </w:numPr>
        <w:spacing w:line="276" w:lineRule="auto"/>
        <w:ind w:left="567" w:hanging="425"/>
        <w:jc w:val="both"/>
        <w:rPr>
          <w:rFonts w:asciiTheme="minorHAnsi" w:hAnsiTheme="minorHAnsi" w:cstheme="minorHAnsi"/>
        </w:rPr>
      </w:pPr>
      <w:r w:rsidRPr="00843550">
        <w:rPr>
          <w:rFonts w:asciiTheme="minorHAnsi" w:hAnsiTheme="minorHAnsi" w:cstheme="minorHAnsi"/>
        </w:rPr>
        <w:lastRenderedPageBreak/>
        <w:t xml:space="preserve">Mobile phones and devices that have been confiscated will be held in a secure place and </w:t>
      </w:r>
      <w:r w:rsidR="00DC7540">
        <w:rPr>
          <w:rFonts w:asciiTheme="minorHAnsi" w:hAnsiTheme="minorHAnsi" w:cstheme="minorHAnsi"/>
        </w:rPr>
        <w:t xml:space="preserve">given </w:t>
      </w:r>
      <w:r w:rsidRPr="00843550">
        <w:rPr>
          <w:rFonts w:asciiTheme="minorHAnsi" w:hAnsiTheme="minorHAnsi" w:cstheme="minorHAnsi"/>
        </w:rPr>
        <w:t>to parents/carers, at a mutually convenient time for the parent/carer and the school, where possible, on the same day.</w:t>
      </w:r>
    </w:p>
    <w:p w14:paraId="5CE3C8F8" w14:textId="77777777" w:rsidR="00FE3E60" w:rsidRPr="00843550" w:rsidRDefault="00FE3E60" w:rsidP="00DC7540">
      <w:pPr>
        <w:pStyle w:val="ListParagraph"/>
        <w:numPr>
          <w:ilvl w:val="2"/>
          <w:numId w:val="23"/>
        </w:numPr>
        <w:spacing w:line="276" w:lineRule="auto"/>
        <w:ind w:left="567" w:hanging="425"/>
        <w:jc w:val="both"/>
        <w:rPr>
          <w:rFonts w:asciiTheme="minorHAnsi" w:hAnsiTheme="minorHAnsi" w:cstheme="minorHAnsi"/>
        </w:rPr>
      </w:pPr>
      <w:r w:rsidRPr="00843550">
        <w:rPr>
          <w:rFonts w:asciiTheme="minorHAnsi" w:hAnsiTheme="minorHAnsi" w:cstheme="minorHAnsi"/>
        </w:rPr>
        <w:t>Where a concern involves a potentially indecent image or video of a child, staff will respond in line with our safeguarding policy and will confiscate devices, avoid looking at any content, and refer the incident to the Designated Safeguarding Lead (or deputy) urgently as they will be most appropriate person to respond, recording details on CPOMS, in a timely manner.</w:t>
      </w:r>
    </w:p>
    <w:p w14:paraId="29A1AB43" w14:textId="77777777" w:rsidR="00FE3E60" w:rsidRPr="00DC7540" w:rsidRDefault="00FE3E60" w:rsidP="00FE3E60">
      <w:pPr>
        <w:pStyle w:val="ListParagraph"/>
        <w:numPr>
          <w:ilvl w:val="2"/>
          <w:numId w:val="23"/>
        </w:numPr>
        <w:spacing w:line="276" w:lineRule="auto"/>
        <w:ind w:left="567" w:hanging="425"/>
        <w:jc w:val="both"/>
        <w:rPr>
          <w:rFonts w:asciiTheme="minorHAnsi" w:hAnsiTheme="minorHAnsi" w:cstheme="minorHAnsi"/>
        </w:rPr>
      </w:pPr>
      <w:r w:rsidRPr="00843550">
        <w:rPr>
          <w:rFonts w:asciiTheme="minorHAnsi" w:hAnsiTheme="minorHAnsi" w:cstheme="minorHAnsi"/>
        </w:rPr>
        <w:t>If there is suspicion that data or files on a pupil’s personal device or mobile phone may be illegal, or may provide evidence relating to a criminal offence, the safeguarding team will seek advice from both the police and social care. If requested, the device will be handed over to the police for further investigation</w:t>
      </w:r>
    </w:p>
    <w:p w14:paraId="3A33E2A9" w14:textId="77777777" w:rsidR="00FE3E60" w:rsidRPr="00843550" w:rsidRDefault="00FE3E60" w:rsidP="00FE3E60">
      <w:pPr>
        <w:pStyle w:val="ListParagraph"/>
        <w:numPr>
          <w:ilvl w:val="2"/>
          <w:numId w:val="23"/>
        </w:numPr>
        <w:spacing w:line="276" w:lineRule="auto"/>
        <w:ind w:left="567" w:hanging="425"/>
        <w:rPr>
          <w:rFonts w:asciiTheme="minorHAnsi" w:hAnsiTheme="minorHAnsi" w:cstheme="minorHAnsi"/>
        </w:rPr>
      </w:pPr>
      <w:r w:rsidRPr="00843550">
        <w:rPr>
          <w:rFonts w:asciiTheme="minorHAnsi" w:hAnsiTheme="minorHAnsi" w:cstheme="minorHAnsi"/>
        </w:rPr>
        <w:t xml:space="preserve">If deemed to be necessary and appropriate, searches of mobile phones or personal devices may be carried out in accordance with the </w:t>
      </w:r>
      <w:r w:rsidRPr="00843550">
        <w:rPr>
          <w:rFonts w:asciiTheme="minorHAnsi" w:hAnsiTheme="minorHAnsi" w:cstheme="minorHAnsi"/>
          <w:bCs/>
        </w:rPr>
        <w:t xml:space="preserve">DfE </w:t>
      </w:r>
      <w:r w:rsidRPr="007E18CE">
        <w:rPr>
          <w:rFonts w:asciiTheme="minorHAnsi" w:hAnsiTheme="minorHAnsi" w:cstheme="minorHAnsi"/>
          <w:bCs/>
          <w:color w:val="4472C4" w:themeColor="accent1"/>
        </w:rPr>
        <w:t>‘</w:t>
      </w:r>
      <w:hyperlink r:id="rId8" w:history="1">
        <w:r w:rsidRPr="007E18CE">
          <w:rPr>
            <w:rStyle w:val="Hyperlink"/>
            <w:rFonts w:asciiTheme="minorHAnsi" w:hAnsiTheme="minorHAnsi" w:cstheme="minorHAnsi"/>
            <w:bCs/>
            <w:color w:val="4472C4" w:themeColor="accent1"/>
          </w:rPr>
          <w:t>Searching, Screening and Confiscation’</w:t>
        </w:r>
      </w:hyperlink>
      <w:r w:rsidRPr="00843550">
        <w:rPr>
          <w:rFonts w:asciiTheme="minorHAnsi" w:hAnsiTheme="minorHAnsi" w:cstheme="minorHAnsi"/>
          <w:bCs/>
          <w:color w:val="FF0096"/>
        </w:rPr>
        <w:t xml:space="preserve"> </w:t>
      </w:r>
      <w:r w:rsidRPr="00843550">
        <w:rPr>
          <w:rFonts w:asciiTheme="minorHAnsi" w:hAnsiTheme="minorHAnsi" w:cstheme="minorHAnsi"/>
          <w:bCs/>
        </w:rPr>
        <w:t>guidance.</w:t>
      </w:r>
      <w:r w:rsidRPr="00843550">
        <w:rPr>
          <w:rFonts w:asciiTheme="minorHAnsi" w:hAnsiTheme="minorHAnsi" w:cstheme="minorHAnsi"/>
          <w:b/>
          <w:color w:val="FF0096"/>
        </w:rPr>
        <w:t xml:space="preserve"> </w:t>
      </w:r>
      <w:r w:rsidRPr="00843550">
        <w:rPr>
          <w:rFonts w:asciiTheme="minorHAnsi" w:hAnsiTheme="minorHAnsi" w:cstheme="minorHAnsi"/>
        </w:rPr>
        <w:t xml:space="preserve"> </w:t>
      </w:r>
    </w:p>
    <w:p w14:paraId="738B4582" w14:textId="77777777" w:rsidR="00FE3E60" w:rsidRPr="00843550" w:rsidRDefault="00FE3E60" w:rsidP="00FE3E60">
      <w:pPr>
        <w:pStyle w:val="ListParagraph"/>
        <w:numPr>
          <w:ilvl w:val="2"/>
          <w:numId w:val="23"/>
        </w:numPr>
        <w:spacing w:line="276" w:lineRule="auto"/>
        <w:ind w:left="567" w:hanging="425"/>
        <w:rPr>
          <w:rFonts w:asciiTheme="minorHAnsi" w:hAnsiTheme="minorHAnsi" w:cstheme="minorHAnsi"/>
        </w:rPr>
      </w:pPr>
      <w:r w:rsidRPr="00843550">
        <w:rPr>
          <w:rFonts w:asciiTheme="minorHAnsi" w:hAnsiTheme="minorHAnsi" w:cstheme="minorHAnsi"/>
        </w:rPr>
        <w:t>Staff will respond in line with our safeguarding policy and follow the most appropriate safeguarding response if they find images, data or files on a pupil’s electronic device that they reasonably suspect are likely to put a person at risk.</w:t>
      </w:r>
    </w:p>
    <w:p w14:paraId="40F67D72" w14:textId="77777777" w:rsidR="00FE3E60" w:rsidRPr="00843550" w:rsidRDefault="00FE3E60" w:rsidP="00FE3E60">
      <w:pPr>
        <w:pStyle w:val="ListParagraph"/>
        <w:numPr>
          <w:ilvl w:val="2"/>
          <w:numId w:val="23"/>
        </w:numPr>
        <w:spacing w:line="276" w:lineRule="auto"/>
        <w:ind w:left="567" w:hanging="425"/>
        <w:rPr>
          <w:rFonts w:asciiTheme="minorHAnsi" w:hAnsiTheme="minorHAnsi" w:cstheme="minorHAnsi"/>
        </w:rPr>
      </w:pPr>
      <w:r w:rsidRPr="00843550">
        <w:rPr>
          <w:rFonts w:asciiTheme="minorHAnsi" w:hAnsiTheme="minorHAnsi" w:cstheme="minorHAnsi"/>
        </w:rPr>
        <w:t xml:space="preserve">The Designated Safeguarding Lead (or </w:t>
      </w:r>
      <w:r w:rsidR="00DC7540">
        <w:rPr>
          <w:rFonts w:asciiTheme="minorHAnsi" w:hAnsiTheme="minorHAnsi" w:cstheme="minorHAnsi"/>
        </w:rPr>
        <w:t>safeguarding team</w:t>
      </w:r>
      <w:r w:rsidRPr="00843550">
        <w:rPr>
          <w:rFonts w:asciiTheme="minorHAnsi" w:hAnsiTheme="minorHAnsi" w:cstheme="minorHAnsi"/>
        </w:rPr>
        <w:t>) will always be informed of any searching incidents where authorised members of staff have reasonable grounds to suspect a pupil was in possession of prohibited items, as identified in our behaviour, inclusion and relationships policy.</w:t>
      </w:r>
    </w:p>
    <w:p w14:paraId="4B374393" w14:textId="77777777" w:rsidR="00FE3E60" w:rsidRPr="00843550" w:rsidRDefault="00FE3E60" w:rsidP="00FE3E60">
      <w:pPr>
        <w:pStyle w:val="ListParagraph"/>
        <w:numPr>
          <w:ilvl w:val="2"/>
          <w:numId w:val="23"/>
        </w:numPr>
        <w:spacing w:line="276" w:lineRule="auto"/>
        <w:ind w:left="567" w:hanging="425"/>
        <w:rPr>
          <w:rFonts w:asciiTheme="minorHAnsi" w:hAnsiTheme="minorHAnsi" w:cstheme="minorHAnsi"/>
        </w:rPr>
      </w:pPr>
      <w:r w:rsidRPr="00843550">
        <w:rPr>
          <w:rFonts w:asciiTheme="minorHAnsi" w:hAnsiTheme="minorHAnsi" w:cstheme="minorHAnsi"/>
        </w:rPr>
        <w:t xml:space="preserve">The Designated Safeguarding Lead (or </w:t>
      </w:r>
      <w:r w:rsidR="00DC7540">
        <w:rPr>
          <w:rFonts w:asciiTheme="minorHAnsi" w:hAnsiTheme="minorHAnsi" w:cstheme="minorHAnsi"/>
        </w:rPr>
        <w:t>safeguarding team</w:t>
      </w:r>
      <w:r w:rsidRPr="00843550">
        <w:rPr>
          <w:rFonts w:asciiTheme="minorHAnsi" w:hAnsiTheme="minorHAnsi" w:cstheme="minorHAnsi"/>
        </w:rPr>
        <w:t>) will be involved if staff believe a search of a pupil’s device has revealed a safeguarding risk.</w:t>
      </w:r>
    </w:p>
    <w:p w14:paraId="22282AFB" w14:textId="77777777" w:rsidR="00FE3E60" w:rsidRPr="00843550" w:rsidRDefault="00FE3E60" w:rsidP="00FE3E60">
      <w:pPr>
        <w:pStyle w:val="ListParagraph"/>
        <w:numPr>
          <w:ilvl w:val="2"/>
          <w:numId w:val="23"/>
        </w:numPr>
        <w:spacing w:line="276" w:lineRule="auto"/>
        <w:ind w:left="567" w:hanging="425"/>
        <w:rPr>
          <w:rFonts w:asciiTheme="minorHAnsi" w:hAnsiTheme="minorHAnsi" w:cstheme="minorHAnsi"/>
        </w:rPr>
      </w:pPr>
      <w:r w:rsidRPr="00843550">
        <w:rPr>
          <w:rFonts w:asciiTheme="minorHAnsi" w:hAnsiTheme="minorHAnsi" w:cstheme="minorHAnsi"/>
        </w:rPr>
        <w:t xml:space="preserve">In exceptional circumstances and in accordance with the </w:t>
      </w:r>
      <w:r w:rsidRPr="00843550">
        <w:rPr>
          <w:rFonts w:asciiTheme="minorHAnsi" w:hAnsiTheme="minorHAnsi" w:cstheme="minorHAnsi"/>
          <w:bCs/>
        </w:rPr>
        <w:t xml:space="preserve">DfE </w:t>
      </w:r>
      <w:r w:rsidRPr="007E18CE">
        <w:rPr>
          <w:rFonts w:asciiTheme="minorHAnsi" w:hAnsiTheme="minorHAnsi" w:cstheme="minorHAnsi"/>
          <w:bCs/>
          <w:color w:val="4472C4" w:themeColor="accent1"/>
        </w:rPr>
        <w:t>‘</w:t>
      </w:r>
      <w:hyperlink r:id="rId9" w:history="1">
        <w:r w:rsidRPr="007E18CE">
          <w:rPr>
            <w:rStyle w:val="Hyperlink"/>
            <w:rFonts w:asciiTheme="minorHAnsi" w:hAnsiTheme="minorHAnsi" w:cstheme="minorHAnsi"/>
            <w:bCs/>
            <w:color w:val="4472C4" w:themeColor="accent1"/>
          </w:rPr>
          <w:t>Searching, Screening and Confiscation’</w:t>
        </w:r>
      </w:hyperlink>
      <w:r w:rsidRPr="00843550">
        <w:rPr>
          <w:rFonts w:asciiTheme="minorHAnsi" w:hAnsiTheme="minorHAnsi" w:cstheme="minorHAnsi"/>
          <w:bCs/>
          <w:color w:val="FF0096"/>
        </w:rPr>
        <w:t xml:space="preserve"> </w:t>
      </w:r>
      <w:r w:rsidRPr="00843550">
        <w:rPr>
          <w:rFonts w:asciiTheme="minorHAnsi" w:hAnsiTheme="minorHAnsi" w:cstheme="minorHAnsi"/>
          <w:bCs/>
        </w:rPr>
        <w:t>guidance</w:t>
      </w:r>
      <w:r w:rsidRPr="00843550">
        <w:rPr>
          <w:rFonts w:asciiTheme="minorHAnsi" w:hAnsiTheme="minorHAnsi" w:cstheme="minorHAnsi"/>
        </w:rPr>
        <w:t xml:space="preserve">, the headteacher or authorised members of staff may examine or erase data or files if there is a good reason to do so. </w:t>
      </w:r>
    </w:p>
    <w:p w14:paraId="7A05AB15" w14:textId="77777777" w:rsidR="00FE3E60" w:rsidRPr="00843550" w:rsidRDefault="00FE3E60" w:rsidP="00FE3E60">
      <w:pPr>
        <w:pStyle w:val="NoSpacing"/>
        <w:spacing w:line="276" w:lineRule="auto"/>
        <w:ind w:left="1134"/>
        <w:rPr>
          <w:rFonts w:cstheme="minorHAnsi"/>
          <w:sz w:val="24"/>
          <w:szCs w:val="24"/>
        </w:rPr>
      </w:pPr>
    </w:p>
    <w:p w14:paraId="468144E8" w14:textId="77777777" w:rsidR="00FE3E60" w:rsidRPr="00DC7540" w:rsidRDefault="00FE3E60" w:rsidP="00FE3E60">
      <w:pPr>
        <w:pStyle w:val="Heading2"/>
        <w:spacing w:after="240"/>
        <w:rPr>
          <w:rFonts w:asciiTheme="minorHAnsi" w:eastAsiaTheme="minorEastAsia" w:hAnsiTheme="minorHAnsi" w:cstheme="minorHAnsi"/>
          <w:b w:val="0"/>
          <w:sz w:val="28"/>
          <w:szCs w:val="28"/>
        </w:rPr>
      </w:pPr>
      <w:r w:rsidRPr="00DC7540">
        <w:rPr>
          <w:rFonts w:asciiTheme="minorHAnsi" w:eastAsiaTheme="minorEastAsia" w:hAnsiTheme="minorHAnsi" w:cstheme="minorHAnsi"/>
          <w:sz w:val="28"/>
          <w:szCs w:val="28"/>
        </w:rPr>
        <w:t xml:space="preserve">Visitors’ use of mobile and smart technology </w:t>
      </w:r>
    </w:p>
    <w:p w14:paraId="683D50EB" w14:textId="77777777" w:rsidR="00FE3E60" w:rsidRPr="00843550" w:rsidRDefault="00FE3E60" w:rsidP="00DC7540">
      <w:pPr>
        <w:pStyle w:val="ListParagraph"/>
        <w:numPr>
          <w:ilvl w:val="0"/>
          <w:numId w:val="19"/>
        </w:numPr>
        <w:spacing w:after="200" w:line="276" w:lineRule="auto"/>
        <w:ind w:left="567" w:hanging="425"/>
        <w:jc w:val="both"/>
        <w:rPr>
          <w:rFonts w:asciiTheme="minorHAnsi" w:hAnsiTheme="minorHAnsi" w:cstheme="minorHAnsi"/>
          <w:b/>
          <w:color w:val="000000" w:themeColor="text1"/>
        </w:rPr>
      </w:pPr>
      <w:r w:rsidRPr="00843550">
        <w:rPr>
          <w:rFonts w:asciiTheme="minorHAnsi" w:hAnsiTheme="minorHAnsi" w:cstheme="minorHAnsi"/>
        </w:rPr>
        <w:t xml:space="preserve">Parents/carers and visitors are expected to ensure that </w:t>
      </w:r>
      <w:r w:rsidRPr="00843550">
        <w:rPr>
          <w:rFonts w:asciiTheme="minorHAnsi" w:hAnsiTheme="minorHAnsi" w:cstheme="minorHAnsi"/>
          <w:bCs/>
        </w:rPr>
        <w:t xml:space="preserve">mobile phones and personal devices are only permitted for specific purpose, for example, as part of multi-agency working arrangements. </w:t>
      </w:r>
    </w:p>
    <w:p w14:paraId="13564301" w14:textId="77777777" w:rsidR="00FE3E60" w:rsidRPr="00843550" w:rsidRDefault="00FE3E60" w:rsidP="00DC7540">
      <w:pPr>
        <w:pStyle w:val="ListParagraph"/>
        <w:numPr>
          <w:ilvl w:val="0"/>
          <w:numId w:val="19"/>
        </w:numPr>
        <w:spacing w:after="200" w:line="276" w:lineRule="auto"/>
        <w:ind w:left="567" w:hanging="425"/>
        <w:jc w:val="both"/>
        <w:rPr>
          <w:rFonts w:asciiTheme="minorHAnsi" w:hAnsiTheme="minorHAnsi" w:cstheme="minorHAnsi"/>
          <w:b/>
          <w:color w:val="000000" w:themeColor="text1"/>
        </w:rPr>
      </w:pPr>
      <w:r w:rsidRPr="00843550">
        <w:rPr>
          <w:rFonts w:asciiTheme="minorHAnsi" w:hAnsiTheme="minorHAnsi" w:cstheme="minorHAnsi"/>
        </w:rPr>
        <w:t xml:space="preserve">Appropriate signage and information are in place, in meetings rooms and </w:t>
      </w:r>
      <w:r w:rsidR="00DC7540">
        <w:rPr>
          <w:rFonts w:asciiTheme="minorHAnsi" w:hAnsiTheme="minorHAnsi" w:cstheme="minorHAnsi"/>
        </w:rPr>
        <w:t>o</w:t>
      </w:r>
      <w:r w:rsidRPr="00843550">
        <w:rPr>
          <w:rFonts w:asciiTheme="minorHAnsi" w:hAnsiTheme="minorHAnsi" w:cstheme="minorHAnsi"/>
        </w:rPr>
        <w:t>n the visitor protocols leaflet</w:t>
      </w:r>
      <w:r w:rsidR="00DC7540">
        <w:rPr>
          <w:rFonts w:asciiTheme="minorHAnsi" w:hAnsiTheme="minorHAnsi" w:cstheme="minorHAnsi"/>
        </w:rPr>
        <w:t>,</w:t>
      </w:r>
      <w:r w:rsidRPr="00843550">
        <w:rPr>
          <w:rFonts w:asciiTheme="minorHAnsi" w:hAnsiTheme="minorHAnsi" w:cstheme="minorHAnsi"/>
        </w:rPr>
        <w:t xml:space="preserve"> to inform visitors of our expectations for safe and appropriate use of personal devices and mobile phones.</w:t>
      </w:r>
    </w:p>
    <w:p w14:paraId="6F554BF6" w14:textId="77777777" w:rsidR="00FE3E60" w:rsidRPr="00843550" w:rsidRDefault="00FE3E60" w:rsidP="00DC7540">
      <w:pPr>
        <w:pStyle w:val="ListParagraph"/>
        <w:numPr>
          <w:ilvl w:val="0"/>
          <w:numId w:val="19"/>
        </w:numPr>
        <w:spacing w:after="200" w:line="276" w:lineRule="auto"/>
        <w:ind w:left="567" w:hanging="425"/>
        <w:jc w:val="both"/>
        <w:rPr>
          <w:rFonts w:asciiTheme="minorHAnsi" w:hAnsiTheme="minorHAnsi" w:cstheme="minorHAnsi"/>
          <w:b/>
          <w:color w:val="000000" w:themeColor="text1"/>
        </w:rPr>
      </w:pPr>
      <w:r w:rsidRPr="00843550">
        <w:rPr>
          <w:rFonts w:asciiTheme="minorHAnsi" w:hAnsiTheme="minorHAnsi" w:cstheme="minorHAnsi"/>
        </w:rPr>
        <w:t>Visitors, including volunteers, who are on site for regular or extended periods of time are expected to use mobile and smart technology in accordance with our acceptable use of technology policy and other associated policies.</w:t>
      </w:r>
    </w:p>
    <w:p w14:paraId="36500AF6" w14:textId="77777777" w:rsidR="00FE3E60" w:rsidRPr="00843550" w:rsidRDefault="00FE3E60" w:rsidP="00DC7540">
      <w:pPr>
        <w:pStyle w:val="ListParagraph"/>
        <w:numPr>
          <w:ilvl w:val="0"/>
          <w:numId w:val="19"/>
        </w:numPr>
        <w:spacing w:after="200" w:line="276" w:lineRule="auto"/>
        <w:ind w:left="567" w:hanging="425"/>
        <w:jc w:val="both"/>
        <w:rPr>
          <w:rFonts w:asciiTheme="minorHAnsi" w:hAnsiTheme="minorHAnsi" w:cstheme="minorHAnsi"/>
        </w:rPr>
      </w:pPr>
      <w:r w:rsidRPr="00843550">
        <w:rPr>
          <w:rFonts w:asciiTheme="minorHAnsi" w:hAnsiTheme="minorHAnsi" w:cstheme="minorHAnsi"/>
        </w:rPr>
        <w:lastRenderedPageBreak/>
        <w:t xml:space="preserve">If visitors require access to mobile and smart technology, for example when working with pupils as part of multi-agency activity, this will be discussed with a member of the safeguarding team prior to use being permitted. </w:t>
      </w:r>
    </w:p>
    <w:p w14:paraId="37C15D1A" w14:textId="77777777" w:rsidR="00FE3E60" w:rsidRPr="00843550" w:rsidRDefault="00FE3E60" w:rsidP="00DC7540">
      <w:pPr>
        <w:pStyle w:val="ListParagraph"/>
        <w:numPr>
          <w:ilvl w:val="0"/>
          <w:numId w:val="19"/>
        </w:numPr>
        <w:spacing w:after="200" w:line="276" w:lineRule="auto"/>
        <w:ind w:left="567" w:hanging="425"/>
        <w:jc w:val="both"/>
        <w:rPr>
          <w:rFonts w:asciiTheme="minorHAnsi" w:hAnsiTheme="minorHAnsi" w:cstheme="minorHAnsi"/>
          <w:b/>
          <w:color w:val="000000" w:themeColor="text1"/>
        </w:rPr>
      </w:pPr>
      <w:r w:rsidRPr="00843550">
        <w:rPr>
          <w:rFonts w:asciiTheme="minorHAnsi" w:hAnsiTheme="minorHAnsi" w:cstheme="minorHAnsi"/>
        </w:rPr>
        <w:t>Members of staff are expected to challenge visitors if they have concerns about their use of mobile and smart technology and will inform the DSL or member of the Leadership team of any breaches of our policy.</w:t>
      </w:r>
    </w:p>
    <w:p w14:paraId="101D9134" w14:textId="77777777" w:rsidR="00FE3E60" w:rsidRPr="00DC7540" w:rsidRDefault="00FE3E60" w:rsidP="00FE3E60">
      <w:pPr>
        <w:pStyle w:val="Heading2"/>
        <w:spacing w:after="240"/>
        <w:rPr>
          <w:rFonts w:asciiTheme="minorHAnsi" w:eastAsiaTheme="minorEastAsia" w:hAnsiTheme="minorHAnsi" w:cstheme="minorHAnsi"/>
          <w:b w:val="0"/>
          <w:sz w:val="28"/>
          <w:szCs w:val="28"/>
        </w:rPr>
      </w:pPr>
      <w:r w:rsidRPr="00DC7540">
        <w:rPr>
          <w:rFonts w:asciiTheme="minorHAnsi" w:eastAsiaTheme="minorEastAsia" w:hAnsiTheme="minorHAnsi" w:cstheme="minorHAnsi"/>
          <w:sz w:val="28"/>
          <w:szCs w:val="28"/>
        </w:rPr>
        <w:t>Policy monitoring and review</w:t>
      </w:r>
    </w:p>
    <w:p w14:paraId="59583ACD" w14:textId="77777777" w:rsidR="00FE3E60" w:rsidRPr="00843550" w:rsidRDefault="00FE3E60" w:rsidP="00FE3E60">
      <w:pPr>
        <w:pStyle w:val="ListParagraph"/>
        <w:numPr>
          <w:ilvl w:val="0"/>
          <w:numId w:val="20"/>
        </w:numPr>
        <w:spacing w:after="200" w:line="276" w:lineRule="auto"/>
        <w:ind w:left="567" w:hanging="425"/>
        <w:rPr>
          <w:rFonts w:asciiTheme="minorHAnsi" w:hAnsiTheme="minorHAnsi" w:cstheme="minorHAnsi"/>
        </w:rPr>
      </w:pPr>
      <w:r w:rsidRPr="00843550">
        <w:rPr>
          <w:rFonts w:asciiTheme="minorHAnsi" w:hAnsiTheme="minorHAnsi" w:cstheme="minorHAnsi"/>
        </w:rPr>
        <w:t>Technology evolves and changes rapidly. The Rowans AP Academy will review this policy at least annually. The policy will be revised following any national or local policy updates or any local concerns.</w:t>
      </w:r>
    </w:p>
    <w:p w14:paraId="28D4AC2E" w14:textId="77777777" w:rsidR="00FE3E60" w:rsidRPr="00843550" w:rsidRDefault="00FE3E60" w:rsidP="00FE3E60">
      <w:pPr>
        <w:pStyle w:val="ListParagraph"/>
        <w:numPr>
          <w:ilvl w:val="0"/>
          <w:numId w:val="20"/>
        </w:numPr>
        <w:spacing w:after="200" w:line="276" w:lineRule="auto"/>
        <w:ind w:left="567" w:hanging="425"/>
        <w:rPr>
          <w:rFonts w:asciiTheme="minorHAnsi" w:hAnsiTheme="minorHAnsi" w:cstheme="minorHAnsi"/>
        </w:rPr>
      </w:pPr>
      <w:r w:rsidRPr="00843550">
        <w:rPr>
          <w:rFonts w:asciiTheme="minorHAnsi" w:hAnsiTheme="minorHAnsi" w:cstheme="minorHAnsi"/>
        </w:rPr>
        <w:t>We will regularly monitor internet use taking place via our provided devices and systems and evaluate online safety, including filtering and monitoring of systems to ensure that this policy is consistently applied. Any issues identified will be immediately addressed.</w:t>
      </w:r>
    </w:p>
    <w:p w14:paraId="01DE3529" w14:textId="77777777" w:rsidR="00FE3E60" w:rsidRPr="00843550" w:rsidRDefault="00FE3E60" w:rsidP="00FE3E60">
      <w:pPr>
        <w:pStyle w:val="ListParagraph"/>
        <w:numPr>
          <w:ilvl w:val="0"/>
          <w:numId w:val="20"/>
        </w:numPr>
        <w:spacing w:after="200" w:line="276" w:lineRule="auto"/>
        <w:ind w:left="567" w:hanging="425"/>
        <w:rPr>
          <w:rFonts w:asciiTheme="minorHAnsi" w:hAnsiTheme="minorHAnsi" w:cstheme="minorHAnsi"/>
        </w:rPr>
      </w:pPr>
      <w:r w:rsidRPr="00843550">
        <w:rPr>
          <w:rFonts w:asciiTheme="minorHAnsi" w:hAnsiTheme="minorHAnsi" w:cstheme="minorHAnsi"/>
        </w:rPr>
        <w:t>All members of the community will be made aware of how the school will monitor policy compliance through staff training and updates.</w:t>
      </w:r>
    </w:p>
    <w:p w14:paraId="44AA0E35" w14:textId="77777777" w:rsidR="00FE3E60" w:rsidRPr="00DC7540" w:rsidRDefault="00FE3E60" w:rsidP="00FE3E60">
      <w:pPr>
        <w:pStyle w:val="Heading2"/>
        <w:spacing w:after="240"/>
        <w:rPr>
          <w:rFonts w:asciiTheme="minorHAnsi" w:eastAsiaTheme="minorEastAsia" w:hAnsiTheme="minorHAnsi" w:cstheme="minorHAnsi"/>
          <w:b w:val="0"/>
          <w:sz w:val="28"/>
          <w:szCs w:val="28"/>
        </w:rPr>
      </w:pPr>
      <w:r w:rsidRPr="00DC7540">
        <w:rPr>
          <w:rFonts w:asciiTheme="minorHAnsi" w:eastAsiaTheme="minorEastAsia" w:hAnsiTheme="minorHAnsi" w:cstheme="minorHAnsi"/>
          <w:sz w:val="28"/>
          <w:szCs w:val="28"/>
        </w:rPr>
        <w:t xml:space="preserve">Responding to policy breaches </w:t>
      </w:r>
    </w:p>
    <w:p w14:paraId="4AEFD675" w14:textId="77777777" w:rsidR="00FE3E60" w:rsidRPr="00843550" w:rsidRDefault="00FE3E60" w:rsidP="00FE3E60">
      <w:pPr>
        <w:pStyle w:val="NoSpacing"/>
        <w:numPr>
          <w:ilvl w:val="1"/>
          <w:numId w:val="7"/>
        </w:numPr>
        <w:spacing w:line="276" w:lineRule="auto"/>
        <w:rPr>
          <w:rFonts w:cstheme="minorHAnsi"/>
          <w:sz w:val="24"/>
          <w:szCs w:val="24"/>
        </w:rPr>
      </w:pPr>
      <w:r w:rsidRPr="00843550">
        <w:rPr>
          <w:rFonts w:cstheme="minorHAnsi"/>
          <w:sz w:val="24"/>
          <w:szCs w:val="24"/>
        </w:rPr>
        <w:t xml:space="preserve">All members of the community are informed of the need to report policy breaches or concerns in line with existing school policies and procedures. </w:t>
      </w:r>
    </w:p>
    <w:p w14:paraId="6E0310C1" w14:textId="77777777" w:rsidR="00FE3E60" w:rsidRPr="00843550" w:rsidRDefault="00FE3E60" w:rsidP="00FE3E60">
      <w:pPr>
        <w:pStyle w:val="NoSpacing"/>
        <w:numPr>
          <w:ilvl w:val="1"/>
          <w:numId w:val="7"/>
        </w:numPr>
        <w:spacing w:line="276" w:lineRule="auto"/>
        <w:rPr>
          <w:rFonts w:cstheme="minorHAnsi"/>
          <w:sz w:val="24"/>
          <w:szCs w:val="24"/>
        </w:rPr>
      </w:pPr>
      <w:r w:rsidRPr="00843550">
        <w:rPr>
          <w:rFonts w:cstheme="minorHAnsi"/>
          <w:sz w:val="24"/>
          <w:szCs w:val="24"/>
        </w:rPr>
        <w:t>Where</w:t>
      </w:r>
      <w:r w:rsidRPr="00843550">
        <w:rPr>
          <w:rFonts w:cstheme="minorHAnsi"/>
          <w:color w:val="009EFF"/>
          <w:sz w:val="24"/>
          <w:szCs w:val="24"/>
        </w:rPr>
        <w:t xml:space="preserve"> </w:t>
      </w:r>
      <w:r w:rsidRPr="00843550">
        <w:rPr>
          <w:rFonts w:cstheme="minorHAnsi"/>
          <w:sz w:val="24"/>
          <w:szCs w:val="24"/>
        </w:rPr>
        <w:t>pupils breach this policy:</w:t>
      </w:r>
    </w:p>
    <w:p w14:paraId="06A6BC8B" w14:textId="77777777" w:rsidR="00FE3E60" w:rsidRPr="00843550" w:rsidRDefault="00FE3E60" w:rsidP="00FE3E60">
      <w:pPr>
        <w:pStyle w:val="NoSpacing"/>
        <w:numPr>
          <w:ilvl w:val="2"/>
          <w:numId w:val="7"/>
        </w:numPr>
        <w:spacing w:line="276" w:lineRule="auto"/>
        <w:ind w:left="1276" w:hanging="567"/>
        <w:rPr>
          <w:rFonts w:cstheme="minorHAnsi"/>
          <w:sz w:val="24"/>
          <w:szCs w:val="24"/>
        </w:rPr>
      </w:pPr>
      <w:r w:rsidRPr="00843550">
        <w:rPr>
          <w:rFonts w:cstheme="minorHAnsi"/>
          <w:sz w:val="24"/>
          <w:szCs w:val="24"/>
        </w:rPr>
        <w:t xml:space="preserve">appropriate sanctions and/or pastoral/welfare support will be implemented in line with our behaviour, inclusion and relationships policy. </w:t>
      </w:r>
    </w:p>
    <w:p w14:paraId="459BE0B6" w14:textId="77777777" w:rsidR="00FE3E60" w:rsidRPr="00843550" w:rsidRDefault="00FE3E60" w:rsidP="00FE3E60">
      <w:pPr>
        <w:pStyle w:val="NoSpacing"/>
        <w:numPr>
          <w:ilvl w:val="2"/>
          <w:numId w:val="7"/>
        </w:numPr>
        <w:spacing w:line="276" w:lineRule="auto"/>
        <w:ind w:left="1276" w:hanging="567"/>
        <w:rPr>
          <w:rFonts w:cstheme="minorHAnsi"/>
          <w:sz w:val="24"/>
          <w:szCs w:val="24"/>
        </w:rPr>
      </w:pPr>
      <w:r w:rsidRPr="00843550">
        <w:rPr>
          <w:rFonts w:cstheme="minorHAnsi"/>
          <w:sz w:val="24"/>
          <w:szCs w:val="24"/>
        </w:rPr>
        <w:t>concerns will be shared with parents/carers as appropriate.</w:t>
      </w:r>
    </w:p>
    <w:p w14:paraId="08087326" w14:textId="77777777" w:rsidR="00FE3E60" w:rsidRPr="00843550" w:rsidRDefault="00FE3E60" w:rsidP="00FE3E60">
      <w:pPr>
        <w:pStyle w:val="NoSpacing"/>
        <w:numPr>
          <w:ilvl w:val="2"/>
          <w:numId w:val="7"/>
        </w:numPr>
        <w:spacing w:line="276" w:lineRule="auto"/>
        <w:ind w:left="1276" w:hanging="567"/>
        <w:rPr>
          <w:rFonts w:cstheme="minorHAnsi"/>
          <w:sz w:val="24"/>
          <w:szCs w:val="24"/>
        </w:rPr>
      </w:pPr>
      <w:r w:rsidRPr="00843550">
        <w:rPr>
          <w:rFonts w:cstheme="minorHAnsi"/>
          <w:sz w:val="24"/>
          <w:szCs w:val="24"/>
        </w:rPr>
        <w:t>we will respond in line with our safeguarding policy, if there is a concern that a child is at risk of harm.</w:t>
      </w:r>
    </w:p>
    <w:p w14:paraId="473621CA" w14:textId="77777777" w:rsidR="00FE3E60" w:rsidRPr="00843550" w:rsidRDefault="00FE3E60" w:rsidP="00FE3E60">
      <w:pPr>
        <w:pStyle w:val="ListParagraph"/>
        <w:numPr>
          <w:ilvl w:val="1"/>
          <w:numId w:val="21"/>
        </w:numPr>
        <w:spacing w:after="200" w:line="276" w:lineRule="auto"/>
        <w:ind w:left="567" w:hanging="425"/>
        <w:rPr>
          <w:rFonts w:asciiTheme="minorHAnsi" w:hAnsiTheme="minorHAnsi" w:cstheme="minorHAnsi"/>
          <w:b/>
        </w:rPr>
      </w:pPr>
      <w:r w:rsidRPr="00843550">
        <w:rPr>
          <w:rFonts w:asciiTheme="minorHAnsi" w:hAnsiTheme="minorHAnsi" w:cstheme="minorHAnsi"/>
        </w:rPr>
        <w:t>After any investigations are completed, leadership staff will debrief, identify lessons learnt and implement any policy or curriculum changes, as required.</w:t>
      </w:r>
    </w:p>
    <w:p w14:paraId="02BB29F0" w14:textId="77777777" w:rsidR="00FE3E60" w:rsidRPr="00843550" w:rsidRDefault="00FE3E60" w:rsidP="00FE3E60">
      <w:pPr>
        <w:pStyle w:val="ListParagraph"/>
        <w:numPr>
          <w:ilvl w:val="1"/>
          <w:numId w:val="21"/>
        </w:numPr>
        <w:spacing w:after="200" w:line="276" w:lineRule="auto"/>
        <w:ind w:left="567" w:hanging="425"/>
        <w:rPr>
          <w:rFonts w:asciiTheme="minorHAnsi" w:hAnsiTheme="minorHAnsi" w:cstheme="minorHAnsi"/>
          <w:b/>
        </w:rPr>
      </w:pPr>
      <w:r w:rsidRPr="00843550">
        <w:rPr>
          <w:rFonts w:asciiTheme="minorHAnsi" w:hAnsiTheme="minorHAnsi" w:cstheme="minorHAnsi"/>
        </w:rPr>
        <w:t>We require staff, parents/carers and pupils to work in partnership with us to resolve issues.</w:t>
      </w:r>
    </w:p>
    <w:p w14:paraId="614490B6" w14:textId="77777777" w:rsidR="00FE3E60" w:rsidRPr="00843550" w:rsidRDefault="00FE3E60" w:rsidP="00FE3E60">
      <w:pPr>
        <w:pStyle w:val="ListParagraph"/>
        <w:numPr>
          <w:ilvl w:val="1"/>
          <w:numId w:val="21"/>
        </w:numPr>
        <w:spacing w:after="200" w:line="276" w:lineRule="auto"/>
        <w:ind w:left="567" w:hanging="425"/>
        <w:rPr>
          <w:rFonts w:asciiTheme="minorHAnsi" w:hAnsiTheme="minorHAnsi" w:cstheme="minorHAnsi"/>
          <w:b/>
        </w:rPr>
      </w:pPr>
      <w:r w:rsidRPr="00843550">
        <w:rPr>
          <w:rFonts w:asciiTheme="minorHAnsi" w:hAnsiTheme="minorHAnsi" w:cstheme="minorHAnsi"/>
        </w:rPr>
        <w:t xml:space="preserve">All members of the community will respect confidentiality and the need to follow the official procedures for reporting concerns. </w:t>
      </w:r>
    </w:p>
    <w:p w14:paraId="1E707CA0" w14:textId="77777777" w:rsidR="00FE3E60" w:rsidRPr="00843550" w:rsidRDefault="00FE3E60" w:rsidP="00FE3E60">
      <w:pPr>
        <w:pStyle w:val="ListParagraph"/>
        <w:numPr>
          <w:ilvl w:val="1"/>
          <w:numId w:val="21"/>
        </w:numPr>
        <w:spacing w:after="200" w:line="276" w:lineRule="auto"/>
        <w:ind w:left="567" w:hanging="425"/>
        <w:rPr>
          <w:rFonts w:asciiTheme="minorHAnsi" w:hAnsiTheme="minorHAnsi" w:cstheme="minorHAnsi"/>
          <w:b/>
        </w:rPr>
      </w:pPr>
      <w:r w:rsidRPr="00843550">
        <w:rPr>
          <w:rFonts w:asciiTheme="minorHAnsi" w:hAnsiTheme="minorHAnsi" w:cstheme="minorHAnsi"/>
        </w:rPr>
        <w:t xml:space="preserve">Pupils, parents and staff will be informed of our complaints procedure and staff will be made aware of the whistleblowing procedure. </w:t>
      </w:r>
    </w:p>
    <w:p w14:paraId="5C69BCD2" w14:textId="77777777" w:rsidR="00FE3E60" w:rsidRPr="0085064D" w:rsidRDefault="00FE3E60" w:rsidP="00FE3E60">
      <w:pPr>
        <w:pStyle w:val="ListParagraph"/>
        <w:numPr>
          <w:ilvl w:val="1"/>
          <w:numId w:val="21"/>
        </w:numPr>
        <w:spacing w:after="200" w:line="276" w:lineRule="auto"/>
        <w:ind w:left="567" w:hanging="425"/>
        <w:rPr>
          <w:rFonts w:asciiTheme="minorHAnsi" w:hAnsiTheme="minorHAnsi" w:cstheme="minorHAnsi"/>
          <w:b/>
        </w:rPr>
      </w:pPr>
      <w:r w:rsidRPr="00843550">
        <w:rPr>
          <w:rFonts w:asciiTheme="minorHAnsi" w:hAnsiTheme="minorHAnsi" w:cstheme="minorHAnsi"/>
        </w:rPr>
        <w:t xml:space="preserve">If we are unsure how to proceed with an incident or concern, the DSL/Headteacher will seek advice from </w:t>
      </w:r>
      <w:r w:rsidR="00DC7540">
        <w:rPr>
          <w:rFonts w:asciiTheme="minorHAnsi" w:hAnsiTheme="minorHAnsi" w:cstheme="minorHAnsi"/>
        </w:rPr>
        <w:t xml:space="preserve">appropriate, </w:t>
      </w:r>
      <w:r w:rsidRPr="00843550">
        <w:rPr>
          <w:rFonts w:asciiTheme="minorHAnsi" w:hAnsiTheme="minorHAnsi" w:cstheme="minorHAnsi"/>
        </w:rPr>
        <w:t>external professionals.</w:t>
      </w:r>
    </w:p>
    <w:p w14:paraId="5F7DB50E" w14:textId="77777777" w:rsidR="0085064D" w:rsidRDefault="0085064D" w:rsidP="0085064D">
      <w:pPr>
        <w:pStyle w:val="ListParagraph"/>
        <w:spacing w:after="200" w:line="276" w:lineRule="auto"/>
        <w:ind w:left="567"/>
        <w:rPr>
          <w:rFonts w:asciiTheme="minorHAnsi" w:hAnsiTheme="minorHAnsi" w:cstheme="minorHAnsi"/>
        </w:rPr>
      </w:pPr>
    </w:p>
    <w:p w14:paraId="7497C215" w14:textId="77777777" w:rsidR="0085064D" w:rsidRPr="0085064D" w:rsidRDefault="0085064D" w:rsidP="0085064D">
      <w:pPr>
        <w:pStyle w:val="BodyText"/>
        <w:rPr>
          <w:rFonts w:ascii="Calibri" w:hAnsi="Calibri" w:cs="Calibri"/>
          <w:b/>
          <w:sz w:val="24"/>
        </w:rPr>
      </w:pPr>
      <w:r w:rsidRPr="0085064D">
        <w:rPr>
          <w:rFonts w:ascii="Calibri" w:hAnsi="Calibri" w:cs="Calibri"/>
          <w:b/>
          <w:sz w:val="24"/>
        </w:rPr>
        <w:lastRenderedPageBreak/>
        <w:t>UN Convention on the Rights of the Pupil</w:t>
      </w:r>
    </w:p>
    <w:p w14:paraId="7CFDA453" w14:textId="77777777" w:rsidR="0085064D" w:rsidRPr="0085064D" w:rsidRDefault="0085064D" w:rsidP="0085064D">
      <w:pPr>
        <w:pStyle w:val="BodyText"/>
        <w:rPr>
          <w:rFonts w:ascii="Calibri" w:hAnsi="Calibri" w:cs="Calibri"/>
          <w:b/>
          <w:sz w:val="24"/>
        </w:rPr>
      </w:pPr>
      <w:r w:rsidRPr="0085064D">
        <w:rPr>
          <w:rFonts w:ascii="Calibri" w:hAnsi="Calibri" w:cs="Calibri"/>
          <w:sz w:val="24"/>
        </w:rPr>
        <w:t>This policy takes into consideration the following Articles:</w:t>
      </w:r>
    </w:p>
    <w:p w14:paraId="2995F85E" w14:textId="77777777" w:rsidR="0085064D" w:rsidRPr="0085064D" w:rsidRDefault="0085064D" w:rsidP="0085064D">
      <w:pPr>
        <w:pStyle w:val="BodyText"/>
        <w:rPr>
          <w:rFonts w:ascii="Calibri" w:hAnsi="Calibri" w:cs="Calibri"/>
          <w:b/>
          <w:sz w:val="24"/>
        </w:rPr>
      </w:pPr>
    </w:p>
    <w:p w14:paraId="7965FD7F" w14:textId="77777777" w:rsidR="0085064D" w:rsidRPr="0085064D" w:rsidRDefault="0085064D" w:rsidP="0085064D">
      <w:pPr>
        <w:pStyle w:val="BodyText"/>
        <w:rPr>
          <w:rFonts w:ascii="Calibri" w:hAnsi="Calibri" w:cs="Calibri"/>
          <w:b/>
          <w:sz w:val="24"/>
        </w:rPr>
      </w:pPr>
      <w:r w:rsidRPr="0085064D">
        <w:rPr>
          <w:rFonts w:ascii="Calibri" w:hAnsi="Calibri" w:cs="Calibri"/>
          <w:sz w:val="24"/>
        </w:rPr>
        <w:t>Article 19 - Governments should ensure that pupils are properly cared for, and protect them from violence, abuse and neglect by their parents, or anyone else who looks after them.</w:t>
      </w:r>
    </w:p>
    <w:p w14:paraId="58BAD8B0" w14:textId="77777777" w:rsidR="0085064D" w:rsidRPr="0085064D" w:rsidRDefault="0085064D" w:rsidP="0085064D">
      <w:pPr>
        <w:pStyle w:val="BodyText"/>
        <w:rPr>
          <w:rFonts w:ascii="Calibri" w:hAnsi="Calibri" w:cs="Calibri"/>
          <w:b/>
          <w:sz w:val="24"/>
        </w:rPr>
      </w:pPr>
    </w:p>
    <w:p w14:paraId="1317B2D4" w14:textId="77777777" w:rsidR="0085064D" w:rsidRPr="0085064D" w:rsidRDefault="0085064D" w:rsidP="0085064D">
      <w:pPr>
        <w:pStyle w:val="BodyText"/>
        <w:rPr>
          <w:rFonts w:ascii="Calibri" w:hAnsi="Calibri" w:cs="Calibri"/>
          <w:b/>
          <w:sz w:val="24"/>
        </w:rPr>
      </w:pPr>
      <w:r w:rsidRPr="0085064D">
        <w:rPr>
          <w:rFonts w:ascii="Calibri" w:hAnsi="Calibri" w:cs="Calibri"/>
          <w:sz w:val="24"/>
        </w:rPr>
        <w:t>Article 28 – All pupils and young people have a right to primary education, which should be free. Discipline in schools should respect pupils’ human dignity</w:t>
      </w:r>
      <w:r>
        <w:rPr>
          <w:rFonts w:ascii="Calibri" w:hAnsi="Calibri" w:cs="Calibri"/>
          <w:sz w:val="24"/>
        </w:rPr>
        <w:t xml:space="preserve">. </w:t>
      </w:r>
      <w:r w:rsidRPr="0085064D">
        <w:rPr>
          <w:rFonts w:ascii="Calibri" w:hAnsi="Calibri" w:cs="Calibri"/>
          <w:sz w:val="24"/>
        </w:rPr>
        <w:t xml:space="preserve"> Young people should be encouraged to reach the highest level of education they are capable of</w:t>
      </w:r>
      <w:r>
        <w:rPr>
          <w:rFonts w:ascii="Calibri" w:hAnsi="Calibri" w:cs="Calibri"/>
          <w:sz w:val="24"/>
        </w:rPr>
        <w:t>.</w:t>
      </w:r>
    </w:p>
    <w:p w14:paraId="0F342F28" w14:textId="77777777" w:rsidR="0085064D" w:rsidRPr="0085064D" w:rsidRDefault="0085064D" w:rsidP="0085064D">
      <w:pPr>
        <w:pStyle w:val="BodyText"/>
        <w:rPr>
          <w:rFonts w:ascii="Calibri" w:hAnsi="Calibri" w:cs="Calibri"/>
          <w:b/>
          <w:sz w:val="24"/>
        </w:rPr>
      </w:pPr>
    </w:p>
    <w:p w14:paraId="6001D796" w14:textId="77777777" w:rsidR="0085064D" w:rsidRPr="00843550" w:rsidRDefault="0085064D" w:rsidP="0085064D">
      <w:pPr>
        <w:pStyle w:val="ListParagraph"/>
        <w:spacing w:after="200" w:line="276" w:lineRule="auto"/>
        <w:ind w:left="567"/>
        <w:rPr>
          <w:rFonts w:asciiTheme="minorHAnsi" w:hAnsiTheme="minorHAnsi" w:cstheme="minorHAnsi"/>
          <w:b/>
        </w:rPr>
      </w:pPr>
    </w:p>
    <w:p w14:paraId="41B88F53" w14:textId="77777777" w:rsidR="00D47CEA" w:rsidRPr="00843550" w:rsidRDefault="00D47CEA">
      <w:pPr>
        <w:rPr>
          <w:rFonts w:asciiTheme="minorHAnsi" w:hAnsiTheme="minorHAnsi" w:cstheme="minorHAnsi"/>
        </w:rPr>
      </w:pPr>
    </w:p>
    <w:sectPr w:rsidR="00D47CEA" w:rsidRPr="00843550">
      <w:pgSz w:w="11900" w:h="16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80541"/>
    <w:multiLevelType w:val="hybridMultilevel"/>
    <w:tmpl w:val="6DD4EF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63013"/>
    <w:multiLevelType w:val="multilevel"/>
    <w:tmpl w:val="9E9C4098"/>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 w15:restartNumberingAfterBreak="0">
    <w:nsid w:val="045A19F9"/>
    <w:multiLevelType w:val="hybridMultilevel"/>
    <w:tmpl w:val="350206AC"/>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03FD8"/>
    <w:multiLevelType w:val="hybridMultilevel"/>
    <w:tmpl w:val="08364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425584"/>
    <w:multiLevelType w:val="multilevel"/>
    <w:tmpl w:val="C4429F3E"/>
    <w:lvl w:ilvl="0">
      <w:start w:val="6"/>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rFonts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5" w15:restartNumberingAfterBreak="0">
    <w:nsid w:val="18DF5A0F"/>
    <w:multiLevelType w:val="multilevel"/>
    <w:tmpl w:val="785E2EF6"/>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6" w15:restartNumberingAfterBreak="0">
    <w:nsid w:val="1B943AEB"/>
    <w:multiLevelType w:val="multilevel"/>
    <w:tmpl w:val="FC92222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1C3B32EA"/>
    <w:multiLevelType w:val="multilevel"/>
    <w:tmpl w:val="04DCCB24"/>
    <w:lvl w:ilvl="0">
      <w:start w:val="5"/>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
      <w:lvlJc w:val="left"/>
      <w:pPr>
        <w:ind w:left="1222" w:hanging="1080"/>
      </w:pPr>
      <w:rPr>
        <w:rFonts w:ascii="Symbol" w:hAnsi="Symbol"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8" w15:restartNumberingAfterBreak="0">
    <w:nsid w:val="1E526611"/>
    <w:multiLevelType w:val="hybridMultilevel"/>
    <w:tmpl w:val="BC7C7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590E4A"/>
    <w:multiLevelType w:val="multilevel"/>
    <w:tmpl w:val="F34E94E6"/>
    <w:lvl w:ilvl="0">
      <w:start w:val="1"/>
      <w:numFmt w:val="bullet"/>
      <w:lvlText w:val=""/>
      <w:lvlJc w:val="left"/>
      <w:pPr>
        <w:ind w:left="502" w:hanging="360"/>
      </w:pPr>
      <w:rPr>
        <w:rFonts w:ascii="Symbol" w:hAnsi="Symbol" w:hint="default"/>
        <w:i w:val="0"/>
        <w:iCs w:val="0"/>
        <w:color w:val="auto"/>
        <w:sz w:val="28"/>
        <w:szCs w:val="28"/>
      </w:rPr>
    </w:lvl>
    <w:lvl w:ilvl="1">
      <w:start w:val="1"/>
      <w:numFmt w:val="bullet"/>
      <w:lvlText w:val="o"/>
      <w:lvlJc w:val="left"/>
      <w:pPr>
        <w:ind w:left="502" w:hanging="360"/>
      </w:pPr>
      <w:rPr>
        <w:rFonts w:ascii="Courier New" w:hAnsi="Courier New" w:cs="Courier New"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bullet"/>
      <w:lvlText w:val="o"/>
      <w:lvlJc w:val="left"/>
      <w:pPr>
        <w:ind w:left="1222" w:hanging="1080"/>
      </w:pPr>
      <w:rPr>
        <w:rFonts w:ascii="Courier New" w:hAnsi="Courier New" w:cs="Courier New"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0" w15:restartNumberingAfterBreak="0">
    <w:nsid w:val="3C164CB1"/>
    <w:multiLevelType w:val="hybridMultilevel"/>
    <w:tmpl w:val="50A2CE74"/>
    <w:lvl w:ilvl="0" w:tplc="C264E780">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911182"/>
    <w:multiLevelType w:val="hybridMultilevel"/>
    <w:tmpl w:val="B734D1E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30723E5"/>
    <w:multiLevelType w:val="multilevel"/>
    <w:tmpl w:val="55F298D4"/>
    <w:lvl w:ilvl="0">
      <w:start w:val="1"/>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
      <w:lvlJc w:val="left"/>
      <w:pPr>
        <w:ind w:left="1222" w:hanging="1080"/>
      </w:pPr>
      <w:rPr>
        <w:rFonts w:ascii="Symbol" w:hAnsi="Symbol"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3" w15:restartNumberingAfterBreak="0">
    <w:nsid w:val="43956EC3"/>
    <w:multiLevelType w:val="multilevel"/>
    <w:tmpl w:val="071635A6"/>
    <w:lvl w:ilvl="0">
      <w:start w:val="1"/>
      <w:numFmt w:val="bullet"/>
      <w:lvlText w:val="o"/>
      <w:lvlJc w:val="left"/>
      <w:pPr>
        <w:ind w:left="1800" w:hanging="360"/>
      </w:pPr>
      <w:rPr>
        <w:rFonts w:ascii="Courier New" w:eastAsia="Courier New" w:hAnsi="Courier New" w:cs="Courier Ne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4" w15:restartNumberingAfterBreak="0">
    <w:nsid w:val="47EE3E96"/>
    <w:multiLevelType w:val="multilevel"/>
    <w:tmpl w:val="66DC6F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4452845"/>
    <w:multiLevelType w:val="hybridMultilevel"/>
    <w:tmpl w:val="686EC050"/>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3B7A16"/>
    <w:multiLevelType w:val="multilevel"/>
    <w:tmpl w:val="E68AC848"/>
    <w:lvl w:ilvl="0">
      <w:start w:val="1"/>
      <w:numFmt w:val="bullet"/>
      <w:lvlText w:val=""/>
      <w:lvlJc w:val="left"/>
      <w:pPr>
        <w:ind w:left="502" w:hanging="360"/>
      </w:pPr>
      <w:rPr>
        <w:rFonts w:ascii="Symbol" w:hAnsi="Symbol" w:hint="default"/>
        <w:i w:val="0"/>
        <w:iCs w:val="0"/>
        <w:color w:val="auto"/>
        <w:sz w:val="24"/>
        <w:szCs w:val="24"/>
      </w:rPr>
    </w:lvl>
    <w:lvl w:ilvl="1">
      <w:start w:val="1"/>
      <w:numFmt w:val="decimal"/>
      <w:lvlText w:val="%1.%2"/>
      <w:lvlJc w:val="left"/>
      <w:pPr>
        <w:ind w:left="502" w:hanging="360"/>
      </w:pPr>
      <w:rPr>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7" w15:restartNumberingAfterBreak="0">
    <w:nsid w:val="6AF15C43"/>
    <w:multiLevelType w:val="multilevel"/>
    <w:tmpl w:val="85544D2C"/>
    <w:lvl w:ilvl="0">
      <w:start w:val="5"/>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8" w15:restartNumberingAfterBreak="0">
    <w:nsid w:val="6F4F0B56"/>
    <w:multiLevelType w:val="multilevel"/>
    <w:tmpl w:val="24007F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04F53E5"/>
    <w:multiLevelType w:val="multilevel"/>
    <w:tmpl w:val="8F4855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2DB11A5"/>
    <w:multiLevelType w:val="multilevel"/>
    <w:tmpl w:val="3C18AE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8CC7FD0"/>
    <w:multiLevelType w:val="multilevel"/>
    <w:tmpl w:val="5192E04A"/>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2" w15:restartNumberingAfterBreak="0">
    <w:nsid w:val="7DB0178B"/>
    <w:multiLevelType w:val="multilevel"/>
    <w:tmpl w:val="B636ECBE"/>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num w:numId="1" w16cid:durableId="1305158955">
    <w:abstractNumId w:val="6"/>
  </w:num>
  <w:num w:numId="2" w16cid:durableId="588386346">
    <w:abstractNumId w:val="13"/>
  </w:num>
  <w:num w:numId="3" w16cid:durableId="906763832">
    <w:abstractNumId w:val="14"/>
  </w:num>
  <w:num w:numId="4" w16cid:durableId="1093552598">
    <w:abstractNumId w:val="18"/>
  </w:num>
  <w:num w:numId="5" w16cid:durableId="1849522346">
    <w:abstractNumId w:val="19"/>
  </w:num>
  <w:num w:numId="6" w16cid:durableId="2029408556">
    <w:abstractNumId w:val="20"/>
  </w:num>
  <w:num w:numId="7" w16cid:durableId="291373344">
    <w:abstractNumId w:val="12"/>
  </w:num>
  <w:num w:numId="8" w16cid:durableId="1448164518">
    <w:abstractNumId w:val="1"/>
  </w:num>
  <w:num w:numId="9" w16cid:durableId="679283205">
    <w:abstractNumId w:val="2"/>
  </w:num>
  <w:num w:numId="10" w16cid:durableId="851604581">
    <w:abstractNumId w:val="11"/>
  </w:num>
  <w:num w:numId="11" w16cid:durableId="607859941">
    <w:abstractNumId w:val="16"/>
  </w:num>
  <w:num w:numId="12" w16cid:durableId="23602259">
    <w:abstractNumId w:val="7"/>
  </w:num>
  <w:num w:numId="13" w16cid:durableId="1959919697">
    <w:abstractNumId w:val="3"/>
  </w:num>
  <w:num w:numId="14" w16cid:durableId="129830378">
    <w:abstractNumId w:val="8"/>
  </w:num>
  <w:num w:numId="15" w16cid:durableId="2102988370">
    <w:abstractNumId w:val="9"/>
  </w:num>
  <w:num w:numId="16" w16cid:durableId="666906401">
    <w:abstractNumId w:val="21"/>
  </w:num>
  <w:num w:numId="17" w16cid:durableId="1232275972">
    <w:abstractNumId w:val="5"/>
  </w:num>
  <w:num w:numId="18" w16cid:durableId="1568539438">
    <w:abstractNumId w:val="22"/>
  </w:num>
  <w:num w:numId="19" w16cid:durableId="1077820963">
    <w:abstractNumId w:val="10"/>
  </w:num>
  <w:num w:numId="20" w16cid:durableId="2083021061">
    <w:abstractNumId w:val="0"/>
  </w:num>
  <w:num w:numId="21" w16cid:durableId="1250961572">
    <w:abstractNumId w:val="17"/>
  </w:num>
  <w:num w:numId="22" w16cid:durableId="95448406">
    <w:abstractNumId w:val="15"/>
  </w:num>
  <w:num w:numId="23" w16cid:durableId="15313405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CEA"/>
    <w:rsid w:val="00064C8A"/>
    <w:rsid w:val="001062F5"/>
    <w:rsid w:val="002E46C5"/>
    <w:rsid w:val="00332E69"/>
    <w:rsid w:val="003615F0"/>
    <w:rsid w:val="00611DE2"/>
    <w:rsid w:val="00713535"/>
    <w:rsid w:val="007E18CE"/>
    <w:rsid w:val="00843550"/>
    <w:rsid w:val="0085064D"/>
    <w:rsid w:val="008559D0"/>
    <w:rsid w:val="008E0866"/>
    <w:rsid w:val="00CF175A"/>
    <w:rsid w:val="00D47CEA"/>
    <w:rsid w:val="00DC7540"/>
    <w:rsid w:val="00EA5B46"/>
    <w:rsid w:val="00FE3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EE323"/>
  <w15:docId w15:val="{21135D3E-C133-4EB3-AB56-974685306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99"/>
    <w:qFormat/>
    <w:rsid w:val="00151610"/>
    <w:pPr>
      <w:ind w:left="720"/>
      <w:contextualSpacing/>
    </w:pPr>
  </w:style>
  <w:style w:type="paragraph" w:styleId="BalloonText">
    <w:name w:val="Balloon Text"/>
    <w:basedOn w:val="Normal"/>
    <w:link w:val="BalloonTextChar"/>
    <w:uiPriority w:val="99"/>
    <w:semiHidden/>
    <w:unhideWhenUsed/>
    <w:rsid w:val="002A7C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C94"/>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NoSpacing">
    <w:name w:val="No Spacing"/>
    <w:uiPriority w:val="1"/>
    <w:qFormat/>
    <w:rsid w:val="00FE3E60"/>
    <w:rPr>
      <w:rFonts w:asciiTheme="minorHAnsi" w:eastAsiaTheme="minorEastAsia" w:hAnsiTheme="minorHAnsi" w:cstheme="minorBidi"/>
      <w:sz w:val="22"/>
      <w:szCs w:val="22"/>
    </w:rPr>
  </w:style>
  <w:style w:type="character" w:styleId="Hyperlink">
    <w:name w:val="Hyperlink"/>
    <w:basedOn w:val="DefaultParagraphFont"/>
    <w:unhideWhenUsed/>
    <w:rsid w:val="00FE3E60"/>
    <w:rPr>
      <w:color w:val="0563C1" w:themeColor="hyperlink"/>
      <w:u w:val="single"/>
    </w:rPr>
  </w:style>
  <w:style w:type="character" w:styleId="FollowedHyperlink">
    <w:name w:val="FollowedHyperlink"/>
    <w:basedOn w:val="DefaultParagraphFont"/>
    <w:uiPriority w:val="99"/>
    <w:semiHidden/>
    <w:unhideWhenUsed/>
    <w:rsid w:val="00FE3E60"/>
    <w:rPr>
      <w:color w:val="954F72" w:themeColor="followedHyperlink"/>
      <w:u w:val="single"/>
    </w:rPr>
  </w:style>
  <w:style w:type="paragraph" w:styleId="BodyText">
    <w:name w:val="Body Text"/>
    <w:basedOn w:val="Normal"/>
    <w:link w:val="BodyTextChar"/>
    <w:rsid w:val="0085064D"/>
    <w:rPr>
      <w:rFonts w:ascii="Century Gothic" w:eastAsia="Times New Roman" w:hAnsi="Century Gothic" w:cs="Times New Roman"/>
      <w:sz w:val="18"/>
      <w:lang w:eastAsia="en-US"/>
    </w:rPr>
  </w:style>
  <w:style w:type="character" w:customStyle="1" w:styleId="BodyTextChar">
    <w:name w:val="Body Text Char"/>
    <w:basedOn w:val="DefaultParagraphFont"/>
    <w:link w:val="BodyText"/>
    <w:rsid w:val="0085064D"/>
    <w:rPr>
      <w:rFonts w:ascii="Century Gothic" w:eastAsia="Times New Roman" w:hAnsi="Century Gothic" w:cs="Times New Roman"/>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searching-screening-and-confiscation" TargetMode="External"/><Relationship Id="rId3" Type="http://schemas.openxmlformats.org/officeDocument/2006/relationships/styles" Target="styles.xml"/><Relationship Id="rId7" Type="http://schemas.openxmlformats.org/officeDocument/2006/relationships/hyperlink" Target="https://www.gov.uk/government/publications/working-together-to-safeguard-children--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uk/government/publications/keeping-children-safe-in-education--2"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uk/government/publications/searching-screening-and-confis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mYb3PcOcwhn9fV1HMs92MBYYQQ==">AMUW2mV7cwYjkBY/f3o5ArM1FtS9Xzd+RS8J97MP/O6i4JOfUPYiPjRsivA24yC2kdhrDbqWXBZUJwcJ/prx9NHvrwdGYSFFEqpKwTZ0jn5v06y038Qdm0M=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2285</Words>
  <Characters>13030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Gwen Webb</dc:creator>
  <cp:lastModifiedBy>Fiona May</cp:lastModifiedBy>
  <cp:revision>3</cp:revision>
  <dcterms:created xsi:type="dcterms:W3CDTF">2025-09-18T17:14:00Z</dcterms:created>
  <dcterms:modified xsi:type="dcterms:W3CDTF">2025-09-18T17:15:00Z</dcterms:modified>
</cp:coreProperties>
</file>