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255CD" w14:textId="77777777" w:rsidR="009539CB" w:rsidRDefault="00B26A27">
      <w:pPr>
        <w:jc w:val="center"/>
      </w:pPr>
      <w:r>
        <w:rPr>
          <w:noProof/>
          <w:lang w:eastAsia="en-GB"/>
        </w:rPr>
        <w:drawing>
          <wp:inline distT="0" distB="0" distL="0" distR="0" wp14:anchorId="727F9BAA" wp14:editId="2483ABD1">
            <wp:extent cx="2624455" cy="2624455"/>
            <wp:effectExtent l="0" t="0" r="4445" b="4445"/>
            <wp:docPr id="5" name="Picture 5" descr="Rowans Logo v6 (Blue July 2020) Large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wans Logo v6 (Blue July 2020) Large Transpar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4455" cy="2624455"/>
                    </a:xfrm>
                    <a:prstGeom prst="rect">
                      <a:avLst/>
                    </a:prstGeom>
                    <a:noFill/>
                    <a:ln>
                      <a:noFill/>
                    </a:ln>
                  </pic:spPr>
                </pic:pic>
              </a:graphicData>
            </a:graphic>
          </wp:inline>
        </w:drawing>
      </w:r>
    </w:p>
    <w:p w14:paraId="3DE28F43" w14:textId="77777777" w:rsidR="009539CB" w:rsidRDefault="009539CB">
      <w:pPr>
        <w:jc w:val="center"/>
      </w:pPr>
    </w:p>
    <w:p w14:paraId="379EC57F" w14:textId="77777777" w:rsidR="009539CB" w:rsidRDefault="00AF7FC3">
      <w:pPr>
        <w:jc w:val="center"/>
        <w:rPr>
          <w:rFonts w:ascii="Calibri" w:hAnsi="Calibri"/>
          <w:b/>
          <w:color w:val="21387C"/>
          <w:sz w:val="48"/>
          <w:szCs w:val="48"/>
        </w:rPr>
      </w:pPr>
      <w:r>
        <w:rPr>
          <w:rFonts w:ascii="Calibri" w:hAnsi="Calibri"/>
          <w:b/>
          <w:color w:val="21387C"/>
          <w:sz w:val="48"/>
          <w:szCs w:val="48"/>
        </w:rPr>
        <w:t>Exams</w:t>
      </w:r>
      <w:r w:rsidR="00B26A27">
        <w:rPr>
          <w:rFonts w:ascii="Calibri" w:hAnsi="Calibri"/>
          <w:b/>
          <w:color w:val="21387C"/>
          <w:sz w:val="48"/>
          <w:szCs w:val="48"/>
        </w:rPr>
        <w:t xml:space="preserve"> 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9539CB" w14:paraId="7CF36FA4" w14:textId="77777777">
        <w:trPr>
          <w:trHeight w:val="693"/>
        </w:trPr>
        <w:tc>
          <w:tcPr>
            <w:tcW w:w="3686" w:type="dxa"/>
            <w:shd w:val="clear" w:color="auto" w:fill="auto"/>
            <w:vAlign w:val="center"/>
          </w:tcPr>
          <w:p w14:paraId="610B6FE7" w14:textId="77777777" w:rsidR="009539CB" w:rsidRDefault="00B26A27" w:rsidP="00D50824">
            <w:pPr>
              <w:spacing w:after="0"/>
              <w:rPr>
                <w:rFonts w:ascii="Calibri" w:eastAsia="Calibri" w:hAnsi="Calibri"/>
                <w:b/>
              </w:rPr>
            </w:pPr>
            <w:r>
              <w:rPr>
                <w:rFonts w:ascii="Calibri" w:eastAsia="Calibri" w:hAnsi="Calibri"/>
                <w:b/>
              </w:rPr>
              <w:t>Policy Written/Reviewed by</w:t>
            </w:r>
          </w:p>
        </w:tc>
        <w:tc>
          <w:tcPr>
            <w:tcW w:w="2121" w:type="dxa"/>
            <w:shd w:val="clear" w:color="auto" w:fill="auto"/>
            <w:vAlign w:val="center"/>
          </w:tcPr>
          <w:p w14:paraId="0ED0D7CC" w14:textId="77777777" w:rsidR="009539CB" w:rsidRDefault="00B26A27" w:rsidP="00D50824">
            <w:pPr>
              <w:spacing w:after="0"/>
              <w:rPr>
                <w:rFonts w:ascii="Calibri" w:eastAsia="Calibri" w:hAnsi="Calibri"/>
              </w:rPr>
            </w:pPr>
            <w:r>
              <w:rPr>
                <w:rFonts w:ascii="Calibri" w:eastAsia="Calibri" w:hAnsi="Calibri"/>
              </w:rPr>
              <w:t>Darren Straight</w:t>
            </w:r>
          </w:p>
        </w:tc>
      </w:tr>
      <w:tr w:rsidR="009539CB" w14:paraId="24F32729" w14:textId="77777777">
        <w:trPr>
          <w:trHeight w:val="703"/>
        </w:trPr>
        <w:tc>
          <w:tcPr>
            <w:tcW w:w="3686" w:type="dxa"/>
            <w:shd w:val="clear" w:color="auto" w:fill="auto"/>
            <w:vAlign w:val="center"/>
          </w:tcPr>
          <w:p w14:paraId="220EF22C" w14:textId="77777777" w:rsidR="009539CB" w:rsidRDefault="00B26A27" w:rsidP="00D50824">
            <w:pPr>
              <w:spacing w:after="0"/>
              <w:rPr>
                <w:rFonts w:ascii="Calibri" w:eastAsia="Calibri" w:hAnsi="Calibri"/>
                <w:b/>
              </w:rPr>
            </w:pPr>
            <w:r>
              <w:rPr>
                <w:rFonts w:ascii="Calibri" w:eastAsia="Calibri" w:hAnsi="Calibri"/>
                <w:b/>
              </w:rPr>
              <w:t>Date of Review</w:t>
            </w:r>
          </w:p>
        </w:tc>
        <w:tc>
          <w:tcPr>
            <w:tcW w:w="2121" w:type="dxa"/>
            <w:shd w:val="clear" w:color="auto" w:fill="auto"/>
            <w:vAlign w:val="center"/>
          </w:tcPr>
          <w:p w14:paraId="326D44BF" w14:textId="743E5DEB" w:rsidR="009539CB" w:rsidRPr="00D50824" w:rsidRDefault="00B26A27" w:rsidP="00D50824">
            <w:pPr>
              <w:spacing w:after="0"/>
              <w:rPr>
                <w:rFonts w:ascii="Calibri" w:eastAsia="Calibri" w:hAnsi="Calibri"/>
              </w:rPr>
            </w:pPr>
            <w:r w:rsidRPr="00D50824">
              <w:rPr>
                <w:rFonts w:ascii="Calibri" w:eastAsia="Calibri" w:hAnsi="Calibri"/>
              </w:rPr>
              <w:t>September 202</w:t>
            </w:r>
            <w:r w:rsidR="005D6C2D">
              <w:rPr>
                <w:rFonts w:ascii="Calibri" w:eastAsia="Calibri" w:hAnsi="Calibri"/>
              </w:rPr>
              <w:t>5</w:t>
            </w:r>
          </w:p>
        </w:tc>
      </w:tr>
      <w:tr w:rsidR="009539CB" w14:paraId="21E88624" w14:textId="77777777">
        <w:trPr>
          <w:trHeight w:val="713"/>
        </w:trPr>
        <w:tc>
          <w:tcPr>
            <w:tcW w:w="3686" w:type="dxa"/>
            <w:shd w:val="clear" w:color="auto" w:fill="auto"/>
            <w:vAlign w:val="center"/>
          </w:tcPr>
          <w:p w14:paraId="3D6A6C29" w14:textId="77777777" w:rsidR="009539CB" w:rsidRDefault="00B26A27" w:rsidP="00D50824">
            <w:pPr>
              <w:spacing w:after="0"/>
              <w:rPr>
                <w:rFonts w:ascii="Calibri" w:eastAsia="Calibri" w:hAnsi="Calibri"/>
                <w:b/>
              </w:rPr>
            </w:pPr>
            <w:r>
              <w:rPr>
                <w:rFonts w:ascii="Calibri" w:eastAsia="Calibri" w:hAnsi="Calibri"/>
                <w:b/>
              </w:rPr>
              <w:t xml:space="preserve">Date of Next Review </w:t>
            </w:r>
          </w:p>
        </w:tc>
        <w:tc>
          <w:tcPr>
            <w:tcW w:w="2121" w:type="dxa"/>
            <w:shd w:val="clear" w:color="auto" w:fill="auto"/>
            <w:vAlign w:val="center"/>
          </w:tcPr>
          <w:p w14:paraId="36C4406E" w14:textId="55F81E94" w:rsidR="009539CB" w:rsidRPr="00D50824" w:rsidRDefault="00B26A27" w:rsidP="00D50824">
            <w:pPr>
              <w:spacing w:after="0"/>
              <w:rPr>
                <w:rFonts w:ascii="Calibri" w:eastAsia="Calibri" w:hAnsi="Calibri"/>
              </w:rPr>
            </w:pPr>
            <w:r w:rsidRPr="00D50824">
              <w:rPr>
                <w:rFonts w:ascii="Calibri" w:eastAsia="Calibri" w:hAnsi="Calibri"/>
              </w:rPr>
              <w:t>September 202</w:t>
            </w:r>
            <w:r w:rsidR="005D6C2D">
              <w:rPr>
                <w:rFonts w:ascii="Calibri" w:eastAsia="Calibri" w:hAnsi="Calibri"/>
              </w:rPr>
              <w:t>6</w:t>
            </w:r>
          </w:p>
        </w:tc>
      </w:tr>
    </w:tbl>
    <w:p w14:paraId="706EE62C" w14:textId="77777777" w:rsidR="009539CB" w:rsidRDefault="009539CB">
      <w:pPr>
        <w:rPr>
          <w:rFonts w:ascii="Calibri" w:hAnsi="Calibri"/>
          <w:b/>
          <w:color w:val="000099"/>
          <w:sz w:val="48"/>
          <w:szCs w:val="48"/>
        </w:rPr>
      </w:pPr>
    </w:p>
    <w:p w14:paraId="698110AE" w14:textId="77777777" w:rsidR="009539CB" w:rsidRDefault="009539CB">
      <w:pPr>
        <w:rPr>
          <w:rFonts w:ascii="Calibri" w:hAnsi="Calibri"/>
          <w:b/>
          <w:color w:val="000099"/>
          <w:sz w:val="18"/>
          <w:szCs w:val="18"/>
        </w:rPr>
      </w:pPr>
    </w:p>
    <w:p w14:paraId="1769D63B" w14:textId="77777777" w:rsidR="009539CB" w:rsidRDefault="009539CB">
      <w:pPr>
        <w:rPr>
          <w:rFonts w:ascii="Calibri" w:hAnsi="Calibri"/>
          <w:b/>
          <w:color w:val="000099"/>
          <w:sz w:val="18"/>
          <w:szCs w:val="18"/>
        </w:rPr>
      </w:pPr>
    </w:p>
    <w:p w14:paraId="524C41F1" w14:textId="77777777" w:rsidR="009539CB" w:rsidRDefault="009539CB">
      <w:pPr>
        <w:rPr>
          <w:rFonts w:ascii="Calibri" w:hAnsi="Calibri"/>
          <w:b/>
          <w:color w:val="000099"/>
          <w:sz w:val="18"/>
          <w:szCs w:val="18"/>
        </w:rPr>
      </w:pPr>
    </w:p>
    <w:p w14:paraId="528A9058" w14:textId="77777777" w:rsidR="009539CB" w:rsidRDefault="009539CB">
      <w:pPr>
        <w:rPr>
          <w:rFonts w:ascii="Calibri" w:hAnsi="Calibri"/>
          <w:b/>
          <w:color w:val="000099"/>
          <w:sz w:val="18"/>
          <w:szCs w:val="18"/>
        </w:rPr>
      </w:pPr>
    </w:p>
    <w:p w14:paraId="28D058FC" w14:textId="77777777" w:rsidR="009539CB" w:rsidRDefault="009539CB">
      <w:pPr>
        <w:rPr>
          <w:rFonts w:ascii="Calibri" w:hAnsi="Calibri"/>
          <w:b/>
          <w:color w:val="000099"/>
          <w:sz w:val="18"/>
          <w:szCs w:val="18"/>
        </w:rPr>
      </w:pPr>
    </w:p>
    <w:p w14:paraId="5BF28D4B" w14:textId="77777777" w:rsidR="009539CB" w:rsidRDefault="009539CB">
      <w:pPr>
        <w:rPr>
          <w:rFonts w:ascii="Calibri" w:hAnsi="Calibri"/>
          <w:b/>
          <w:color w:val="000099"/>
          <w:sz w:val="18"/>
          <w:szCs w:val="18"/>
        </w:rPr>
      </w:pPr>
    </w:p>
    <w:p w14:paraId="0323569C" w14:textId="77777777" w:rsidR="009539CB" w:rsidRDefault="009539CB">
      <w:pPr>
        <w:rPr>
          <w:rFonts w:ascii="Calibri" w:hAnsi="Calibri"/>
          <w:b/>
          <w:color w:val="000099"/>
          <w:sz w:val="18"/>
          <w:szCs w:val="18"/>
        </w:rPr>
      </w:pPr>
    </w:p>
    <w:p w14:paraId="7DBE4269" w14:textId="77777777" w:rsidR="009539CB" w:rsidRDefault="009539CB">
      <w:pPr>
        <w:rPr>
          <w:b/>
          <w:color w:val="000099"/>
          <w:sz w:val="18"/>
          <w:szCs w:val="18"/>
        </w:rPr>
      </w:pPr>
    </w:p>
    <w:p w14:paraId="0706A8A4" w14:textId="77777777" w:rsidR="009539CB" w:rsidRDefault="009539CB"/>
    <w:p w14:paraId="258054C0" w14:textId="77777777" w:rsidR="009539CB" w:rsidRDefault="009539CB"/>
    <w:p w14:paraId="474013EE" w14:textId="77777777" w:rsidR="009539CB" w:rsidRDefault="009539CB"/>
    <w:p w14:paraId="00496490" w14:textId="77777777" w:rsidR="009539CB" w:rsidRDefault="009539CB"/>
    <w:p w14:paraId="1AA38649" w14:textId="29D9A484" w:rsidR="009539CB" w:rsidRDefault="009539CB"/>
    <w:p w14:paraId="0E636B2D" w14:textId="77777777" w:rsidR="009539CB" w:rsidRDefault="009539CB"/>
    <w:p w14:paraId="1713583A" w14:textId="77777777" w:rsidR="009539CB" w:rsidRDefault="00B26A27">
      <w:r>
        <w:br w:type="page"/>
      </w:r>
    </w:p>
    <w:p w14:paraId="5C2C5B8D" w14:textId="77777777" w:rsidR="004E0F2E" w:rsidRDefault="004E0F2E" w:rsidP="004E0F2E">
      <w:pPr>
        <w:pStyle w:val="NoSpacing"/>
      </w:pPr>
      <w:bookmarkStart w:id="0" w:name="_Toc54180484"/>
    </w:p>
    <w:sdt>
      <w:sdtPr>
        <w:rPr>
          <w:rFonts w:ascii="Arial" w:eastAsiaTheme="minorHAnsi" w:hAnsi="Arial" w:cstheme="minorBidi"/>
          <w:b w:val="0"/>
          <w:color w:val="000000" w:themeColor="text1"/>
          <w:sz w:val="24"/>
          <w:szCs w:val="22"/>
          <w:lang w:val="en-GB"/>
        </w:rPr>
        <w:id w:val="-400283900"/>
        <w:docPartObj>
          <w:docPartGallery w:val="Table of Contents"/>
          <w:docPartUnique/>
        </w:docPartObj>
      </w:sdtPr>
      <w:sdtEndPr>
        <w:rPr>
          <w:bCs/>
          <w:noProof/>
          <w:color w:val="auto"/>
        </w:rPr>
      </w:sdtEndPr>
      <w:sdtContent>
        <w:p w14:paraId="2CC1223F" w14:textId="77777777" w:rsidR="004E0F2E" w:rsidRPr="004E0F2E" w:rsidRDefault="004E0F2E">
          <w:pPr>
            <w:pStyle w:val="TOCHeading"/>
            <w:rPr>
              <w:color w:val="000000" w:themeColor="text1"/>
            </w:rPr>
          </w:pPr>
          <w:r w:rsidRPr="004E0F2E">
            <w:rPr>
              <w:color w:val="000000" w:themeColor="text1"/>
            </w:rPr>
            <w:t>Contents</w:t>
          </w:r>
        </w:p>
        <w:p w14:paraId="2A654AC6" w14:textId="28B8529F" w:rsidR="0049527B" w:rsidRDefault="004E0F2E">
          <w:pPr>
            <w:pStyle w:val="TOC1"/>
            <w:tabs>
              <w:tab w:val="right" w:leader="dot" w:pos="9962"/>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3074667" w:history="1">
            <w:r w:rsidR="0049527B" w:rsidRPr="00154851">
              <w:rPr>
                <w:rStyle w:val="Hyperlink"/>
                <w:noProof/>
              </w:rPr>
              <w:t>Purpose of the policy</w:t>
            </w:r>
            <w:r w:rsidR="0049527B">
              <w:rPr>
                <w:noProof/>
                <w:webHidden/>
              </w:rPr>
              <w:tab/>
            </w:r>
            <w:r w:rsidR="0049527B">
              <w:rPr>
                <w:noProof/>
                <w:webHidden/>
              </w:rPr>
              <w:fldChar w:fldCharType="begin"/>
            </w:r>
            <w:r w:rsidR="0049527B">
              <w:rPr>
                <w:noProof/>
                <w:webHidden/>
              </w:rPr>
              <w:instrText xml:space="preserve"> PAGEREF _Toc183074667 \h </w:instrText>
            </w:r>
            <w:r w:rsidR="0049527B">
              <w:rPr>
                <w:noProof/>
                <w:webHidden/>
              </w:rPr>
            </w:r>
            <w:r w:rsidR="0049527B">
              <w:rPr>
                <w:noProof/>
                <w:webHidden/>
              </w:rPr>
              <w:fldChar w:fldCharType="separate"/>
            </w:r>
            <w:r w:rsidR="0049527B">
              <w:rPr>
                <w:noProof/>
                <w:webHidden/>
              </w:rPr>
              <w:t>5</w:t>
            </w:r>
            <w:r w:rsidR="0049527B">
              <w:rPr>
                <w:noProof/>
                <w:webHidden/>
              </w:rPr>
              <w:fldChar w:fldCharType="end"/>
            </w:r>
          </w:hyperlink>
        </w:p>
        <w:p w14:paraId="0AF24A40" w14:textId="740C0C95" w:rsidR="0049527B" w:rsidRDefault="000015BA">
          <w:pPr>
            <w:pStyle w:val="TOC1"/>
            <w:tabs>
              <w:tab w:val="right" w:leader="dot" w:pos="9962"/>
            </w:tabs>
            <w:rPr>
              <w:rFonts w:asciiTheme="minorHAnsi" w:eastAsiaTheme="minorEastAsia" w:hAnsiTheme="minorHAnsi"/>
              <w:noProof/>
              <w:sz w:val="22"/>
              <w:lang w:eastAsia="en-GB"/>
            </w:rPr>
          </w:pPr>
          <w:hyperlink w:anchor="_Toc183074668" w:history="1">
            <w:r w:rsidR="0049527B" w:rsidRPr="00154851">
              <w:rPr>
                <w:rStyle w:val="Hyperlink"/>
                <w:noProof/>
              </w:rPr>
              <w:t>Roles and responsibilities overview</w:t>
            </w:r>
            <w:r w:rsidR="0049527B">
              <w:rPr>
                <w:noProof/>
                <w:webHidden/>
              </w:rPr>
              <w:tab/>
            </w:r>
            <w:r w:rsidR="0049527B">
              <w:rPr>
                <w:noProof/>
                <w:webHidden/>
              </w:rPr>
              <w:fldChar w:fldCharType="begin"/>
            </w:r>
            <w:r w:rsidR="0049527B">
              <w:rPr>
                <w:noProof/>
                <w:webHidden/>
              </w:rPr>
              <w:instrText xml:space="preserve"> PAGEREF _Toc183074668 \h </w:instrText>
            </w:r>
            <w:r w:rsidR="0049527B">
              <w:rPr>
                <w:noProof/>
                <w:webHidden/>
              </w:rPr>
            </w:r>
            <w:r w:rsidR="0049527B">
              <w:rPr>
                <w:noProof/>
                <w:webHidden/>
              </w:rPr>
              <w:fldChar w:fldCharType="separate"/>
            </w:r>
            <w:r w:rsidR="0049527B">
              <w:rPr>
                <w:noProof/>
                <w:webHidden/>
              </w:rPr>
              <w:t>5</w:t>
            </w:r>
            <w:r w:rsidR="0049527B">
              <w:rPr>
                <w:noProof/>
                <w:webHidden/>
              </w:rPr>
              <w:fldChar w:fldCharType="end"/>
            </w:r>
          </w:hyperlink>
        </w:p>
        <w:p w14:paraId="0C173532" w14:textId="1C294035" w:rsidR="0049527B" w:rsidRDefault="000015BA">
          <w:pPr>
            <w:pStyle w:val="TOC2"/>
            <w:tabs>
              <w:tab w:val="right" w:leader="dot" w:pos="9962"/>
            </w:tabs>
            <w:rPr>
              <w:rFonts w:asciiTheme="minorHAnsi" w:eastAsiaTheme="minorEastAsia" w:hAnsiTheme="minorHAnsi"/>
              <w:noProof/>
              <w:sz w:val="22"/>
              <w:lang w:eastAsia="en-GB"/>
            </w:rPr>
          </w:pPr>
          <w:hyperlink w:anchor="_Toc183074669" w:history="1">
            <w:r w:rsidR="0049527B" w:rsidRPr="00154851">
              <w:rPr>
                <w:rStyle w:val="Hyperlink"/>
                <w:noProof/>
              </w:rPr>
              <w:t>Head of centre responsibilities</w:t>
            </w:r>
            <w:r w:rsidR="0049527B">
              <w:rPr>
                <w:noProof/>
                <w:webHidden/>
              </w:rPr>
              <w:tab/>
            </w:r>
            <w:r w:rsidR="0049527B">
              <w:rPr>
                <w:noProof/>
                <w:webHidden/>
              </w:rPr>
              <w:fldChar w:fldCharType="begin"/>
            </w:r>
            <w:r w:rsidR="0049527B">
              <w:rPr>
                <w:noProof/>
                <w:webHidden/>
              </w:rPr>
              <w:instrText xml:space="preserve"> PAGEREF _Toc183074669 \h </w:instrText>
            </w:r>
            <w:r w:rsidR="0049527B">
              <w:rPr>
                <w:noProof/>
                <w:webHidden/>
              </w:rPr>
            </w:r>
            <w:r w:rsidR="0049527B">
              <w:rPr>
                <w:noProof/>
                <w:webHidden/>
              </w:rPr>
              <w:fldChar w:fldCharType="separate"/>
            </w:r>
            <w:r w:rsidR="0049527B">
              <w:rPr>
                <w:noProof/>
                <w:webHidden/>
              </w:rPr>
              <w:t>6</w:t>
            </w:r>
            <w:r w:rsidR="0049527B">
              <w:rPr>
                <w:noProof/>
                <w:webHidden/>
              </w:rPr>
              <w:fldChar w:fldCharType="end"/>
            </w:r>
          </w:hyperlink>
        </w:p>
        <w:p w14:paraId="71607EA0" w14:textId="20B79219" w:rsidR="0049527B" w:rsidRDefault="000015BA">
          <w:pPr>
            <w:pStyle w:val="TOC3"/>
            <w:tabs>
              <w:tab w:val="right" w:leader="dot" w:pos="9962"/>
            </w:tabs>
            <w:rPr>
              <w:rFonts w:asciiTheme="minorHAnsi" w:eastAsiaTheme="minorEastAsia" w:hAnsiTheme="minorHAnsi"/>
              <w:noProof/>
              <w:sz w:val="22"/>
              <w:lang w:eastAsia="en-GB"/>
            </w:rPr>
          </w:pPr>
          <w:hyperlink w:anchor="_Toc183074670" w:history="1">
            <w:r w:rsidR="0049527B" w:rsidRPr="00154851">
              <w:rPr>
                <w:rStyle w:val="Hyperlink"/>
                <w:noProof/>
              </w:rPr>
              <w:t>Resilience and contingency arrangements</w:t>
            </w:r>
            <w:r w:rsidR="0049527B">
              <w:rPr>
                <w:noProof/>
                <w:webHidden/>
              </w:rPr>
              <w:tab/>
            </w:r>
            <w:r w:rsidR="0049527B">
              <w:rPr>
                <w:noProof/>
                <w:webHidden/>
              </w:rPr>
              <w:fldChar w:fldCharType="begin"/>
            </w:r>
            <w:r w:rsidR="0049527B">
              <w:rPr>
                <w:noProof/>
                <w:webHidden/>
              </w:rPr>
              <w:instrText xml:space="preserve"> PAGEREF _Toc183074670 \h </w:instrText>
            </w:r>
            <w:r w:rsidR="0049527B">
              <w:rPr>
                <w:noProof/>
                <w:webHidden/>
              </w:rPr>
            </w:r>
            <w:r w:rsidR="0049527B">
              <w:rPr>
                <w:noProof/>
                <w:webHidden/>
              </w:rPr>
              <w:fldChar w:fldCharType="separate"/>
            </w:r>
            <w:r w:rsidR="0049527B">
              <w:rPr>
                <w:noProof/>
                <w:webHidden/>
              </w:rPr>
              <w:t>6</w:t>
            </w:r>
            <w:r w:rsidR="0049527B">
              <w:rPr>
                <w:noProof/>
                <w:webHidden/>
              </w:rPr>
              <w:fldChar w:fldCharType="end"/>
            </w:r>
          </w:hyperlink>
        </w:p>
        <w:p w14:paraId="1DE6BA8F" w14:textId="636FCF38" w:rsidR="0049527B" w:rsidRDefault="000015BA">
          <w:pPr>
            <w:pStyle w:val="TOC3"/>
            <w:tabs>
              <w:tab w:val="right" w:leader="dot" w:pos="9962"/>
            </w:tabs>
            <w:rPr>
              <w:rFonts w:asciiTheme="minorHAnsi" w:eastAsiaTheme="minorEastAsia" w:hAnsiTheme="minorHAnsi"/>
              <w:noProof/>
              <w:sz w:val="22"/>
              <w:lang w:eastAsia="en-GB"/>
            </w:rPr>
          </w:pPr>
          <w:hyperlink w:anchor="_Toc183074671" w:history="1">
            <w:r w:rsidR="0049527B" w:rsidRPr="00154851">
              <w:rPr>
                <w:rStyle w:val="Hyperlink"/>
                <w:noProof/>
              </w:rPr>
              <w:t>Cyber security</w:t>
            </w:r>
            <w:r w:rsidR="0049527B">
              <w:rPr>
                <w:noProof/>
                <w:webHidden/>
              </w:rPr>
              <w:tab/>
            </w:r>
            <w:r w:rsidR="0049527B">
              <w:rPr>
                <w:noProof/>
                <w:webHidden/>
              </w:rPr>
              <w:fldChar w:fldCharType="begin"/>
            </w:r>
            <w:r w:rsidR="0049527B">
              <w:rPr>
                <w:noProof/>
                <w:webHidden/>
              </w:rPr>
              <w:instrText xml:space="preserve"> PAGEREF _Toc183074671 \h </w:instrText>
            </w:r>
            <w:r w:rsidR="0049527B">
              <w:rPr>
                <w:noProof/>
                <w:webHidden/>
              </w:rPr>
            </w:r>
            <w:r w:rsidR="0049527B">
              <w:rPr>
                <w:noProof/>
                <w:webHidden/>
              </w:rPr>
              <w:fldChar w:fldCharType="separate"/>
            </w:r>
            <w:r w:rsidR="0049527B">
              <w:rPr>
                <w:noProof/>
                <w:webHidden/>
              </w:rPr>
              <w:t>7</w:t>
            </w:r>
            <w:r w:rsidR="0049527B">
              <w:rPr>
                <w:noProof/>
                <w:webHidden/>
              </w:rPr>
              <w:fldChar w:fldCharType="end"/>
            </w:r>
          </w:hyperlink>
        </w:p>
        <w:p w14:paraId="378FD24C" w14:textId="5935E85B" w:rsidR="0049527B" w:rsidRDefault="000015BA">
          <w:pPr>
            <w:pStyle w:val="TOC3"/>
            <w:tabs>
              <w:tab w:val="right" w:leader="dot" w:pos="9962"/>
            </w:tabs>
            <w:rPr>
              <w:rFonts w:asciiTheme="minorHAnsi" w:eastAsiaTheme="minorEastAsia" w:hAnsiTheme="minorHAnsi"/>
              <w:noProof/>
              <w:sz w:val="22"/>
              <w:lang w:eastAsia="en-GB"/>
            </w:rPr>
          </w:pPr>
          <w:hyperlink w:anchor="_Toc183074672" w:history="1">
            <w:r w:rsidR="0049527B" w:rsidRPr="00154851">
              <w:rPr>
                <w:rStyle w:val="Hyperlink"/>
                <w:noProof/>
              </w:rPr>
              <w:t>Recruitment, selection and training of staff</w:t>
            </w:r>
            <w:r w:rsidR="0049527B">
              <w:rPr>
                <w:noProof/>
                <w:webHidden/>
              </w:rPr>
              <w:tab/>
            </w:r>
            <w:r w:rsidR="0049527B">
              <w:rPr>
                <w:noProof/>
                <w:webHidden/>
              </w:rPr>
              <w:fldChar w:fldCharType="begin"/>
            </w:r>
            <w:r w:rsidR="0049527B">
              <w:rPr>
                <w:noProof/>
                <w:webHidden/>
              </w:rPr>
              <w:instrText xml:space="preserve"> PAGEREF _Toc183074672 \h </w:instrText>
            </w:r>
            <w:r w:rsidR="0049527B">
              <w:rPr>
                <w:noProof/>
                <w:webHidden/>
              </w:rPr>
            </w:r>
            <w:r w:rsidR="0049527B">
              <w:rPr>
                <w:noProof/>
                <w:webHidden/>
              </w:rPr>
              <w:fldChar w:fldCharType="separate"/>
            </w:r>
            <w:r w:rsidR="0049527B">
              <w:rPr>
                <w:noProof/>
                <w:webHidden/>
              </w:rPr>
              <w:t>7</w:t>
            </w:r>
            <w:r w:rsidR="0049527B">
              <w:rPr>
                <w:noProof/>
                <w:webHidden/>
              </w:rPr>
              <w:fldChar w:fldCharType="end"/>
            </w:r>
          </w:hyperlink>
        </w:p>
        <w:p w14:paraId="238378FD" w14:textId="1AD28806" w:rsidR="0049527B" w:rsidRDefault="000015BA">
          <w:pPr>
            <w:pStyle w:val="TOC3"/>
            <w:tabs>
              <w:tab w:val="right" w:leader="dot" w:pos="9962"/>
            </w:tabs>
            <w:rPr>
              <w:rFonts w:asciiTheme="minorHAnsi" w:eastAsiaTheme="minorEastAsia" w:hAnsiTheme="minorHAnsi"/>
              <w:noProof/>
              <w:sz w:val="22"/>
              <w:lang w:eastAsia="en-GB"/>
            </w:rPr>
          </w:pPr>
          <w:hyperlink w:anchor="_Toc183074673" w:history="1">
            <w:r w:rsidR="0049527B" w:rsidRPr="00154851">
              <w:rPr>
                <w:rStyle w:val="Hyperlink"/>
                <w:noProof/>
              </w:rPr>
              <w:t>External and Internal governance arrangements</w:t>
            </w:r>
            <w:r w:rsidR="0049527B">
              <w:rPr>
                <w:noProof/>
                <w:webHidden/>
              </w:rPr>
              <w:tab/>
            </w:r>
            <w:r w:rsidR="0049527B">
              <w:rPr>
                <w:noProof/>
                <w:webHidden/>
              </w:rPr>
              <w:fldChar w:fldCharType="begin"/>
            </w:r>
            <w:r w:rsidR="0049527B">
              <w:rPr>
                <w:noProof/>
                <w:webHidden/>
              </w:rPr>
              <w:instrText xml:space="preserve"> PAGEREF _Toc183074673 \h </w:instrText>
            </w:r>
            <w:r w:rsidR="0049527B">
              <w:rPr>
                <w:noProof/>
                <w:webHidden/>
              </w:rPr>
            </w:r>
            <w:r w:rsidR="0049527B">
              <w:rPr>
                <w:noProof/>
                <w:webHidden/>
              </w:rPr>
              <w:fldChar w:fldCharType="separate"/>
            </w:r>
            <w:r w:rsidR="0049527B">
              <w:rPr>
                <w:noProof/>
                <w:webHidden/>
              </w:rPr>
              <w:t>8</w:t>
            </w:r>
            <w:r w:rsidR="0049527B">
              <w:rPr>
                <w:noProof/>
                <w:webHidden/>
              </w:rPr>
              <w:fldChar w:fldCharType="end"/>
            </w:r>
          </w:hyperlink>
        </w:p>
        <w:p w14:paraId="05C5516A" w14:textId="6603D8F3" w:rsidR="0049527B" w:rsidRDefault="000015BA">
          <w:pPr>
            <w:pStyle w:val="TOC3"/>
            <w:tabs>
              <w:tab w:val="right" w:leader="dot" w:pos="9962"/>
            </w:tabs>
            <w:rPr>
              <w:rFonts w:asciiTheme="minorHAnsi" w:eastAsiaTheme="minorEastAsia" w:hAnsiTheme="minorHAnsi"/>
              <w:noProof/>
              <w:sz w:val="22"/>
              <w:lang w:eastAsia="en-GB"/>
            </w:rPr>
          </w:pPr>
          <w:hyperlink w:anchor="_Toc183074674" w:history="1">
            <w:r w:rsidR="0049527B" w:rsidRPr="00154851">
              <w:rPr>
                <w:rStyle w:val="Hyperlink"/>
                <w:noProof/>
              </w:rPr>
              <w:t>Delivery of qualifications</w:t>
            </w:r>
            <w:r w:rsidR="0049527B">
              <w:rPr>
                <w:noProof/>
                <w:webHidden/>
              </w:rPr>
              <w:tab/>
            </w:r>
            <w:r w:rsidR="0049527B">
              <w:rPr>
                <w:noProof/>
                <w:webHidden/>
              </w:rPr>
              <w:fldChar w:fldCharType="begin"/>
            </w:r>
            <w:r w:rsidR="0049527B">
              <w:rPr>
                <w:noProof/>
                <w:webHidden/>
              </w:rPr>
              <w:instrText xml:space="preserve"> PAGEREF _Toc183074674 \h </w:instrText>
            </w:r>
            <w:r w:rsidR="0049527B">
              <w:rPr>
                <w:noProof/>
                <w:webHidden/>
              </w:rPr>
            </w:r>
            <w:r w:rsidR="0049527B">
              <w:rPr>
                <w:noProof/>
                <w:webHidden/>
              </w:rPr>
              <w:fldChar w:fldCharType="separate"/>
            </w:r>
            <w:r w:rsidR="0049527B">
              <w:rPr>
                <w:noProof/>
                <w:webHidden/>
              </w:rPr>
              <w:t>8</w:t>
            </w:r>
            <w:r w:rsidR="0049527B">
              <w:rPr>
                <w:noProof/>
                <w:webHidden/>
              </w:rPr>
              <w:fldChar w:fldCharType="end"/>
            </w:r>
          </w:hyperlink>
        </w:p>
        <w:p w14:paraId="7DD0F844" w14:textId="350A784C" w:rsidR="0049527B" w:rsidRDefault="000015BA">
          <w:pPr>
            <w:pStyle w:val="TOC3"/>
            <w:tabs>
              <w:tab w:val="right" w:leader="dot" w:pos="9962"/>
            </w:tabs>
            <w:rPr>
              <w:rFonts w:asciiTheme="minorHAnsi" w:eastAsiaTheme="minorEastAsia" w:hAnsiTheme="minorHAnsi"/>
              <w:noProof/>
              <w:sz w:val="22"/>
              <w:lang w:eastAsia="en-GB"/>
            </w:rPr>
          </w:pPr>
          <w:hyperlink w:anchor="_Toc183074675" w:history="1">
            <w:r w:rsidR="0049527B" w:rsidRPr="00154851">
              <w:rPr>
                <w:rStyle w:val="Hyperlink"/>
                <w:noProof/>
              </w:rPr>
              <w:t>Public liability</w:t>
            </w:r>
            <w:r w:rsidR="0049527B">
              <w:rPr>
                <w:noProof/>
                <w:webHidden/>
              </w:rPr>
              <w:tab/>
            </w:r>
            <w:r w:rsidR="0049527B">
              <w:rPr>
                <w:noProof/>
                <w:webHidden/>
              </w:rPr>
              <w:fldChar w:fldCharType="begin"/>
            </w:r>
            <w:r w:rsidR="0049527B">
              <w:rPr>
                <w:noProof/>
                <w:webHidden/>
              </w:rPr>
              <w:instrText xml:space="preserve"> PAGEREF _Toc183074675 \h </w:instrText>
            </w:r>
            <w:r w:rsidR="0049527B">
              <w:rPr>
                <w:noProof/>
                <w:webHidden/>
              </w:rPr>
            </w:r>
            <w:r w:rsidR="0049527B">
              <w:rPr>
                <w:noProof/>
                <w:webHidden/>
              </w:rPr>
              <w:fldChar w:fldCharType="separate"/>
            </w:r>
            <w:r w:rsidR="0049527B">
              <w:rPr>
                <w:noProof/>
                <w:webHidden/>
              </w:rPr>
              <w:t>9</w:t>
            </w:r>
            <w:r w:rsidR="0049527B">
              <w:rPr>
                <w:noProof/>
                <w:webHidden/>
              </w:rPr>
              <w:fldChar w:fldCharType="end"/>
            </w:r>
          </w:hyperlink>
        </w:p>
        <w:p w14:paraId="54D141B6" w14:textId="748E236C" w:rsidR="0049527B" w:rsidRDefault="000015BA">
          <w:pPr>
            <w:pStyle w:val="TOC3"/>
            <w:tabs>
              <w:tab w:val="right" w:leader="dot" w:pos="9962"/>
            </w:tabs>
            <w:rPr>
              <w:rFonts w:asciiTheme="minorHAnsi" w:eastAsiaTheme="minorEastAsia" w:hAnsiTheme="minorHAnsi"/>
              <w:noProof/>
              <w:sz w:val="22"/>
              <w:lang w:eastAsia="en-GB"/>
            </w:rPr>
          </w:pPr>
          <w:hyperlink w:anchor="_Toc183074676" w:history="1">
            <w:r w:rsidR="0049527B" w:rsidRPr="00154851">
              <w:rPr>
                <w:rStyle w:val="Hyperlink"/>
                <w:noProof/>
              </w:rPr>
              <w:t>Conflicts of interest</w:t>
            </w:r>
            <w:r w:rsidR="0049527B">
              <w:rPr>
                <w:noProof/>
                <w:webHidden/>
              </w:rPr>
              <w:tab/>
            </w:r>
            <w:r w:rsidR="0049527B">
              <w:rPr>
                <w:noProof/>
                <w:webHidden/>
              </w:rPr>
              <w:fldChar w:fldCharType="begin"/>
            </w:r>
            <w:r w:rsidR="0049527B">
              <w:rPr>
                <w:noProof/>
                <w:webHidden/>
              </w:rPr>
              <w:instrText xml:space="preserve"> PAGEREF _Toc183074676 \h </w:instrText>
            </w:r>
            <w:r w:rsidR="0049527B">
              <w:rPr>
                <w:noProof/>
                <w:webHidden/>
              </w:rPr>
            </w:r>
            <w:r w:rsidR="0049527B">
              <w:rPr>
                <w:noProof/>
                <w:webHidden/>
              </w:rPr>
              <w:fldChar w:fldCharType="separate"/>
            </w:r>
            <w:r w:rsidR="0049527B">
              <w:rPr>
                <w:noProof/>
                <w:webHidden/>
              </w:rPr>
              <w:t>9</w:t>
            </w:r>
            <w:r w:rsidR="0049527B">
              <w:rPr>
                <w:noProof/>
                <w:webHidden/>
              </w:rPr>
              <w:fldChar w:fldCharType="end"/>
            </w:r>
          </w:hyperlink>
        </w:p>
        <w:p w14:paraId="7AD2CA71" w14:textId="334AB175" w:rsidR="0049527B" w:rsidRDefault="000015BA">
          <w:pPr>
            <w:pStyle w:val="TOC3"/>
            <w:tabs>
              <w:tab w:val="right" w:leader="dot" w:pos="9962"/>
            </w:tabs>
            <w:rPr>
              <w:rFonts w:asciiTheme="minorHAnsi" w:eastAsiaTheme="minorEastAsia" w:hAnsiTheme="minorHAnsi"/>
              <w:noProof/>
              <w:sz w:val="22"/>
              <w:lang w:eastAsia="en-GB"/>
            </w:rPr>
          </w:pPr>
          <w:hyperlink w:anchor="_Toc183074677" w:history="1">
            <w:r w:rsidR="0049527B" w:rsidRPr="00154851">
              <w:rPr>
                <w:rStyle w:val="Hyperlink"/>
                <w:noProof/>
              </w:rPr>
              <w:t>Controlled assessments, coursework and non-examination assessments</w:t>
            </w:r>
            <w:r w:rsidR="0049527B">
              <w:rPr>
                <w:noProof/>
                <w:webHidden/>
              </w:rPr>
              <w:tab/>
            </w:r>
            <w:r w:rsidR="0049527B">
              <w:rPr>
                <w:noProof/>
                <w:webHidden/>
              </w:rPr>
              <w:fldChar w:fldCharType="begin"/>
            </w:r>
            <w:r w:rsidR="0049527B">
              <w:rPr>
                <w:noProof/>
                <w:webHidden/>
              </w:rPr>
              <w:instrText xml:space="preserve"> PAGEREF _Toc183074677 \h </w:instrText>
            </w:r>
            <w:r w:rsidR="0049527B">
              <w:rPr>
                <w:noProof/>
                <w:webHidden/>
              </w:rPr>
            </w:r>
            <w:r w:rsidR="0049527B">
              <w:rPr>
                <w:noProof/>
                <w:webHidden/>
              </w:rPr>
              <w:fldChar w:fldCharType="separate"/>
            </w:r>
            <w:r w:rsidR="0049527B">
              <w:rPr>
                <w:noProof/>
                <w:webHidden/>
              </w:rPr>
              <w:t>9</w:t>
            </w:r>
            <w:r w:rsidR="0049527B">
              <w:rPr>
                <w:noProof/>
                <w:webHidden/>
              </w:rPr>
              <w:fldChar w:fldCharType="end"/>
            </w:r>
          </w:hyperlink>
        </w:p>
        <w:p w14:paraId="03AD3D67" w14:textId="18326C2F" w:rsidR="0049527B" w:rsidRDefault="000015BA">
          <w:pPr>
            <w:pStyle w:val="TOC3"/>
            <w:tabs>
              <w:tab w:val="right" w:leader="dot" w:pos="9962"/>
            </w:tabs>
            <w:rPr>
              <w:rFonts w:asciiTheme="minorHAnsi" w:eastAsiaTheme="minorEastAsia" w:hAnsiTheme="minorHAnsi"/>
              <w:noProof/>
              <w:sz w:val="22"/>
              <w:lang w:eastAsia="en-GB"/>
            </w:rPr>
          </w:pPr>
          <w:hyperlink w:anchor="_Toc183074678" w:history="1">
            <w:r w:rsidR="0049527B" w:rsidRPr="00154851">
              <w:rPr>
                <w:rStyle w:val="Hyperlink"/>
                <w:noProof/>
              </w:rPr>
              <w:t>Security of assessment materials</w:t>
            </w:r>
            <w:r w:rsidR="0049527B">
              <w:rPr>
                <w:noProof/>
                <w:webHidden/>
              </w:rPr>
              <w:tab/>
            </w:r>
            <w:r w:rsidR="0049527B">
              <w:rPr>
                <w:noProof/>
                <w:webHidden/>
              </w:rPr>
              <w:fldChar w:fldCharType="begin"/>
            </w:r>
            <w:r w:rsidR="0049527B">
              <w:rPr>
                <w:noProof/>
                <w:webHidden/>
              </w:rPr>
              <w:instrText xml:space="preserve"> PAGEREF _Toc183074678 \h </w:instrText>
            </w:r>
            <w:r w:rsidR="0049527B">
              <w:rPr>
                <w:noProof/>
                <w:webHidden/>
              </w:rPr>
            </w:r>
            <w:r w:rsidR="0049527B">
              <w:rPr>
                <w:noProof/>
                <w:webHidden/>
              </w:rPr>
              <w:fldChar w:fldCharType="separate"/>
            </w:r>
            <w:r w:rsidR="0049527B">
              <w:rPr>
                <w:noProof/>
                <w:webHidden/>
              </w:rPr>
              <w:t>9</w:t>
            </w:r>
            <w:r w:rsidR="0049527B">
              <w:rPr>
                <w:noProof/>
                <w:webHidden/>
              </w:rPr>
              <w:fldChar w:fldCharType="end"/>
            </w:r>
          </w:hyperlink>
        </w:p>
        <w:p w14:paraId="28193EB5" w14:textId="583D3597" w:rsidR="0049527B" w:rsidRDefault="000015BA">
          <w:pPr>
            <w:pStyle w:val="TOC3"/>
            <w:tabs>
              <w:tab w:val="right" w:leader="dot" w:pos="9962"/>
            </w:tabs>
            <w:rPr>
              <w:rFonts w:asciiTheme="minorHAnsi" w:eastAsiaTheme="minorEastAsia" w:hAnsiTheme="minorHAnsi"/>
              <w:noProof/>
              <w:sz w:val="22"/>
              <w:lang w:eastAsia="en-GB"/>
            </w:rPr>
          </w:pPr>
          <w:hyperlink w:anchor="_Toc183074679" w:history="1">
            <w:r w:rsidR="0049527B" w:rsidRPr="00154851">
              <w:rPr>
                <w:rStyle w:val="Hyperlink"/>
                <w:noProof/>
              </w:rPr>
              <w:t>Malpractice</w:t>
            </w:r>
            <w:r w:rsidR="0049527B">
              <w:rPr>
                <w:noProof/>
                <w:webHidden/>
              </w:rPr>
              <w:tab/>
            </w:r>
            <w:r w:rsidR="0049527B">
              <w:rPr>
                <w:noProof/>
                <w:webHidden/>
              </w:rPr>
              <w:fldChar w:fldCharType="begin"/>
            </w:r>
            <w:r w:rsidR="0049527B">
              <w:rPr>
                <w:noProof/>
                <w:webHidden/>
              </w:rPr>
              <w:instrText xml:space="preserve"> PAGEREF _Toc183074679 \h </w:instrText>
            </w:r>
            <w:r w:rsidR="0049527B">
              <w:rPr>
                <w:noProof/>
                <w:webHidden/>
              </w:rPr>
            </w:r>
            <w:r w:rsidR="0049527B">
              <w:rPr>
                <w:noProof/>
                <w:webHidden/>
              </w:rPr>
              <w:fldChar w:fldCharType="separate"/>
            </w:r>
            <w:r w:rsidR="0049527B">
              <w:rPr>
                <w:noProof/>
                <w:webHidden/>
              </w:rPr>
              <w:t>10</w:t>
            </w:r>
            <w:r w:rsidR="0049527B">
              <w:rPr>
                <w:noProof/>
                <w:webHidden/>
              </w:rPr>
              <w:fldChar w:fldCharType="end"/>
            </w:r>
          </w:hyperlink>
        </w:p>
        <w:p w14:paraId="6B87789F" w14:textId="6D7B9FA0" w:rsidR="0049527B" w:rsidRDefault="000015BA">
          <w:pPr>
            <w:pStyle w:val="TOC3"/>
            <w:tabs>
              <w:tab w:val="right" w:leader="dot" w:pos="9962"/>
            </w:tabs>
            <w:rPr>
              <w:rFonts w:asciiTheme="minorHAnsi" w:eastAsiaTheme="minorEastAsia" w:hAnsiTheme="minorHAnsi"/>
              <w:noProof/>
              <w:sz w:val="22"/>
              <w:lang w:eastAsia="en-GB"/>
            </w:rPr>
          </w:pPr>
          <w:hyperlink w:anchor="_Toc183074680" w:history="1">
            <w:r w:rsidR="0049527B" w:rsidRPr="00154851">
              <w:rPr>
                <w:rStyle w:val="Hyperlink"/>
                <w:noProof/>
              </w:rPr>
              <w:t>Exam Contingency Plan</w:t>
            </w:r>
            <w:r w:rsidR="0049527B">
              <w:rPr>
                <w:noProof/>
                <w:webHidden/>
              </w:rPr>
              <w:tab/>
            </w:r>
            <w:r w:rsidR="0049527B">
              <w:rPr>
                <w:noProof/>
                <w:webHidden/>
              </w:rPr>
              <w:fldChar w:fldCharType="begin"/>
            </w:r>
            <w:r w:rsidR="0049527B">
              <w:rPr>
                <w:noProof/>
                <w:webHidden/>
              </w:rPr>
              <w:instrText xml:space="preserve"> PAGEREF _Toc183074680 \h </w:instrText>
            </w:r>
            <w:r w:rsidR="0049527B">
              <w:rPr>
                <w:noProof/>
                <w:webHidden/>
              </w:rPr>
            </w:r>
            <w:r w:rsidR="0049527B">
              <w:rPr>
                <w:noProof/>
                <w:webHidden/>
              </w:rPr>
              <w:fldChar w:fldCharType="separate"/>
            </w:r>
            <w:r w:rsidR="0049527B">
              <w:rPr>
                <w:noProof/>
                <w:webHidden/>
              </w:rPr>
              <w:t>10</w:t>
            </w:r>
            <w:r w:rsidR="0049527B">
              <w:rPr>
                <w:noProof/>
                <w:webHidden/>
              </w:rPr>
              <w:fldChar w:fldCharType="end"/>
            </w:r>
          </w:hyperlink>
        </w:p>
        <w:p w14:paraId="472B67EB" w14:textId="1C7F52CB" w:rsidR="0049527B" w:rsidRDefault="000015BA">
          <w:pPr>
            <w:pStyle w:val="TOC3"/>
            <w:tabs>
              <w:tab w:val="right" w:leader="dot" w:pos="9962"/>
            </w:tabs>
            <w:rPr>
              <w:rFonts w:asciiTheme="minorHAnsi" w:eastAsiaTheme="minorEastAsia" w:hAnsiTheme="minorHAnsi"/>
              <w:noProof/>
              <w:sz w:val="22"/>
              <w:lang w:eastAsia="en-GB"/>
            </w:rPr>
          </w:pPr>
          <w:hyperlink w:anchor="_Toc183074681" w:history="1">
            <w:r w:rsidR="0049527B" w:rsidRPr="00154851">
              <w:rPr>
                <w:rStyle w:val="Hyperlink"/>
                <w:noProof/>
              </w:rPr>
              <w:t>Internal Appeals Procedures</w:t>
            </w:r>
            <w:r w:rsidR="0049527B">
              <w:rPr>
                <w:noProof/>
                <w:webHidden/>
              </w:rPr>
              <w:tab/>
            </w:r>
            <w:r w:rsidR="0049527B">
              <w:rPr>
                <w:noProof/>
                <w:webHidden/>
              </w:rPr>
              <w:fldChar w:fldCharType="begin"/>
            </w:r>
            <w:r w:rsidR="0049527B">
              <w:rPr>
                <w:noProof/>
                <w:webHidden/>
              </w:rPr>
              <w:instrText xml:space="preserve"> PAGEREF _Toc183074681 \h </w:instrText>
            </w:r>
            <w:r w:rsidR="0049527B">
              <w:rPr>
                <w:noProof/>
                <w:webHidden/>
              </w:rPr>
            </w:r>
            <w:r w:rsidR="0049527B">
              <w:rPr>
                <w:noProof/>
                <w:webHidden/>
              </w:rPr>
              <w:fldChar w:fldCharType="separate"/>
            </w:r>
            <w:r w:rsidR="0049527B">
              <w:rPr>
                <w:noProof/>
                <w:webHidden/>
              </w:rPr>
              <w:t>10</w:t>
            </w:r>
            <w:r w:rsidR="0049527B">
              <w:rPr>
                <w:noProof/>
                <w:webHidden/>
              </w:rPr>
              <w:fldChar w:fldCharType="end"/>
            </w:r>
          </w:hyperlink>
        </w:p>
        <w:p w14:paraId="673E7B75" w14:textId="074F27A2" w:rsidR="0049527B" w:rsidRDefault="000015BA">
          <w:pPr>
            <w:pStyle w:val="TOC3"/>
            <w:tabs>
              <w:tab w:val="right" w:leader="dot" w:pos="9962"/>
            </w:tabs>
            <w:rPr>
              <w:rFonts w:asciiTheme="minorHAnsi" w:eastAsiaTheme="minorEastAsia" w:hAnsiTheme="minorHAnsi"/>
              <w:noProof/>
              <w:sz w:val="22"/>
              <w:lang w:eastAsia="en-GB"/>
            </w:rPr>
          </w:pPr>
          <w:hyperlink w:anchor="_Toc183074682" w:history="1">
            <w:r w:rsidR="0049527B" w:rsidRPr="00154851">
              <w:rPr>
                <w:rStyle w:val="Hyperlink"/>
                <w:noProof/>
              </w:rPr>
              <w:t>Conflicts of Interest</w:t>
            </w:r>
            <w:r w:rsidR="0049527B">
              <w:rPr>
                <w:noProof/>
                <w:webHidden/>
              </w:rPr>
              <w:tab/>
            </w:r>
            <w:r w:rsidR="0049527B">
              <w:rPr>
                <w:noProof/>
                <w:webHidden/>
              </w:rPr>
              <w:fldChar w:fldCharType="begin"/>
            </w:r>
            <w:r w:rsidR="0049527B">
              <w:rPr>
                <w:noProof/>
                <w:webHidden/>
              </w:rPr>
              <w:instrText xml:space="preserve"> PAGEREF _Toc183074682 \h </w:instrText>
            </w:r>
            <w:r w:rsidR="0049527B">
              <w:rPr>
                <w:noProof/>
                <w:webHidden/>
              </w:rPr>
            </w:r>
            <w:r w:rsidR="0049527B">
              <w:rPr>
                <w:noProof/>
                <w:webHidden/>
              </w:rPr>
              <w:fldChar w:fldCharType="separate"/>
            </w:r>
            <w:r w:rsidR="0049527B">
              <w:rPr>
                <w:noProof/>
                <w:webHidden/>
              </w:rPr>
              <w:t>11</w:t>
            </w:r>
            <w:r w:rsidR="0049527B">
              <w:rPr>
                <w:noProof/>
                <w:webHidden/>
              </w:rPr>
              <w:fldChar w:fldCharType="end"/>
            </w:r>
          </w:hyperlink>
        </w:p>
        <w:p w14:paraId="63133695" w14:textId="2A10140F" w:rsidR="0049527B" w:rsidRDefault="000015BA">
          <w:pPr>
            <w:pStyle w:val="TOC3"/>
            <w:tabs>
              <w:tab w:val="right" w:leader="dot" w:pos="9962"/>
            </w:tabs>
            <w:rPr>
              <w:rFonts w:asciiTheme="minorHAnsi" w:eastAsiaTheme="minorEastAsia" w:hAnsiTheme="minorHAnsi"/>
              <w:noProof/>
              <w:sz w:val="22"/>
              <w:lang w:eastAsia="en-GB"/>
            </w:rPr>
          </w:pPr>
          <w:hyperlink w:anchor="_Toc183074683" w:history="1">
            <w:r w:rsidR="0049527B" w:rsidRPr="00154851">
              <w:rPr>
                <w:rStyle w:val="Hyperlink"/>
                <w:noProof/>
              </w:rPr>
              <w:t>National Centre Number Register and other information requirements</w:t>
            </w:r>
            <w:r w:rsidR="0049527B">
              <w:rPr>
                <w:noProof/>
                <w:webHidden/>
              </w:rPr>
              <w:tab/>
            </w:r>
            <w:r w:rsidR="0049527B">
              <w:rPr>
                <w:noProof/>
                <w:webHidden/>
              </w:rPr>
              <w:fldChar w:fldCharType="begin"/>
            </w:r>
            <w:r w:rsidR="0049527B">
              <w:rPr>
                <w:noProof/>
                <w:webHidden/>
              </w:rPr>
              <w:instrText xml:space="preserve"> PAGEREF _Toc183074683 \h </w:instrText>
            </w:r>
            <w:r w:rsidR="0049527B">
              <w:rPr>
                <w:noProof/>
                <w:webHidden/>
              </w:rPr>
            </w:r>
            <w:r w:rsidR="0049527B">
              <w:rPr>
                <w:noProof/>
                <w:webHidden/>
              </w:rPr>
              <w:fldChar w:fldCharType="separate"/>
            </w:r>
            <w:r w:rsidR="0049527B">
              <w:rPr>
                <w:noProof/>
                <w:webHidden/>
              </w:rPr>
              <w:t>11</w:t>
            </w:r>
            <w:r w:rsidR="0049527B">
              <w:rPr>
                <w:noProof/>
                <w:webHidden/>
              </w:rPr>
              <w:fldChar w:fldCharType="end"/>
            </w:r>
          </w:hyperlink>
        </w:p>
        <w:p w14:paraId="7321CE5D" w14:textId="02FCC004" w:rsidR="0049527B" w:rsidRDefault="000015BA">
          <w:pPr>
            <w:pStyle w:val="TOC3"/>
            <w:tabs>
              <w:tab w:val="right" w:leader="dot" w:pos="9962"/>
            </w:tabs>
            <w:rPr>
              <w:rFonts w:asciiTheme="minorHAnsi" w:eastAsiaTheme="minorEastAsia" w:hAnsiTheme="minorHAnsi"/>
              <w:noProof/>
              <w:sz w:val="22"/>
              <w:lang w:eastAsia="en-GB"/>
            </w:rPr>
          </w:pPr>
          <w:hyperlink w:anchor="_Toc183074684" w:history="1">
            <w:r w:rsidR="0049527B" w:rsidRPr="00154851">
              <w:rPr>
                <w:rStyle w:val="Hyperlink"/>
                <w:noProof/>
              </w:rPr>
              <w:t>Centre inspections</w:t>
            </w:r>
            <w:r w:rsidR="0049527B">
              <w:rPr>
                <w:noProof/>
                <w:webHidden/>
              </w:rPr>
              <w:tab/>
            </w:r>
            <w:r w:rsidR="0049527B">
              <w:rPr>
                <w:noProof/>
                <w:webHidden/>
              </w:rPr>
              <w:fldChar w:fldCharType="begin"/>
            </w:r>
            <w:r w:rsidR="0049527B">
              <w:rPr>
                <w:noProof/>
                <w:webHidden/>
              </w:rPr>
              <w:instrText xml:space="preserve"> PAGEREF _Toc183074684 \h </w:instrText>
            </w:r>
            <w:r w:rsidR="0049527B">
              <w:rPr>
                <w:noProof/>
                <w:webHidden/>
              </w:rPr>
            </w:r>
            <w:r w:rsidR="0049527B">
              <w:rPr>
                <w:noProof/>
                <w:webHidden/>
              </w:rPr>
              <w:fldChar w:fldCharType="separate"/>
            </w:r>
            <w:r w:rsidR="0049527B">
              <w:rPr>
                <w:noProof/>
                <w:webHidden/>
              </w:rPr>
              <w:t>13</w:t>
            </w:r>
            <w:r w:rsidR="0049527B">
              <w:rPr>
                <w:noProof/>
                <w:webHidden/>
              </w:rPr>
              <w:fldChar w:fldCharType="end"/>
            </w:r>
          </w:hyperlink>
        </w:p>
        <w:p w14:paraId="72F6B6A0" w14:textId="4AABB898" w:rsidR="0049527B" w:rsidRDefault="000015BA">
          <w:pPr>
            <w:pStyle w:val="TOC2"/>
            <w:tabs>
              <w:tab w:val="right" w:leader="dot" w:pos="9962"/>
            </w:tabs>
            <w:rPr>
              <w:rFonts w:asciiTheme="minorHAnsi" w:eastAsiaTheme="minorEastAsia" w:hAnsiTheme="minorHAnsi"/>
              <w:noProof/>
              <w:sz w:val="22"/>
              <w:lang w:eastAsia="en-GB"/>
            </w:rPr>
          </w:pPr>
          <w:hyperlink w:anchor="_Toc183074685" w:history="1">
            <w:r w:rsidR="0049527B" w:rsidRPr="00154851">
              <w:rPr>
                <w:rStyle w:val="Hyperlink"/>
                <w:noProof/>
              </w:rPr>
              <w:t>Exams Officer</w:t>
            </w:r>
            <w:r w:rsidR="0049527B">
              <w:rPr>
                <w:noProof/>
                <w:webHidden/>
              </w:rPr>
              <w:tab/>
            </w:r>
            <w:r w:rsidR="0049527B">
              <w:rPr>
                <w:noProof/>
                <w:webHidden/>
              </w:rPr>
              <w:fldChar w:fldCharType="begin"/>
            </w:r>
            <w:r w:rsidR="0049527B">
              <w:rPr>
                <w:noProof/>
                <w:webHidden/>
              </w:rPr>
              <w:instrText xml:space="preserve"> PAGEREF _Toc183074685 \h </w:instrText>
            </w:r>
            <w:r w:rsidR="0049527B">
              <w:rPr>
                <w:noProof/>
                <w:webHidden/>
              </w:rPr>
            </w:r>
            <w:r w:rsidR="0049527B">
              <w:rPr>
                <w:noProof/>
                <w:webHidden/>
              </w:rPr>
              <w:fldChar w:fldCharType="separate"/>
            </w:r>
            <w:r w:rsidR="0049527B">
              <w:rPr>
                <w:noProof/>
                <w:webHidden/>
              </w:rPr>
              <w:t>13</w:t>
            </w:r>
            <w:r w:rsidR="0049527B">
              <w:rPr>
                <w:noProof/>
                <w:webHidden/>
              </w:rPr>
              <w:fldChar w:fldCharType="end"/>
            </w:r>
          </w:hyperlink>
        </w:p>
        <w:p w14:paraId="7DC9073D" w14:textId="6E0192AC" w:rsidR="0049527B" w:rsidRDefault="000015BA">
          <w:pPr>
            <w:pStyle w:val="TOC2"/>
            <w:tabs>
              <w:tab w:val="right" w:leader="dot" w:pos="9962"/>
            </w:tabs>
            <w:rPr>
              <w:rFonts w:asciiTheme="minorHAnsi" w:eastAsiaTheme="minorEastAsia" w:hAnsiTheme="minorHAnsi"/>
              <w:noProof/>
              <w:sz w:val="22"/>
              <w:lang w:eastAsia="en-GB"/>
            </w:rPr>
          </w:pPr>
          <w:hyperlink w:anchor="_Toc183074686" w:history="1">
            <w:r w:rsidR="0049527B" w:rsidRPr="00154851">
              <w:rPr>
                <w:rStyle w:val="Hyperlink"/>
                <w:noProof/>
              </w:rPr>
              <w:t>Senior leaders</w:t>
            </w:r>
            <w:r w:rsidR="0049527B">
              <w:rPr>
                <w:noProof/>
                <w:webHidden/>
              </w:rPr>
              <w:tab/>
            </w:r>
            <w:r w:rsidR="0049527B">
              <w:rPr>
                <w:noProof/>
                <w:webHidden/>
              </w:rPr>
              <w:fldChar w:fldCharType="begin"/>
            </w:r>
            <w:r w:rsidR="0049527B">
              <w:rPr>
                <w:noProof/>
                <w:webHidden/>
              </w:rPr>
              <w:instrText xml:space="preserve"> PAGEREF _Toc183074686 \h </w:instrText>
            </w:r>
            <w:r w:rsidR="0049527B">
              <w:rPr>
                <w:noProof/>
                <w:webHidden/>
              </w:rPr>
            </w:r>
            <w:r w:rsidR="0049527B">
              <w:rPr>
                <w:noProof/>
                <w:webHidden/>
              </w:rPr>
              <w:fldChar w:fldCharType="separate"/>
            </w:r>
            <w:r w:rsidR="0049527B">
              <w:rPr>
                <w:noProof/>
                <w:webHidden/>
              </w:rPr>
              <w:t>14</w:t>
            </w:r>
            <w:r w:rsidR="0049527B">
              <w:rPr>
                <w:noProof/>
                <w:webHidden/>
              </w:rPr>
              <w:fldChar w:fldCharType="end"/>
            </w:r>
          </w:hyperlink>
        </w:p>
        <w:p w14:paraId="2427BDC0" w14:textId="1AFD7CD6" w:rsidR="0049527B" w:rsidRDefault="000015BA">
          <w:pPr>
            <w:pStyle w:val="TOC2"/>
            <w:tabs>
              <w:tab w:val="right" w:leader="dot" w:pos="9962"/>
            </w:tabs>
            <w:rPr>
              <w:rFonts w:asciiTheme="minorHAnsi" w:eastAsiaTheme="minorEastAsia" w:hAnsiTheme="minorHAnsi"/>
              <w:noProof/>
              <w:sz w:val="22"/>
              <w:lang w:eastAsia="en-GB"/>
            </w:rPr>
          </w:pPr>
          <w:hyperlink w:anchor="_Toc183074687" w:history="1">
            <w:r w:rsidR="0049527B" w:rsidRPr="00154851">
              <w:rPr>
                <w:rStyle w:val="Hyperlink"/>
                <w:noProof/>
              </w:rPr>
              <w:t>Teaching staff</w:t>
            </w:r>
            <w:r w:rsidR="0049527B">
              <w:rPr>
                <w:noProof/>
                <w:webHidden/>
              </w:rPr>
              <w:tab/>
            </w:r>
            <w:r w:rsidR="0049527B">
              <w:rPr>
                <w:noProof/>
                <w:webHidden/>
              </w:rPr>
              <w:fldChar w:fldCharType="begin"/>
            </w:r>
            <w:r w:rsidR="0049527B">
              <w:rPr>
                <w:noProof/>
                <w:webHidden/>
              </w:rPr>
              <w:instrText xml:space="preserve"> PAGEREF _Toc183074687 \h </w:instrText>
            </w:r>
            <w:r w:rsidR="0049527B">
              <w:rPr>
                <w:noProof/>
                <w:webHidden/>
              </w:rPr>
            </w:r>
            <w:r w:rsidR="0049527B">
              <w:rPr>
                <w:noProof/>
                <w:webHidden/>
              </w:rPr>
              <w:fldChar w:fldCharType="separate"/>
            </w:r>
            <w:r w:rsidR="0049527B">
              <w:rPr>
                <w:noProof/>
                <w:webHidden/>
              </w:rPr>
              <w:t>15</w:t>
            </w:r>
            <w:r w:rsidR="0049527B">
              <w:rPr>
                <w:noProof/>
                <w:webHidden/>
              </w:rPr>
              <w:fldChar w:fldCharType="end"/>
            </w:r>
          </w:hyperlink>
        </w:p>
        <w:p w14:paraId="23A73BB4" w14:textId="39B97568" w:rsidR="0049527B" w:rsidRDefault="000015BA">
          <w:pPr>
            <w:pStyle w:val="TOC2"/>
            <w:tabs>
              <w:tab w:val="right" w:leader="dot" w:pos="9962"/>
            </w:tabs>
            <w:rPr>
              <w:rFonts w:asciiTheme="minorHAnsi" w:eastAsiaTheme="minorEastAsia" w:hAnsiTheme="minorHAnsi"/>
              <w:noProof/>
              <w:sz w:val="22"/>
              <w:lang w:eastAsia="en-GB"/>
            </w:rPr>
          </w:pPr>
          <w:hyperlink w:anchor="_Toc183074688" w:history="1">
            <w:r w:rsidR="0049527B" w:rsidRPr="00154851">
              <w:rPr>
                <w:rStyle w:val="Hyperlink"/>
                <w:noProof/>
              </w:rPr>
              <w:t>Invigilators</w:t>
            </w:r>
            <w:r w:rsidR="0049527B">
              <w:rPr>
                <w:noProof/>
                <w:webHidden/>
              </w:rPr>
              <w:tab/>
            </w:r>
            <w:r w:rsidR="0049527B">
              <w:rPr>
                <w:noProof/>
                <w:webHidden/>
              </w:rPr>
              <w:fldChar w:fldCharType="begin"/>
            </w:r>
            <w:r w:rsidR="0049527B">
              <w:rPr>
                <w:noProof/>
                <w:webHidden/>
              </w:rPr>
              <w:instrText xml:space="preserve"> PAGEREF _Toc183074688 \h </w:instrText>
            </w:r>
            <w:r w:rsidR="0049527B">
              <w:rPr>
                <w:noProof/>
                <w:webHidden/>
              </w:rPr>
            </w:r>
            <w:r w:rsidR="0049527B">
              <w:rPr>
                <w:noProof/>
                <w:webHidden/>
              </w:rPr>
              <w:fldChar w:fldCharType="separate"/>
            </w:r>
            <w:r w:rsidR="0049527B">
              <w:rPr>
                <w:noProof/>
                <w:webHidden/>
              </w:rPr>
              <w:t>15</w:t>
            </w:r>
            <w:r w:rsidR="0049527B">
              <w:rPr>
                <w:noProof/>
                <w:webHidden/>
              </w:rPr>
              <w:fldChar w:fldCharType="end"/>
            </w:r>
          </w:hyperlink>
        </w:p>
        <w:p w14:paraId="61AA30C5" w14:textId="1AE37437" w:rsidR="0049527B" w:rsidRDefault="000015BA">
          <w:pPr>
            <w:pStyle w:val="TOC2"/>
            <w:tabs>
              <w:tab w:val="right" w:leader="dot" w:pos="9962"/>
            </w:tabs>
            <w:rPr>
              <w:rFonts w:asciiTheme="minorHAnsi" w:eastAsiaTheme="minorEastAsia" w:hAnsiTheme="minorHAnsi"/>
              <w:noProof/>
              <w:sz w:val="22"/>
              <w:lang w:eastAsia="en-GB"/>
            </w:rPr>
          </w:pPr>
          <w:hyperlink w:anchor="_Toc183074689" w:history="1">
            <w:r w:rsidR="0049527B" w:rsidRPr="00154851">
              <w:rPr>
                <w:rStyle w:val="Hyperlink"/>
                <w:noProof/>
              </w:rPr>
              <w:t>Reception staff</w:t>
            </w:r>
            <w:r w:rsidR="0049527B">
              <w:rPr>
                <w:noProof/>
                <w:webHidden/>
              </w:rPr>
              <w:tab/>
            </w:r>
            <w:r w:rsidR="0049527B">
              <w:rPr>
                <w:noProof/>
                <w:webHidden/>
              </w:rPr>
              <w:fldChar w:fldCharType="begin"/>
            </w:r>
            <w:r w:rsidR="0049527B">
              <w:rPr>
                <w:noProof/>
                <w:webHidden/>
              </w:rPr>
              <w:instrText xml:space="preserve"> PAGEREF _Toc183074689 \h </w:instrText>
            </w:r>
            <w:r w:rsidR="0049527B">
              <w:rPr>
                <w:noProof/>
                <w:webHidden/>
              </w:rPr>
            </w:r>
            <w:r w:rsidR="0049527B">
              <w:rPr>
                <w:noProof/>
                <w:webHidden/>
              </w:rPr>
              <w:fldChar w:fldCharType="separate"/>
            </w:r>
            <w:r w:rsidR="0049527B">
              <w:rPr>
                <w:noProof/>
                <w:webHidden/>
              </w:rPr>
              <w:t>15</w:t>
            </w:r>
            <w:r w:rsidR="0049527B">
              <w:rPr>
                <w:noProof/>
                <w:webHidden/>
              </w:rPr>
              <w:fldChar w:fldCharType="end"/>
            </w:r>
          </w:hyperlink>
        </w:p>
        <w:p w14:paraId="591DE13D" w14:textId="32434C2B" w:rsidR="0049527B" w:rsidRDefault="000015BA">
          <w:pPr>
            <w:pStyle w:val="TOC2"/>
            <w:tabs>
              <w:tab w:val="right" w:leader="dot" w:pos="9962"/>
            </w:tabs>
            <w:rPr>
              <w:rFonts w:asciiTheme="minorHAnsi" w:eastAsiaTheme="minorEastAsia" w:hAnsiTheme="minorHAnsi"/>
              <w:noProof/>
              <w:sz w:val="22"/>
              <w:lang w:eastAsia="en-GB"/>
            </w:rPr>
          </w:pPr>
          <w:hyperlink w:anchor="_Toc183074690" w:history="1">
            <w:r w:rsidR="0049527B" w:rsidRPr="00154851">
              <w:rPr>
                <w:rStyle w:val="Hyperlink"/>
                <w:noProof/>
              </w:rPr>
              <w:t>Site staff</w:t>
            </w:r>
            <w:r w:rsidR="0049527B">
              <w:rPr>
                <w:noProof/>
                <w:webHidden/>
              </w:rPr>
              <w:tab/>
            </w:r>
            <w:r w:rsidR="0049527B">
              <w:rPr>
                <w:noProof/>
                <w:webHidden/>
              </w:rPr>
              <w:fldChar w:fldCharType="begin"/>
            </w:r>
            <w:r w:rsidR="0049527B">
              <w:rPr>
                <w:noProof/>
                <w:webHidden/>
              </w:rPr>
              <w:instrText xml:space="preserve"> PAGEREF _Toc183074690 \h </w:instrText>
            </w:r>
            <w:r w:rsidR="0049527B">
              <w:rPr>
                <w:noProof/>
                <w:webHidden/>
              </w:rPr>
            </w:r>
            <w:r w:rsidR="0049527B">
              <w:rPr>
                <w:noProof/>
                <w:webHidden/>
              </w:rPr>
              <w:fldChar w:fldCharType="separate"/>
            </w:r>
            <w:r w:rsidR="0049527B">
              <w:rPr>
                <w:noProof/>
                <w:webHidden/>
              </w:rPr>
              <w:t>15</w:t>
            </w:r>
            <w:r w:rsidR="0049527B">
              <w:rPr>
                <w:noProof/>
                <w:webHidden/>
              </w:rPr>
              <w:fldChar w:fldCharType="end"/>
            </w:r>
          </w:hyperlink>
        </w:p>
        <w:p w14:paraId="6A56BBAC" w14:textId="0CE0C28C" w:rsidR="0049527B" w:rsidRDefault="000015BA">
          <w:pPr>
            <w:pStyle w:val="TOC2"/>
            <w:tabs>
              <w:tab w:val="right" w:leader="dot" w:pos="9962"/>
            </w:tabs>
            <w:rPr>
              <w:rFonts w:asciiTheme="minorHAnsi" w:eastAsiaTheme="minorEastAsia" w:hAnsiTheme="minorHAnsi"/>
              <w:noProof/>
              <w:sz w:val="22"/>
              <w:lang w:eastAsia="en-GB"/>
            </w:rPr>
          </w:pPr>
          <w:hyperlink w:anchor="_Toc183074691" w:history="1">
            <w:r w:rsidR="0049527B" w:rsidRPr="00154851">
              <w:rPr>
                <w:rStyle w:val="Hyperlink"/>
                <w:noProof/>
              </w:rPr>
              <w:t>Candidates</w:t>
            </w:r>
            <w:r w:rsidR="0049527B">
              <w:rPr>
                <w:noProof/>
                <w:webHidden/>
              </w:rPr>
              <w:tab/>
            </w:r>
            <w:r w:rsidR="0049527B">
              <w:rPr>
                <w:noProof/>
                <w:webHidden/>
              </w:rPr>
              <w:fldChar w:fldCharType="begin"/>
            </w:r>
            <w:r w:rsidR="0049527B">
              <w:rPr>
                <w:noProof/>
                <w:webHidden/>
              </w:rPr>
              <w:instrText xml:space="preserve"> PAGEREF _Toc183074691 \h </w:instrText>
            </w:r>
            <w:r w:rsidR="0049527B">
              <w:rPr>
                <w:noProof/>
                <w:webHidden/>
              </w:rPr>
            </w:r>
            <w:r w:rsidR="0049527B">
              <w:rPr>
                <w:noProof/>
                <w:webHidden/>
              </w:rPr>
              <w:fldChar w:fldCharType="separate"/>
            </w:r>
            <w:r w:rsidR="0049527B">
              <w:rPr>
                <w:noProof/>
                <w:webHidden/>
              </w:rPr>
              <w:t>15</w:t>
            </w:r>
            <w:r w:rsidR="0049527B">
              <w:rPr>
                <w:noProof/>
                <w:webHidden/>
              </w:rPr>
              <w:fldChar w:fldCharType="end"/>
            </w:r>
          </w:hyperlink>
        </w:p>
        <w:p w14:paraId="1C6A9F83" w14:textId="7ACC508D" w:rsidR="0049527B" w:rsidRDefault="000015BA">
          <w:pPr>
            <w:pStyle w:val="TOC1"/>
            <w:tabs>
              <w:tab w:val="right" w:leader="dot" w:pos="9962"/>
            </w:tabs>
            <w:rPr>
              <w:rFonts w:asciiTheme="minorHAnsi" w:eastAsiaTheme="minorEastAsia" w:hAnsiTheme="minorHAnsi"/>
              <w:noProof/>
              <w:sz w:val="22"/>
              <w:lang w:eastAsia="en-GB"/>
            </w:rPr>
          </w:pPr>
          <w:hyperlink w:anchor="_Toc183074692" w:history="1">
            <w:r w:rsidR="0049527B" w:rsidRPr="00154851">
              <w:rPr>
                <w:rStyle w:val="Hyperlink"/>
                <w:noProof/>
              </w:rPr>
              <w:t>The Exams Cycle</w:t>
            </w:r>
            <w:r w:rsidR="0049527B">
              <w:rPr>
                <w:noProof/>
                <w:webHidden/>
              </w:rPr>
              <w:tab/>
            </w:r>
            <w:r w:rsidR="0049527B">
              <w:rPr>
                <w:noProof/>
                <w:webHidden/>
              </w:rPr>
              <w:fldChar w:fldCharType="begin"/>
            </w:r>
            <w:r w:rsidR="0049527B">
              <w:rPr>
                <w:noProof/>
                <w:webHidden/>
              </w:rPr>
              <w:instrText xml:space="preserve"> PAGEREF _Toc183074692 \h </w:instrText>
            </w:r>
            <w:r w:rsidR="0049527B">
              <w:rPr>
                <w:noProof/>
                <w:webHidden/>
              </w:rPr>
            </w:r>
            <w:r w:rsidR="0049527B">
              <w:rPr>
                <w:noProof/>
                <w:webHidden/>
              </w:rPr>
              <w:fldChar w:fldCharType="separate"/>
            </w:r>
            <w:r w:rsidR="0049527B">
              <w:rPr>
                <w:noProof/>
                <w:webHidden/>
              </w:rPr>
              <w:t>15</w:t>
            </w:r>
            <w:r w:rsidR="0049527B">
              <w:rPr>
                <w:noProof/>
                <w:webHidden/>
              </w:rPr>
              <w:fldChar w:fldCharType="end"/>
            </w:r>
          </w:hyperlink>
        </w:p>
        <w:p w14:paraId="417618E4" w14:textId="62F61F08" w:rsidR="0049527B" w:rsidRDefault="000015BA">
          <w:pPr>
            <w:pStyle w:val="TOC2"/>
            <w:tabs>
              <w:tab w:val="right" w:leader="dot" w:pos="9962"/>
            </w:tabs>
            <w:rPr>
              <w:rFonts w:asciiTheme="minorHAnsi" w:eastAsiaTheme="minorEastAsia" w:hAnsiTheme="minorHAnsi"/>
              <w:noProof/>
              <w:sz w:val="22"/>
              <w:lang w:eastAsia="en-GB"/>
            </w:rPr>
          </w:pPr>
          <w:hyperlink w:anchor="_Toc183074693" w:history="1">
            <w:r w:rsidR="0049527B" w:rsidRPr="00154851">
              <w:rPr>
                <w:rStyle w:val="Hyperlink"/>
                <w:noProof/>
              </w:rPr>
              <w:t>Planning: roles and responsibilities</w:t>
            </w:r>
            <w:r w:rsidR="0049527B">
              <w:rPr>
                <w:noProof/>
                <w:webHidden/>
              </w:rPr>
              <w:tab/>
            </w:r>
            <w:r w:rsidR="0049527B">
              <w:rPr>
                <w:noProof/>
                <w:webHidden/>
              </w:rPr>
              <w:fldChar w:fldCharType="begin"/>
            </w:r>
            <w:r w:rsidR="0049527B">
              <w:rPr>
                <w:noProof/>
                <w:webHidden/>
              </w:rPr>
              <w:instrText xml:space="preserve"> PAGEREF _Toc183074693 \h </w:instrText>
            </w:r>
            <w:r w:rsidR="0049527B">
              <w:rPr>
                <w:noProof/>
                <w:webHidden/>
              </w:rPr>
            </w:r>
            <w:r w:rsidR="0049527B">
              <w:rPr>
                <w:noProof/>
                <w:webHidden/>
              </w:rPr>
              <w:fldChar w:fldCharType="separate"/>
            </w:r>
            <w:r w:rsidR="0049527B">
              <w:rPr>
                <w:noProof/>
                <w:webHidden/>
              </w:rPr>
              <w:t>16</w:t>
            </w:r>
            <w:r w:rsidR="0049527B">
              <w:rPr>
                <w:noProof/>
                <w:webHidden/>
              </w:rPr>
              <w:fldChar w:fldCharType="end"/>
            </w:r>
          </w:hyperlink>
        </w:p>
        <w:p w14:paraId="6AA5B46C" w14:textId="0999A0C1" w:rsidR="0049527B" w:rsidRDefault="000015BA">
          <w:pPr>
            <w:pStyle w:val="TOC3"/>
            <w:tabs>
              <w:tab w:val="right" w:leader="dot" w:pos="9962"/>
            </w:tabs>
            <w:rPr>
              <w:rFonts w:asciiTheme="minorHAnsi" w:eastAsiaTheme="minorEastAsia" w:hAnsiTheme="minorHAnsi"/>
              <w:noProof/>
              <w:sz w:val="22"/>
              <w:lang w:eastAsia="en-GB"/>
            </w:rPr>
          </w:pPr>
          <w:hyperlink w:anchor="_Toc183074694" w:history="1">
            <w:r w:rsidR="0049527B" w:rsidRPr="00154851">
              <w:rPr>
                <w:rStyle w:val="Hyperlink"/>
                <w:noProof/>
              </w:rPr>
              <w:t>Secure materials</w:t>
            </w:r>
            <w:r w:rsidR="0049527B">
              <w:rPr>
                <w:noProof/>
                <w:webHidden/>
              </w:rPr>
              <w:tab/>
            </w:r>
            <w:r w:rsidR="0049527B">
              <w:rPr>
                <w:noProof/>
                <w:webHidden/>
              </w:rPr>
              <w:fldChar w:fldCharType="begin"/>
            </w:r>
            <w:r w:rsidR="0049527B">
              <w:rPr>
                <w:noProof/>
                <w:webHidden/>
              </w:rPr>
              <w:instrText xml:space="preserve"> PAGEREF _Toc183074694 \h </w:instrText>
            </w:r>
            <w:r w:rsidR="0049527B">
              <w:rPr>
                <w:noProof/>
                <w:webHidden/>
              </w:rPr>
            </w:r>
            <w:r w:rsidR="0049527B">
              <w:rPr>
                <w:noProof/>
                <w:webHidden/>
              </w:rPr>
              <w:fldChar w:fldCharType="separate"/>
            </w:r>
            <w:r w:rsidR="0049527B">
              <w:rPr>
                <w:noProof/>
                <w:webHidden/>
              </w:rPr>
              <w:t>16</w:t>
            </w:r>
            <w:r w:rsidR="0049527B">
              <w:rPr>
                <w:noProof/>
                <w:webHidden/>
              </w:rPr>
              <w:fldChar w:fldCharType="end"/>
            </w:r>
          </w:hyperlink>
        </w:p>
        <w:p w14:paraId="72078C04" w14:textId="42CB088E" w:rsidR="0049527B" w:rsidRDefault="000015BA">
          <w:pPr>
            <w:pStyle w:val="TOC3"/>
            <w:tabs>
              <w:tab w:val="right" w:leader="dot" w:pos="9962"/>
            </w:tabs>
            <w:rPr>
              <w:rFonts w:asciiTheme="minorHAnsi" w:eastAsiaTheme="minorEastAsia" w:hAnsiTheme="minorHAnsi"/>
              <w:noProof/>
              <w:sz w:val="22"/>
              <w:lang w:eastAsia="en-GB"/>
            </w:rPr>
          </w:pPr>
          <w:hyperlink w:anchor="_Toc183074695" w:history="1">
            <w:r w:rsidR="0049527B" w:rsidRPr="00154851">
              <w:rPr>
                <w:rStyle w:val="Hyperlink"/>
                <w:noProof/>
              </w:rPr>
              <w:t>Information Sharing</w:t>
            </w:r>
            <w:r w:rsidR="0049527B">
              <w:rPr>
                <w:noProof/>
                <w:webHidden/>
              </w:rPr>
              <w:tab/>
            </w:r>
            <w:r w:rsidR="0049527B">
              <w:rPr>
                <w:noProof/>
                <w:webHidden/>
              </w:rPr>
              <w:fldChar w:fldCharType="begin"/>
            </w:r>
            <w:r w:rsidR="0049527B">
              <w:rPr>
                <w:noProof/>
                <w:webHidden/>
              </w:rPr>
              <w:instrText xml:space="preserve"> PAGEREF _Toc183074695 \h </w:instrText>
            </w:r>
            <w:r w:rsidR="0049527B">
              <w:rPr>
                <w:noProof/>
                <w:webHidden/>
              </w:rPr>
            </w:r>
            <w:r w:rsidR="0049527B">
              <w:rPr>
                <w:noProof/>
                <w:webHidden/>
              </w:rPr>
              <w:fldChar w:fldCharType="separate"/>
            </w:r>
            <w:r w:rsidR="0049527B">
              <w:rPr>
                <w:noProof/>
                <w:webHidden/>
              </w:rPr>
              <w:t>16</w:t>
            </w:r>
            <w:r w:rsidR="0049527B">
              <w:rPr>
                <w:noProof/>
                <w:webHidden/>
              </w:rPr>
              <w:fldChar w:fldCharType="end"/>
            </w:r>
          </w:hyperlink>
        </w:p>
        <w:p w14:paraId="26936E2A" w14:textId="5966B0F7" w:rsidR="0049527B" w:rsidRDefault="000015BA">
          <w:pPr>
            <w:pStyle w:val="TOC3"/>
            <w:tabs>
              <w:tab w:val="right" w:leader="dot" w:pos="9962"/>
            </w:tabs>
            <w:rPr>
              <w:rFonts w:asciiTheme="minorHAnsi" w:eastAsiaTheme="minorEastAsia" w:hAnsiTheme="minorHAnsi"/>
              <w:noProof/>
              <w:sz w:val="22"/>
              <w:lang w:eastAsia="en-GB"/>
            </w:rPr>
          </w:pPr>
          <w:hyperlink w:anchor="_Toc183074696" w:history="1">
            <w:r w:rsidR="0049527B" w:rsidRPr="00154851">
              <w:rPr>
                <w:rStyle w:val="Hyperlink"/>
                <w:noProof/>
              </w:rPr>
              <w:t>Access arrangements</w:t>
            </w:r>
            <w:r w:rsidR="0049527B">
              <w:rPr>
                <w:noProof/>
                <w:webHidden/>
              </w:rPr>
              <w:tab/>
            </w:r>
            <w:r w:rsidR="0049527B">
              <w:rPr>
                <w:noProof/>
                <w:webHidden/>
              </w:rPr>
              <w:fldChar w:fldCharType="begin"/>
            </w:r>
            <w:r w:rsidR="0049527B">
              <w:rPr>
                <w:noProof/>
                <w:webHidden/>
              </w:rPr>
              <w:instrText xml:space="preserve"> PAGEREF _Toc183074696 \h </w:instrText>
            </w:r>
            <w:r w:rsidR="0049527B">
              <w:rPr>
                <w:noProof/>
                <w:webHidden/>
              </w:rPr>
            </w:r>
            <w:r w:rsidR="0049527B">
              <w:rPr>
                <w:noProof/>
                <w:webHidden/>
              </w:rPr>
              <w:fldChar w:fldCharType="separate"/>
            </w:r>
            <w:r w:rsidR="0049527B">
              <w:rPr>
                <w:noProof/>
                <w:webHidden/>
              </w:rPr>
              <w:t>17</w:t>
            </w:r>
            <w:r w:rsidR="0049527B">
              <w:rPr>
                <w:noProof/>
                <w:webHidden/>
              </w:rPr>
              <w:fldChar w:fldCharType="end"/>
            </w:r>
          </w:hyperlink>
        </w:p>
        <w:p w14:paraId="00F60CB7" w14:textId="5911A451" w:rsidR="0049527B" w:rsidRDefault="000015BA">
          <w:pPr>
            <w:pStyle w:val="TOC3"/>
            <w:tabs>
              <w:tab w:val="right" w:leader="dot" w:pos="9962"/>
            </w:tabs>
            <w:rPr>
              <w:rFonts w:asciiTheme="minorHAnsi" w:eastAsiaTheme="minorEastAsia" w:hAnsiTheme="minorHAnsi"/>
              <w:noProof/>
              <w:sz w:val="22"/>
              <w:lang w:eastAsia="en-GB"/>
            </w:rPr>
          </w:pPr>
          <w:hyperlink w:anchor="_Toc183074697" w:history="1">
            <w:r w:rsidR="0049527B" w:rsidRPr="00154851">
              <w:rPr>
                <w:rStyle w:val="Hyperlink"/>
                <w:noProof/>
              </w:rPr>
              <w:t>Internal assessment and endorsements</w:t>
            </w:r>
            <w:r w:rsidR="0049527B">
              <w:rPr>
                <w:noProof/>
                <w:webHidden/>
              </w:rPr>
              <w:tab/>
            </w:r>
            <w:r w:rsidR="0049527B">
              <w:rPr>
                <w:noProof/>
                <w:webHidden/>
              </w:rPr>
              <w:fldChar w:fldCharType="begin"/>
            </w:r>
            <w:r w:rsidR="0049527B">
              <w:rPr>
                <w:noProof/>
                <w:webHidden/>
              </w:rPr>
              <w:instrText xml:space="preserve"> PAGEREF _Toc183074697 \h </w:instrText>
            </w:r>
            <w:r w:rsidR="0049527B">
              <w:rPr>
                <w:noProof/>
                <w:webHidden/>
              </w:rPr>
            </w:r>
            <w:r w:rsidR="0049527B">
              <w:rPr>
                <w:noProof/>
                <w:webHidden/>
              </w:rPr>
              <w:fldChar w:fldCharType="separate"/>
            </w:r>
            <w:r w:rsidR="0049527B">
              <w:rPr>
                <w:noProof/>
                <w:webHidden/>
              </w:rPr>
              <w:t>18</w:t>
            </w:r>
            <w:r w:rsidR="0049527B">
              <w:rPr>
                <w:noProof/>
                <w:webHidden/>
              </w:rPr>
              <w:fldChar w:fldCharType="end"/>
            </w:r>
          </w:hyperlink>
        </w:p>
        <w:p w14:paraId="7A527895" w14:textId="5C67129A" w:rsidR="0049527B" w:rsidRDefault="000015BA">
          <w:pPr>
            <w:pStyle w:val="TOC3"/>
            <w:tabs>
              <w:tab w:val="right" w:leader="dot" w:pos="9962"/>
            </w:tabs>
            <w:rPr>
              <w:rFonts w:asciiTheme="minorHAnsi" w:eastAsiaTheme="minorEastAsia" w:hAnsiTheme="minorHAnsi"/>
              <w:noProof/>
              <w:sz w:val="22"/>
              <w:lang w:eastAsia="en-GB"/>
            </w:rPr>
          </w:pPr>
          <w:hyperlink w:anchor="_Toc183074698" w:history="1">
            <w:r w:rsidR="0049527B" w:rsidRPr="00154851">
              <w:rPr>
                <w:rStyle w:val="Hyperlink"/>
                <w:noProof/>
              </w:rPr>
              <w:t>Invigilation</w:t>
            </w:r>
            <w:r w:rsidR="0049527B">
              <w:rPr>
                <w:noProof/>
                <w:webHidden/>
              </w:rPr>
              <w:tab/>
            </w:r>
            <w:r w:rsidR="0049527B">
              <w:rPr>
                <w:noProof/>
                <w:webHidden/>
              </w:rPr>
              <w:fldChar w:fldCharType="begin"/>
            </w:r>
            <w:r w:rsidR="0049527B">
              <w:rPr>
                <w:noProof/>
                <w:webHidden/>
              </w:rPr>
              <w:instrText xml:space="preserve"> PAGEREF _Toc183074698 \h </w:instrText>
            </w:r>
            <w:r w:rsidR="0049527B">
              <w:rPr>
                <w:noProof/>
                <w:webHidden/>
              </w:rPr>
            </w:r>
            <w:r w:rsidR="0049527B">
              <w:rPr>
                <w:noProof/>
                <w:webHidden/>
              </w:rPr>
              <w:fldChar w:fldCharType="separate"/>
            </w:r>
            <w:r w:rsidR="0049527B">
              <w:rPr>
                <w:noProof/>
                <w:webHidden/>
              </w:rPr>
              <w:t>20</w:t>
            </w:r>
            <w:r w:rsidR="0049527B">
              <w:rPr>
                <w:noProof/>
                <w:webHidden/>
              </w:rPr>
              <w:fldChar w:fldCharType="end"/>
            </w:r>
          </w:hyperlink>
        </w:p>
        <w:p w14:paraId="48E8DD7F" w14:textId="5602C96B" w:rsidR="0049527B" w:rsidRDefault="000015BA">
          <w:pPr>
            <w:pStyle w:val="TOC2"/>
            <w:tabs>
              <w:tab w:val="right" w:leader="dot" w:pos="9962"/>
            </w:tabs>
            <w:rPr>
              <w:rFonts w:asciiTheme="minorHAnsi" w:eastAsiaTheme="minorEastAsia" w:hAnsiTheme="minorHAnsi"/>
              <w:noProof/>
              <w:sz w:val="22"/>
              <w:lang w:eastAsia="en-GB"/>
            </w:rPr>
          </w:pPr>
          <w:hyperlink w:anchor="_Toc183074699" w:history="1">
            <w:r w:rsidR="0049527B" w:rsidRPr="00154851">
              <w:rPr>
                <w:rStyle w:val="Hyperlink"/>
                <w:noProof/>
              </w:rPr>
              <w:t>Entries: roles and responsibilities</w:t>
            </w:r>
            <w:r w:rsidR="0049527B">
              <w:rPr>
                <w:noProof/>
                <w:webHidden/>
              </w:rPr>
              <w:tab/>
            </w:r>
            <w:r w:rsidR="0049527B">
              <w:rPr>
                <w:noProof/>
                <w:webHidden/>
              </w:rPr>
              <w:fldChar w:fldCharType="begin"/>
            </w:r>
            <w:r w:rsidR="0049527B">
              <w:rPr>
                <w:noProof/>
                <w:webHidden/>
              </w:rPr>
              <w:instrText xml:space="preserve"> PAGEREF _Toc183074699 \h </w:instrText>
            </w:r>
            <w:r w:rsidR="0049527B">
              <w:rPr>
                <w:noProof/>
                <w:webHidden/>
              </w:rPr>
            </w:r>
            <w:r w:rsidR="0049527B">
              <w:rPr>
                <w:noProof/>
                <w:webHidden/>
              </w:rPr>
              <w:fldChar w:fldCharType="separate"/>
            </w:r>
            <w:r w:rsidR="0049527B">
              <w:rPr>
                <w:noProof/>
                <w:webHidden/>
              </w:rPr>
              <w:t>20</w:t>
            </w:r>
            <w:r w:rsidR="0049527B">
              <w:rPr>
                <w:noProof/>
                <w:webHidden/>
              </w:rPr>
              <w:fldChar w:fldCharType="end"/>
            </w:r>
          </w:hyperlink>
        </w:p>
        <w:p w14:paraId="28862FC6" w14:textId="1588EA1E" w:rsidR="0049527B" w:rsidRDefault="000015BA">
          <w:pPr>
            <w:pStyle w:val="TOC3"/>
            <w:tabs>
              <w:tab w:val="right" w:leader="dot" w:pos="9962"/>
            </w:tabs>
            <w:rPr>
              <w:rFonts w:asciiTheme="minorHAnsi" w:eastAsiaTheme="minorEastAsia" w:hAnsiTheme="minorHAnsi"/>
              <w:noProof/>
              <w:sz w:val="22"/>
              <w:lang w:eastAsia="en-GB"/>
            </w:rPr>
          </w:pPr>
          <w:hyperlink w:anchor="_Toc183074700" w:history="1">
            <w:r w:rsidR="0049527B" w:rsidRPr="00154851">
              <w:rPr>
                <w:rStyle w:val="Hyperlink"/>
                <w:noProof/>
              </w:rPr>
              <w:t>Estimated entries</w:t>
            </w:r>
            <w:r w:rsidR="0049527B">
              <w:rPr>
                <w:noProof/>
                <w:webHidden/>
              </w:rPr>
              <w:tab/>
            </w:r>
            <w:r w:rsidR="0049527B">
              <w:rPr>
                <w:noProof/>
                <w:webHidden/>
              </w:rPr>
              <w:fldChar w:fldCharType="begin"/>
            </w:r>
            <w:r w:rsidR="0049527B">
              <w:rPr>
                <w:noProof/>
                <w:webHidden/>
              </w:rPr>
              <w:instrText xml:space="preserve"> PAGEREF _Toc183074700 \h </w:instrText>
            </w:r>
            <w:r w:rsidR="0049527B">
              <w:rPr>
                <w:noProof/>
                <w:webHidden/>
              </w:rPr>
            </w:r>
            <w:r w:rsidR="0049527B">
              <w:rPr>
                <w:noProof/>
                <w:webHidden/>
              </w:rPr>
              <w:fldChar w:fldCharType="separate"/>
            </w:r>
            <w:r w:rsidR="0049527B">
              <w:rPr>
                <w:noProof/>
                <w:webHidden/>
              </w:rPr>
              <w:t>20</w:t>
            </w:r>
            <w:r w:rsidR="0049527B">
              <w:rPr>
                <w:noProof/>
                <w:webHidden/>
              </w:rPr>
              <w:fldChar w:fldCharType="end"/>
            </w:r>
          </w:hyperlink>
        </w:p>
        <w:p w14:paraId="3EE38237" w14:textId="21BECEBA" w:rsidR="0049527B" w:rsidRDefault="000015BA">
          <w:pPr>
            <w:pStyle w:val="TOC3"/>
            <w:tabs>
              <w:tab w:val="right" w:leader="dot" w:pos="9962"/>
            </w:tabs>
            <w:rPr>
              <w:rFonts w:asciiTheme="minorHAnsi" w:eastAsiaTheme="minorEastAsia" w:hAnsiTheme="minorHAnsi"/>
              <w:noProof/>
              <w:sz w:val="22"/>
              <w:lang w:eastAsia="en-GB"/>
            </w:rPr>
          </w:pPr>
          <w:hyperlink w:anchor="_Toc183074701" w:history="1">
            <w:r w:rsidR="0049527B" w:rsidRPr="00154851">
              <w:rPr>
                <w:rStyle w:val="Hyperlink"/>
                <w:noProof/>
              </w:rPr>
              <w:t>Final entries</w:t>
            </w:r>
            <w:r w:rsidR="0049527B">
              <w:rPr>
                <w:noProof/>
                <w:webHidden/>
              </w:rPr>
              <w:tab/>
            </w:r>
            <w:r w:rsidR="0049527B">
              <w:rPr>
                <w:noProof/>
                <w:webHidden/>
              </w:rPr>
              <w:fldChar w:fldCharType="begin"/>
            </w:r>
            <w:r w:rsidR="0049527B">
              <w:rPr>
                <w:noProof/>
                <w:webHidden/>
              </w:rPr>
              <w:instrText xml:space="preserve"> PAGEREF _Toc183074701 \h </w:instrText>
            </w:r>
            <w:r w:rsidR="0049527B">
              <w:rPr>
                <w:noProof/>
                <w:webHidden/>
              </w:rPr>
            </w:r>
            <w:r w:rsidR="0049527B">
              <w:rPr>
                <w:noProof/>
                <w:webHidden/>
              </w:rPr>
              <w:fldChar w:fldCharType="separate"/>
            </w:r>
            <w:r w:rsidR="0049527B">
              <w:rPr>
                <w:noProof/>
                <w:webHidden/>
              </w:rPr>
              <w:t>21</w:t>
            </w:r>
            <w:r w:rsidR="0049527B">
              <w:rPr>
                <w:noProof/>
                <w:webHidden/>
              </w:rPr>
              <w:fldChar w:fldCharType="end"/>
            </w:r>
          </w:hyperlink>
        </w:p>
        <w:p w14:paraId="3907562B" w14:textId="4D44E9FA" w:rsidR="0049527B" w:rsidRDefault="000015BA">
          <w:pPr>
            <w:pStyle w:val="TOC3"/>
            <w:tabs>
              <w:tab w:val="right" w:leader="dot" w:pos="9962"/>
            </w:tabs>
            <w:rPr>
              <w:rFonts w:asciiTheme="minorHAnsi" w:eastAsiaTheme="minorEastAsia" w:hAnsiTheme="minorHAnsi"/>
              <w:noProof/>
              <w:sz w:val="22"/>
              <w:lang w:eastAsia="en-GB"/>
            </w:rPr>
          </w:pPr>
          <w:hyperlink w:anchor="_Toc183074702" w:history="1">
            <w:r w:rsidR="0049527B" w:rsidRPr="00154851">
              <w:rPr>
                <w:rStyle w:val="Hyperlink"/>
                <w:noProof/>
              </w:rPr>
              <w:t>Late entries</w:t>
            </w:r>
            <w:r w:rsidR="0049527B">
              <w:rPr>
                <w:noProof/>
                <w:webHidden/>
              </w:rPr>
              <w:tab/>
            </w:r>
            <w:r w:rsidR="0049527B">
              <w:rPr>
                <w:noProof/>
                <w:webHidden/>
              </w:rPr>
              <w:fldChar w:fldCharType="begin"/>
            </w:r>
            <w:r w:rsidR="0049527B">
              <w:rPr>
                <w:noProof/>
                <w:webHidden/>
              </w:rPr>
              <w:instrText xml:space="preserve"> PAGEREF _Toc183074702 \h </w:instrText>
            </w:r>
            <w:r w:rsidR="0049527B">
              <w:rPr>
                <w:noProof/>
                <w:webHidden/>
              </w:rPr>
            </w:r>
            <w:r w:rsidR="0049527B">
              <w:rPr>
                <w:noProof/>
                <w:webHidden/>
              </w:rPr>
              <w:fldChar w:fldCharType="separate"/>
            </w:r>
            <w:r w:rsidR="0049527B">
              <w:rPr>
                <w:noProof/>
                <w:webHidden/>
              </w:rPr>
              <w:t>21</w:t>
            </w:r>
            <w:r w:rsidR="0049527B">
              <w:rPr>
                <w:noProof/>
                <w:webHidden/>
              </w:rPr>
              <w:fldChar w:fldCharType="end"/>
            </w:r>
          </w:hyperlink>
        </w:p>
        <w:p w14:paraId="69816F75" w14:textId="106C3668" w:rsidR="0049527B" w:rsidRDefault="000015BA">
          <w:pPr>
            <w:pStyle w:val="TOC3"/>
            <w:tabs>
              <w:tab w:val="right" w:leader="dot" w:pos="9962"/>
            </w:tabs>
            <w:rPr>
              <w:rFonts w:asciiTheme="minorHAnsi" w:eastAsiaTheme="minorEastAsia" w:hAnsiTheme="minorHAnsi"/>
              <w:noProof/>
              <w:sz w:val="22"/>
              <w:lang w:eastAsia="en-GB"/>
            </w:rPr>
          </w:pPr>
          <w:hyperlink w:anchor="_Toc183074703" w:history="1">
            <w:r w:rsidR="0049527B" w:rsidRPr="00154851">
              <w:rPr>
                <w:rStyle w:val="Hyperlink"/>
                <w:noProof/>
              </w:rPr>
              <w:t>Private candidates</w:t>
            </w:r>
            <w:r w:rsidR="0049527B">
              <w:rPr>
                <w:noProof/>
                <w:webHidden/>
              </w:rPr>
              <w:tab/>
            </w:r>
            <w:r w:rsidR="0049527B">
              <w:rPr>
                <w:noProof/>
                <w:webHidden/>
              </w:rPr>
              <w:fldChar w:fldCharType="begin"/>
            </w:r>
            <w:r w:rsidR="0049527B">
              <w:rPr>
                <w:noProof/>
                <w:webHidden/>
              </w:rPr>
              <w:instrText xml:space="preserve"> PAGEREF _Toc183074703 \h </w:instrText>
            </w:r>
            <w:r w:rsidR="0049527B">
              <w:rPr>
                <w:noProof/>
                <w:webHidden/>
              </w:rPr>
            </w:r>
            <w:r w:rsidR="0049527B">
              <w:rPr>
                <w:noProof/>
                <w:webHidden/>
              </w:rPr>
              <w:fldChar w:fldCharType="separate"/>
            </w:r>
            <w:r w:rsidR="0049527B">
              <w:rPr>
                <w:noProof/>
                <w:webHidden/>
              </w:rPr>
              <w:t>22</w:t>
            </w:r>
            <w:r w:rsidR="0049527B">
              <w:rPr>
                <w:noProof/>
                <w:webHidden/>
              </w:rPr>
              <w:fldChar w:fldCharType="end"/>
            </w:r>
          </w:hyperlink>
        </w:p>
        <w:p w14:paraId="259DD26B" w14:textId="6ADC5127" w:rsidR="0049527B" w:rsidRDefault="000015BA">
          <w:pPr>
            <w:pStyle w:val="TOC3"/>
            <w:tabs>
              <w:tab w:val="right" w:leader="dot" w:pos="9962"/>
            </w:tabs>
            <w:rPr>
              <w:rFonts w:asciiTheme="minorHAnsi" w:eastAsiaTheme="minorEastAsia" w:hAnsiTheme="minorHAnsi"/>
              <w:noProof/>
              <w:sz w:val="22"/>
              <w:lang w:eastAsia="en-GB"/>
            </w:rPr>
          </w:pPr>
          <w:hyperlink w:anchor="_Toc183074704" w:history="1">
            <w:r w:rsidR="0049527B" w:rsidRPr="00154851">
              <w:rPr>
                <w:rStyle w:val="Hyperlink"/>
                <w:noProof/>
              </w:rPr>
              <w:t>Candidate statements of entry</w:t>
            </w:r>
            <w:r w:rsidR="0049527B">
              <w:rPr>
                <w:noProof/>
                <w:webHidden/>
              </w:rPr>
              <w:tab/>
            </w:r>
            <w:r w:rsidR="0049527B">
              <w:rPr>
                <w:noProof/>
                <w:webHidden/>
              </w:rPr>
              <w:fldChar w:fldCharType="begin"/>
            </w:r>
            <w:r w:rsidR="0049527B">
              <w:rPr>
                <w:noProof/>
                <w:webHidden/>
              </w:rPr>
              <w:instrText xml:space="preserve"> PAGEREF _Toc183074704 \h </w:instrText>
            </w:r>
            <w:r w:rsidR="0049527B">
              <w:rPr>
                <w:noProof/>
                <w:webHidden/>
              </w:rPr>
            </w:r>
            <w:r w:rsidR="0049527B">
              <w:rPr>
                <w:noProof/>
                <w:webHidden/>
              </w:rPr>
              <w:fldChar w:fldCharType="separate"/>
            </w:r>
            <w:r w:rsidR="0049527B">
              <w:rPr>
                <w:noProof/>
                <w:webHidden/>
              </w:rPr>
              <w:t>22</w:t>
            </w:r>
            <w:r w:rsidR="0049527B">
              <w:rPr>
                <w:noProof/>
                <w:webHidden/>
              </w:rPr>
              <w:fldChar w:fldCharType="end"/>
            </w:r>
          </w:hyperlink>
        </w:p>
        <w:p w14:paraId="329E1077" w14:textId="5F6B9BAD" w:rsidR="0049527B" w:rsidRDefault="000015BA">
          <w:pPr>
            <w:pStyle w:val="TOC2"/>
            <w:tabs>
              <w:tab w:val="right" w:leader="dot" w:pos="9962"/>
            </w:tabs>
            <w:rPr>
              <w:rFonts w:asciiTheme="minorHAnsi" w:eastAsiaTheme="minorEastAsia" w:hAnsiTheme="minorHAnsi"/>
              <w:noProof/>
              <w:sz w:val="22"/>
              <w:lang w:eastAsia="en-GB"/>
            </w:rPr>
          </w:pPr>
          <w:hyperlink w:anchor="_Toc183074705" w:history="1">
            <w:r w:rsidR="0049527B" w:rsidRPr="00154851">
              <w:rPr>
                <w:rStyle w:val="Hyperlink"/>
                <w:noProof/>
              </w:rPr>
              <w:t>Pre-exams: roles and responsibilities</w:t>
            </w:r>
            <w:r w:rsidR="0049527B">
              <w:rPr>
                <w:noProof/>
                <w:webHidden/>
              </w:rPr>
              <w:tab/>
            </w:r>
            <w:r w:rsidR="0049527B">
              <w:rPr>
                <w:noProof/>
                <w:webHidden/>
              </w:rPr>
              <w:fldChar w:fldCharType="begin"/>
            </w:r>
            <w:r w:rsidR="0049527B">
              <w:rPr>
                <w:noProof/>
                <w:webHidden/>
              </w:rPr>
              <w:instrText xml:space="preserve"> PAGEREF _Toc183074705 \h </w:instrText>
            </w:r>
            <w:r w:rsidR="0049527B">
              <w:rPr>
                <w:noProof/>
                <w:webHidden/>
              </w:rPr>
            </w:r>
            <w:r w:rsidR="0049527B">
              <w:rPr>
                <w:noProof/>
                <w:webHidden/>
              </w:rPr>
              <w:fldChar w:fldCharType="separate"/>
            </w:r>
            <w:r w:rsidR="0049527B">
              <w:rPr>
                <w:noProof/>
                <w:webHidden/>
              </w:rPr>
              <w:t>22</w:t>
            </w:r>
            <w:r w:rsidR="0049527B">
              <w:rPr>
                <w:noProof/>
                <w:webHidden/>
              </w:rPr>
              <w:fldChar w:fldCharType="end"/>
            </w:r>
          </w:hyperlink>
        </w:p>
        <w:p w14:paraId="74EA648B" w14:textId="1F3DECCD" w:rsidR="0049527B" w:rsidRDefault="000015BA">
          <w:pPr>
            <w:pStyle w:val="TOC3"/>
            <w:tabs>
              <w:tab w:val="right" w:leader="dot" w:pos="9962"/>
            </w:tabs>
            <w:rPr>
              <w:rFonts w:asciiTheme="minorHAnsi" w:eastAsiaTheme="minorEastAsia" w:hAnsiTheme="minorHAnsi"/>
              <w:noProof/>
              <w:sz w:val="22"/>
              <w:lang w:eastAsia="en-GB"/>
            </w:rPr>
          </w:pPr>
          <w:hyperlink w:anchor="_Toc183074706" w:history="1">
            <w:r w:rsidR="0049527B" w:rsidRPr="00154851">
              <w:rPr>
                <w:rStyle w:val="Hyperlink"/>
                <w:noProof/>
              </w:rPr>
              <w:t>Access arrangements and reasonable adjustments</w:t>
            </w:r>
            <w:r w:rsidR="0049527B">
              <w:rPr>
                <w:noProof/>
                <w:webHidden/>
              </w:rPr>
              <w:tab/>
            </w:r>
            <w:r w:rsidR="0049527B">
              <w:rPr>
                <w:noProof/>
                <w:webHidden/>
              </w:rPr>
              <w:fldChar w:fldCharType="begin"/>
            </w:r>
            <w:r w:rsidR="0049527B">
              <w:rPr>
                <w:noProof/>
                <w:webHidden/>
              </w:rPr>
              <w:instrText xml:space="preserve"> PAGEREF _Toc183074706 \h </w:instrText>
            </w:r>
            <w:r w:rsidR="0049527B">
              <w:rPr>
                <w:noProof/>
                <w:webHidden/>
              </w:rPr>
            </w:r>
            <w:r w:rsidR="0049527B">
              <w:rPr>
                <w:noProof/>
                <w:webHidden/>
              </w:rPr>
              <w:fldChar w:fldCharType="separate"/>
            </w:r>
            <w:r w:rsidR="0049527B">
              <w:rPr>
                <w:noProof/>
                <w:webHidden/>
              </w:rPr>
              <w:t>22</w:t>
            </w:r>
            <w:r w:rsidR="0049527B">
              <w:rPr>
                <w:noProof/>
                <w:webHidden/>
              </w:rPr>
              <w:fldChar w:fldCharType="end"/>
            </w:r>
          </w:hyperlink>
        </w:p>
        <w:p w14:paraId="5F2014FE" w14:textId="7D84491E" w:rsidR="0049527B" w:rsidRDefault="000015BA">
          <w:pPr>
            <w:pStyle w:val="TOC3"/>
            <w:tabs>
              <w:tab w:val="right" w:leader="dot" w:pos="9962"/>
            </w:tabs>
            <w:rPr>
              <w:rFonts w:asciiTheme="minorHAnsi" w:eastAsiaTheme="minorEastAsia" w:hAnsiTheme="minorHAnsi"/>
              <w:noProof/>
              <w:sz w:val="22"/>
              <w:lang w:eastAsia="en-GB"/>
            </w:rPr>
          </w:pPr>
          <w:hyperlink w:anchor="_Toc183074707" w:history="1">
            <w:r w:rsidR="0049527B" w:rsidRPr="00154851">
              <w:rPr>
                <w:rStyle w:val="Hyperlink"/>
                <w:noProof/>
              </w:rPr>
              <w:t>Briefing candidates</w:t>
            </w:r>
            <w:r w:rsidR="0049527B">
              <w:rPr>
                <w:noProof/>
                <w:webHidden/>
              </w:rPr>
              <w:tab/>
            </w:r>
            <w:r w:rsidR="0049527B">
              <w:rPr>
                <w:noProof/>
                <w:webHidden/>
              </w:rPr>
              <w:fldChar w:fldCharType="begin"/>
            </w:r>
            <w:r w:rsidR="0049527B">
              <w:rPr>
                <w:noProof/>
                <w:webHidden/>
              </w:rPr>
              <w:instrText xml:space="preserve"> PAGEREF _Toc183074707 \h </w:instrText>
            </w:r>
            <w:r w:rsidR="0049527B">
              <w:rPr>
                <w:noProof/>
                <w:webHidden/>
              </w:rPr>
            </w:r>
            <w:r w:rsidR="0049527B">
              <w:rPr>
                <w:noProof/>
                <w:webHidden/>
              </w:rPr>
              <w:fldChar w:fldCharType="separate"/>
            </w:r>
            <w:r w:rsidR="0049527B">
              <w:rPr>
                <w:noProof/>
                <w:webHidden/>
              </w:rPr>
              <w:t>22</w:t>
            </w:r>
            <w:r w:rsidR="0049527B">
              <w:rPr>
                <w:noProof/>
                <w:webHidden/>
              </w:rPr>
              <w:fldChar w:fldCharType="end"/>
            </w:r>
          </w:hyperlink>
        </w:p>
        <w:p w14:paraId="6CD22EB6" w14:textId="08DEAF70" w:rsidR="0049527B" w:rsidRDefault="000015BA">
          <w:pPr>
            <w:pStyle w:val="TOC3"/>
            <w:tabs>
              <w:tab w:val="right" w:leader="dot" w:pos="9962"/>
            </w:tabs>
            <w:rPr>
              <w:rFonts w:asciiTheme="minorHAnsi" w:eastAsiaTheme="minorEastAsia" w:hAnsiTheme="minorHAnsi"/>
              <w:noProof/>
              <w:sz w:val="22"/>
              <w:lang w:eastAsia="en-GB"/>
            </w:rPr>
          </w:pPr>
          <w:hyperlink w:anchor="_Toc183074708" w:history="1">
            <w:r w:rsidR="0049527B" w:rsidRPr="00154851">
              <w:rPr>
                <w:rStyle w:val="Hyperlink"/>
                <w:noProof/>
              </w:rPr>
              <w:t>Dispatch of exam scripts</w:t>
            </w:r>
            <w:r w:rsidR="0049527B">
              <w:rPr>
                <w:noProof/>
                <w:webHidden/>
              </w:rPr>
              <w:tab/>
            </w:r>
            <w:r w:rsidR="0049527B">
              <w:rPr>
                <w:noProof/>
                <w:webHidden/>
              </w:rPr>
              <w:fldChar w:fldCharType="begin"/>
            </w:r>
            <w:r w:rsidR="0049527B">
              <w:rPr>
                <w:noProof/>
                <w:webHidden/>
              </w:rPr>
              <w:instrText xml:space="preserve"> PAGEREF _Toc183074708 \h </w:instrText>
            </w:r>
            <w:r w:rsidR="0049527B">
              <w:rPr>
                <w:noProof/>
                <w:webHidden/>
              </w:rPr>
            </w:r>
            <w:r w:rsidR="0049527B">
              <w:rPr>
                <w:noProof/>
                <w:webHidden/>
              </w:rPr>
              <w:fldChar w:fldCharType="separate"/>
            </w:r>
            <w:r w:rsidR="0049527B">
              <w:rPr>
                <w:noProof/>
                <w:webHidden/>
              </w:rPr>
              <w:t>23</w:t>
            </w:r>
            <w:r w:rsidR="0049527B">
              <w:rPr>
                <w:noProof/>
                <w:webHidden/>
              </w:rPr>
              <w:fldChar w:fldCharType="end"/>
            </w:r>
          </w:hyperlink>
        </w:p>
        <w:p w14:paraId="5656DF2C" w14:textId="3731C65A" w:rsidR="0049527B" w:rsidRDefault="000015BA">
          <w:pPr>
            <w:pStyle w:val="TOC3"/>
            <w:tabs>
              <w:tab w:val="right" w:leader="dot" w:pos="9962"/>
            </w:tabs>
            <w:rPr>
              <w:rFonts w:asciiTheme="minorHAnsi" w:eastAsiaTheme="minorEastAsia" w:hAnsiTheme="minorHAnsi"/>
              <w:noProof/>
              <w:sz w:val="22"/>
              <w:lang w:eastAsia="en-GB"/>
            </w:rPr>
          </w:pPr>
          <w:hyperlink w:anchor="_Toc183074709" w:history="1">
            <w:r w:rsidR="0049527B" w:rsidRPr="00154851">
              <w:rPr>
                <w:rStyle w:val="Hyperlink"/>
                <w:noProof/>
              </w:rPr>
              <w:t>Estimated grades</w:t>
            </w:r>
            <w:r w:rsidR="0049527B">
              <w:rPr>
                <w:noProof/>
                <w:webHidden/>
              </w:rPr>
              <w:tab/>
            </w:r>
            <w:r w:rsidR="0049527B">
              <w:rPr>
                <w:noProof/>
                <w:webHidden/>
              </w:rPr>
              <w:fldChar w:fldCharType="begin"/>
            </w:r>
            <w:r w:rsidR="0049527B">
              <w:rPr>
                <w:noProof/>
                <w:webHidden/>
              </w:rPr>
              <w:instrText xml:space="preserve"> PAGEREF _Toc183074709 \h </w:instrText>
            </w:r>
            <w:r w:rsidR="0049527B">
              <w:rPr>
                <w:noProof/>
                <w:webHidden/>
              </w:rPr>
            </w:r>
            <w:r w:rsidR="0049527B">
              <w:rPr>
                <w:noProof/>
                <w:webHidden/>
              </w:rPr>
              <w:fldChar w:fldCharType="separate"/>
            </w:r>
            <w:r w:rsidR="0049527B">
              <w:rPr>
                <w:noProof/>
                <w:webHidden/>
              </w:rPr>
              <w:t>23</w:t>
            </w:r>
            <w:r w:rsidR="0049527B">
              <w:rPr>
                <w:noProof/>
                <w:webHidden/>
              </w:rPr>
              <w:fldChar w:fldCharType="end"/>
            </w:r>
          </w:hyperlink>
        </w:p>
        <w:p w14:paraId="5DBC79EB" w14:textId="5E6A33B1" w:rsidR="0049527B" w:rsidRDefault="000015BA">
          <w:pPr>
            <w:pStyle w:val="TOC3"/>
            <w:tabs>
              <w:tab w:val="right" w:leader="dot" w:pos="9962"/>
            </w:tabs>
            <w:rPr>
              <w:rFonts w:asciiTheme="minorHAnsi" w:eastAsiaTheme="minorEastAsia" w:hAnsiTheme="minorHAnsi"/>
              <w:noProof/>
              <w:sz w:val="22"/>
              <w:lang w:eastAsia="en-GB"/>
            </w:rPr>
          </w:pPr>
          <w:hyperlink w:anchor="_Toc183074710" w:history="1">
            <w:r w:rsidR="0049527B" w:rsidRPr="00154851">
              <w:rPr>
                <w:rStyle w:val="Hyperlink"/>
                <w:noProof/>
              </w:rPr>
              <w:t>Internal assessment and endorsements</w:t>
            </w:r>
            <w:r w:rsidR="0049527B">
              <w:rPr>
                <w:noProof/>
                <w:webHidden/>
              </w:rPr>
              <w:tab/>
            </w:r>
            <w:r w:rsidR="0049527B">
              <w:rPr>
                <w:noProof/>
                <w:webHidden/>
              </w:rPr>
              <w:fldChar w:fldCharType="begin"/>
            </w:r>
            <w:r w:rsidR="0049527B">
              <w:rPr>
                <w:noProof/>
                <w:webHidden/>
              </w:rPr>
              <w:instrText xml:space="preserve"> PAGEREF _Toc183074710 \h </w:instrText>
            </w:r>
            <w:r w:rsidR="0049527B">
              <w:rPr>
                <w:noProof/>
                <w:webHidden/>
              </w:rPr>
            </w:r>
            <w:r w:rsidR="0049527B">
              <w:rPr>
                <w:noProof/>
                <w:webHidden/>
              </w:rPr>
              <w:fldChar w:fldCharType="separate"/>
            </w:r>
            <w:r w:rsidR="0049527B">
              <w:rPr>
                <w:noProof/>
                <w:webHidden/>
              </w:rPr>
              <w:t>23</w:t>
            </w:r>
            <w:r w:rsidR="0049527B">
              <w:rPr>
                <w:noProof/>
                <w:webHidden/>
              </w:rPr>
              <w:fldChar w:fldCharType="end"/>
            </w:r>
          </w:hyperlink>
        </w:p>
        <w:p w14:paraId="229E0B88" w14:textId="4D128353" w:rsidR="0049527B" w:rsidRDefault="000015BA">
          <w:pPr>
            <w:pStyle w:val="TOC3"/>
            <w:tabs>
              <w:tab w:val="right" w:leader="dot" w:pos="9962"/>
            </w:tabs>
            <w:rPr>
              <w:rFonts w:asciiTheme="minorHAnsi" w:eastAsiaTheme="minorEastAsia" w:hAnsiTheme="minorHAnsi"/>
              <w:noProof/>
              <w:sz w:val="22"/>
              <w:lang w:eastAsia="en-GB"/>
            </w:rPr>
          </w:pPr>
          <w:hyperlink w:anchor="_Toc183074711" w:history="1">
            <w:r w:rsidR="0049527B" w:rsidRPr="00154851">
              <w:rPr>
                <w:rStyle w:val="Hyperlink"/>
                <w:noProof/>
              </w:rPr>
              <w:t>Invigilation</w:t>
            </w:r>
            <w:r w:rsidR="0049527B">
              <w:rPr>
                <w:noProof/>
                <w:webHidden/>
              </w:rPr>
              <w:tab/>
            </w:r>
            <w:r w:rsidR="0049527B">
              <w:rPr>
                <w:noProof/>
                <w:webHidden/>
              </w:rPr>
              <w:fldChar w:fldCharType="begin"/>
            </w:r>
            <w:r w:rsidR="0049527B">
              <w:rPr>
                <w:noProof/>
                <w:webHidden/>
              </w:rPr>
              <w:instrText xml:space="preserve"> PAGEREF _Toc183074711 \h </w:instrText>
            </w:r>
            <w:r w:rsidR="0049527B">
              <w:rPr>
                <w:noProof/>
                <w:webHidden/>
              </w:rPr>
            </w:r>
            <w:r w:rsidR="0049527B">
              <w:rPr>
                <w:noProof/>
                <w:webHidden/>
              </w:rPr>
              <w:fldChar w:fldCharType="separate"/>
            </w:r>
            <w:r w:rsidR="0049527B">
              <w:rPr>
                <w:noProof/>
                <w:webHidden/>
              </w:rPr>
              <w:t>24</w:t>
            </w:r>
            <w:r w:rsidR="0049527B">
              <w:rPr>
                <w:noProof/>
                <w:webHidden/>
              </w:rPr>
              <w:fldChar w:fldCharType="end"/>
            </w:r>
          </w:hyperlink>
        </w:p>
        <w:p w14:paraId="242D2E1C" w14:textId="0BB8B62D" w:rsidR="0049527B" w:rsidRDefault="000015BA">
          <w:pPr>
            <w:pStyle w:val="TOC3"/>
            <w:tabs>
              <w:tab w:val="right" w:leader="dot" w:pos="9962"/>
            </w:tabs>
            <w:rPr>
              <w:rFonts w:asciiTheme="minorHAnsi" w:eastAsiaTheme="minorEastAsia" w:hAnsiTheme="minorHAnsi"/>
              <w:noProof/>
              <w:sz w:val="22"/>
              <w:lang w:eastAsia="en-GB"/>
            </w:rPr>
          </w:pPr>
          <w:hyperlink w:anchor="_Toc183074712" w:history="1">
            <w:r w:rsidR="0049527B" w:rsidRPr="00154851">
              <w:rPr>
                <w:rStyle w:val="Hyperlink"/>
                <w:noProof/>
              </w:rPr>
              <w:t>JCQ Centre Inspections</w:t>
            </w:r>
            <w:r w:rsidR="0049527B">
              <w:rPr>
                <w:noProof/>
                <w:webHidden/>
              </w:rPr>
              <w:tab/>
            </w:r>
            <w:r w:rsidR="0049527B">
              <w:rPr>
                <w:noProof/>
                <w:webHidden/>
              </w:rPr>
              <w:fldChar w:fldCharType="begin"/>
            </w:r>
            <w:r w:rsidR="0049527B">
              <w:rPr>
                <w:noProof/>
                <w:webHidden/>
              </w:rPr>
              <w:instrText xml:space="preserve"> PAGEREF _Toc183074712 \h </w:instrText>
            </w:r>
            <w:r w:rsidR="0049527B">
              <w:rPr>
                <w:noProof/>
                <w:webHidden/>
              </w:rPr>
            </w:r>
            <w:r w:rsidR="0049527B">
              <w:rPr>
                <w:noProof/>
                <w:webHidden/>
              </w:rPr>
              <w:fldChar w:fldCharType="separate"/>
            </w:r>
            <w:r w:rsidR="0049527B">
              <w:rPr>
                <w:noProof/>
                <w:webHidden/>
              </w:rPr>
              <w:t>25</w:t>
            </w:r>
            <w:r w:rsidR="0049527B">
              <w:rPr>
                <w:noProof/>
                <w:webHidden/>
              </w:rPr>
              <w:fldChar w:fldCharType="end"/>
            </w:r>
          </w:hyperlink>
        </w:p>
        <w:p w14:paraId="744EA982" w14:textId="0A546621" w:rsidR="0049527B" w:rsidRDefault="000015BA">
          <w:pPr>
            <w:pStyle w:val="TOC3"/>
            <w:tabs>
              <w:tab w:val="right" w:leader="dot" w:pos="9962"/>
            </w:tabs>
            <w:rPr>
              <w:rFonts w:asciiTheme="minorHAnsi" w:eastAsiaTheme="minorEastAsia" w:hAnsiTheme="minorHAnsi"/>
              <w:noProof/>
              <w:sz w:val="22"/>
              <w:lang w:eastAsia="en-GB"/>
            </w:rPr>
          </w:pPr>
          <w:hyperlink w:anchor="_Toc183074713" w:history="1">
            <w:r w:rsidR="0049527B" w:rsidRPr="00154851">
              <w:rPr>
                <w:rStyle w:val="Hyperlink"/>
                <w:noProof/>
              </w:rPr>
              <w:t>Seating and identifying candidates in exam rooms</w:t>
            </w:r>
            <w:r w:rsidR="0049527B">
              <w:rPr>
                <w:noProof/>
                <w:webHidden/>
              </w:rPr>
              <w:tab/>
            </w:r>
            <w:r w:rsidR="0049527B">
              <w:rPr>
                <w:noProof/>
                <w:webHidden/>
              </w:rPr>
              <w:fldChar w:fldCharType="begin"/>
            </w:r>
            <w:r w:rsidR="0049527B">
              <w:rPr>
                <w:noProof/>
                <w:webHidden/>
              </w:rPr>
              <w:instrText xml:space="preserve"> PAGEREF _Toc183074713 \h </w:instrText>
            </w:r>
            <w:r w:rsidR="0049527B">
              <w:rPr>
                <w:noProof/>
                <w:webHidden/>
              </w:rPr>
            </w:r>
            <w:r w:rsidR="0049527B">
              <w:rPr>
                <w:noProof/>
                <w:webHidden/>
              </w:rPr>
              <w:fldChar w:fldCharType="separate"/>
            </w:r>
            <w:r w:rsidR="0049527B">
              <w:rPr>
                <w:noProof/>
                <w:webHidden/>
              </w:rPr>
              <w:t>25</w:t>
            </w:r>
            <w:r w:rsidR="0049527B">
              <w:rPr>
                <w:noProof/>
                <w:webHidden/>
              </w:rPr>
              <w:fldChar w:fldCharType="end"/>
            </w:r>
          </w:hyperlink>
        </w:p>
        <w:p w14:paraId="08C9C90E" w14:textId="590D055C" w:rsidR="0049527B" w:rsidRDefault="000015BA">
          <w:pPr>
            <w:pStyle w:val="TOC3"/>
            <w:tabs>
              <w:tab w:val="right" w:leader="dot" w:pos="9962"/>
            </w:tabs>
            <w:rPr>
              <w:rFonts w:asciiTheme="minorHAnsi" w:eastAsiaTheme="minorEastAsia" w:hAnsiTheme="minorHAnsi"/>
              <w:noProof/>
              <w:sz w:val="22"/>
              <w:lang w:eastAsia="en-GB"/>
            </w:rPr>
          </w:pPr>
          <w:hyperlink w:anchor="_Toc183074714" w:history="1">
            <w:r w:rsidR="0049527B" w:rsidRPr="00154851">
              <w:rPr>
                <w:rStyle w:val="Hyperlink"/>
                <w:noProof/>
              </w:rPr>
              <w:t>Security of exam materials</w:t>
            </w:r>
            <w:r w:rsidR="0049527B">
              <w:rPr>
                <w:noProof/>
                <w:webHidden/>
              </w:rPr>
              <w:tab/>
            </w:r>
            <w:r w:rsidR="0049527B">
              <w:rPr>
                <w:noProof/>
                <w:webHidden/>
              </w:rPr>
              <w:fldChar w:fldCharType="begin"/>
            </w:r>
            <w:r w:rsidR="0049527B">
              <w:rPr>
                <w:noProof/>
                <w:webHidden/>
              </w:rPr>
              <w:instrText xml:space="preserve"> PAGEREF _Toc183074714 \h </w:instrText>
            </w:r>
            <w:r w:rsidR="0049527B">
              <w:rPr>
                <w:noProof/>
                <w:webHidden/>
              </w:rPr>
            </w:r>
            <w:r w:rsidR="0049527B">
              <w:rPr>
                <w:noProof/>
                <w:webHidden/>
              </w:rPr>
              <w:fldChar w:fldCharType="separate"/>
            </w:r>
            <w:r w:rsidR="0049527B">
              <w:rPr>
                <w:noProof/>
                <w:webHidden/>
              </w:rPr>
              <w:t>25</w:t>
            </w:r>
            <w:r w:rsidR="0049527B">
              <w:rPr>
                <w:noProof/>
                <w:webHidden/>
              </w:rPr>
              <w:fldChar w:fldCharType="end"/>
            </w:r>
          </w:hyperlink>
        </w:p>
        <w:p w14:paraId="4032D60F" w14:textId="092756C9" w:rsidR="0049527B" w:rsidRDefault="000015BA">
          <w:pPr>
            <w:pStyle w:val="TOC3"/>
            <w:tabs>
              <w:tab w:val="right" w:leader="dot" w:pos="9962"/>
            </w:tabs>
            <w:rPr>
              <w:rFonts w:asciiTheme="minorHAnsi" w:eastAsiaTheme="minorEastAsia" w:hAnsiTheme="minorHAnsi"/>
              <w:noProof/>
              <w:sz w:val="22"/>
              <w:lang w:eastAsia="en-GB"/>
            </w:rPr>
          </w:pPr>
          <w:hyperlink w:anchor="_Toc183074715" w:history="1">
            <w:r w:rsidR="0049527B" w:rsidRPr="00154851">
              <w:rPr>
                <w:rStyle w:val="Hyperlink"/>
                <w:noProof/>
              </w:rPr>
              <w:t>Timetabling and rooming</w:t>
            </w:r>
            <w:r w:rsidR="0049527B">
              <w:rPr>
                <w:noProof/>
                <w:webHidden/>
              </w:rPr>
              <w:tab/>
            </w:r>
            <w:r w:rsidR="0049527B">
              <w:rPr>
                <w:noProof/>
                <w:webHidden/>
              </w:rPr>
              <w:fldChar w:fldCharType="begin"/>
            </w:r>
            <w:r w:rsidR="0049527B">
              <w:rPr>
                <w:noProof/>
                <w:webHidden/>
              </w:rPr>
              <w:instrText xml:space="preserve"> PAGEREF _Toc183074715 \h </w:instrText>
            </w:r>
            <w:r w:rsidR="0049527B">
              <w:rPr>
                <w:noProof/>
                <w:webHidden/>
              </w:rPr>
            </w:r>
            <w:r w:rsidR="0049527B">
              <w:rPr>
                <w:noProof/>
                <w:webHidden/>
              </w:rPr>
              <w:fldChar w:fldCharType="separate"/>
            </w:r>
            <w:r w:rsidR="0049527B">
              <w:rPr>
                <w:noProof/>
                <w:webHidden/>
              </w:rPr>
              <w:t>26</w:t>
            </w:r>
            <w:r w:rsidR="0049527B">
              <w:rPr>
                <w:noProof/>
                <w:webHidden/>
              </w:rPr>
              <w:fldChar w:fldCharType="end"/>
            </w:r>
          </w:hyperlink>
        </w:p>
        <w:p w14:paraId="794ACB39" w14:textId="7F53C2F6" w:rsidR="0049527B" w:rsidRDefault="000015BA">
          <w:pPr>
            <w:pStyle w:val="TOC3"/>
            <w:tabs>
              <w:tab w:val="right" w:leader="dot" w:pos="9962"/>
            </w:tabs>
            <w:rPr>
              <w:rFonts w:asciiTheme="minorHAnsi" w:eastAsiaTheme="minorEastAsia" w:hAnsiTheme="minorHAnsi"/>
              <w:noProof/>
              <w:sz w:val="22"/>
              <w:lang w:eastAsia="en-GB"/>
            </w:rPr>
          </w:pPr>
          <w:hyperlink w:anchor="_Toc183074716" w:history="1">
            <w:r w:rsidR="0049527B" w:rsidRPr="00154851">
              <w:rPr>
                <w:rStyle w:val="Hyperlink"/>
                <w:noProof/>
              </w:rPr>
              <w:t>Alternative site arrangements</w:t>
            </w:r>
            <w:r w:rsidR="0049527B">
              <w:rPr>
                <w:noProof/>
                <w:webHidden/>
              </w:rPr>
              <w:tab/>
            </w:r>
            <w:r w:rsidR="0049527B">
              <w:rPr>
                <w:noProof/>
                <w:webHidden/>
              </w:rPr>
              <w:fldChar w:fldCharType="begin"/>
            </w:r>
            <w:r w:rsidR="0049527B">
              <w:rPr>
                <w:noProof/>
                <w:webHidden/>
              </w:rPr>
              <w:instrText xml:space="preserve"> PAGEREF _Toc183074716 \h </w:instrText>
            </w:r>
            <w:r w:rsidR="0049527B">
              <w:rPr>
                <w:noProof/>
                <w:webHidden/>
              </w:rPr>
            </w:r>
            <w:r w:rsidR="0049527B">
              <w:rPr>
                <w:noProof/>
                <w:webHidden/>
              </w:rPr>
              <w:fldChar w:fldCharType="separate"/>
            </w:r>
            <w:r w:rsidR="0049527B">
              <w:rPr>
                <w:noProof/>
                <w:webHidden/>
              </w:rPr>
              <w:t>27</w:t>
            </w:r>
            <w:r w:rsidR="0049527B">
              <w:rPr>
                <w:noProof/>
                <w:webHidden/>
              </w:rPr>
              <w:fldChar w:fldCharType="end"/>
            </w:r>
          </w:hyperlink>
        </w:p>
        <w:p w14:paraId="45633860" w14:textId="36CAB238" w:rsidR="0049527B" w:rsidRDefault="000015BA">
          <w:pPr>
            <w:pStyle w:val="TOC3"/>
            <w:tabs>
              <w:tab w:val="right" w:leader="dot" w:pos="9962"/>
            </w:tabs>
            <w:rPr>
              <w:rFonts w:asciiTheme="minorHAnsi" w:eastAsiaTheme="minorEastAsia" w:hAnsiTheme="minorHAnsi"/>
              <w:noProof/>
              <w:sz w:val="22"/>
              <w:lang w:eastAsia="en-GB"/>
            </w:rPr>
          </w:pPr>
          <w:hyperlink w:anchor="_Toc183074717" w:history="1">
            <w:r w:rsidR="0049527B" w:rsidRPr="00154851">
              <w:rPr>
                <w:rStyle w:val="Hyperlink"/>
                <w:noProof/>
              </w:rPr>
              <w:t>Transferred candidate arrangements</w:t>
            </w:r>
            <w:r w:rsidR="0049527B">
              <w:rPr>
                <w:noProof/>
                <w:webHidden/>
              </w:rPr>
              <w:tab/>
            </w:r>
            <w:r w:rsidR="0049527B">
              <w:rPr>
                <w:noProof/>
                <w:webHidden/>
              </w:rPr>
              <w:fldChar w:fldCharType="begin"/>
            </w:r>
            <w:r w:rsidR="0049527B">
              <w:rPr>
                <w:noProof/>
                <w:webHidden/>
              </w:rPr>
              <w:instrText xml:space="preserve"> PAGEREF _Toc183074717 \h </w:instrText>
            </w:r>
            <w:r w:rsidR="0049527B">
              <w:rPr>
                <w:noProof/>
                <w:webHidden/>
              </w:rPr>
            </w:r>
            <w:r w:rsidR="0049527B">
              <w:rPr>
                <w:noProof/>
                <w:webHidden/>
              </w:rPr>
              <w:fldChar w:fldCharType="separate"/>
            </w:r>
            <w:r w:rsidR="0049527B">
              <w:rPr>
                <w:noProof/>
                <w:webHidden/>
              </w:rPr>
              <w:t>27</w:t>
            </w:r>
            <w:r w:rsidR="0049527B">
              <w:rPr>
                <w:noProof/>
                <w:webHidden/>
              </w:rPr>
              <w:fldChar w:fldCharType="end"/>
            </w:r>
          </w:hyperlink>
        </w:p>
        <w:p w14:paraId="0A769FA8" w14:textId="196E274A" w:rsidR="0049527B" w:rsidRDefault="000015BA">
          <w:pPr>
            <w:pStyle w:val="TOC2"/>
            <w:tabs>
              <w:tab w:val="right" w:leader="dot" w:pos="9962"/>
            </w:tabs>
            <w:rPr>
              <w:rFonts w:asciiTheme="minorHAnsi" w:eastAsiaTheme="minorEastAsia" w:hAnsiTheme="minorHAnsi"/>
              <w:noProof/>
              <w:sz w:val="22"/>
              <w:lang w:eastAsia="en-GB"/>
            </w:rPr>
          </w:pPr>
          <w:hyperlink w:anchor="_Toc183074718" w:history="1">
            <w:r w:rsidR="0049527B" w:rsidRPr="00154851">
              <w:rPr>
                <w:rStyle w:val="Hyperlink"/>
                <w:noProof/>
              </w:rPr>
              <w:t>Exam time: roles and responsibilities</w:t>
            </w:r>
            <w:r w:rsidR="0049527B">
              <w:rPr>
                <w:noProof/>
                <w:webHidden/>
              </w:rPr>
              <w:tab/>
            </w:r>
            <w:r w:rsidR="0049527B">
              <w:rPr>
                <w:noProof/>
                <w:webHidden/>
              </w:rPr>
              <w:fldChar w:fldCharType="begin"/>
            </w:r>
            <w:r w:rsidR="0049527B">
              <w:rPr>
                <w:noProof/>
                <w:webHidden/>
              </w:rPr>
              <w:instrText xml:space="preserve"> PAGEREF _Toc183074718 \h </w:instrText>
            </w:r>
            <w:r w:rsidR="0049527B">
              <w:rPr>
                <w:noProof/>
                <w:webHidden/>
              </w:rPr>
            </w:r>
            <w:r w:rsidR="0049527B">
              <w:rPr>
                <w:noProof/>
                <w:webHidden/>
              </w:rPr>
              <w:fldChar w:fldCharType="separate"/>
            </w:r>
            <w:r w:rsidR="0049527B">
              <w:rPr>
                <w:noProof/>
                <w:webHidden/>
              </w:rPr>
              <w:t>27</w:t>
            </w:r>
            <w:r w:rsidR="0049527B">
              <w:rPr>
                <w:noProof/>
                <w:webHidden/>
              </w:rPr>
              <w:fldChar w:fldCharType="end"/>
            </w:r>
          </w:hyperlink>
        </w:p>
        <w:p w14:paraId="03D7AF46" w14:textId="747025E9" w:rsidR="0049527B" w:rsidRDefault="000015BA">
          <w:pPr>
            <w:pStyle w:val="TOC3"/>
            <w:tabs>
              <w:tab w:val="right" w:leader="dot" w:pos="9962"/>
            </w:tabs>
            <w:rPr>
              <w:rFonts w:asciiTheme="minorHAnsi" w:eastAsiaTheme="minorEastAsia" w:hAnsiTheme="minorHAnsi"/>
              <w:noProof/>
              <w:sz w:val="22"/>
              <w:lang w:eastAsia="en-GB"/>
            </w:rPr>
          </w:pPr>
          <w:hyperlink w:anchor="_Toc183074719" w:history="1">
            <w:r w:rsidR="0049527B" w:rsidRPr="00154851">
              <w:rPr>
                <w:rStyle w:val="Hyperlink"/>
                <w:noProof/>
              </w:rPr>
              <w:t>Access arrangements</w:t>
            </w:r>
            <w:r w:rsidR="0049527B">
              <w:rPr>
                <w:noProof/>
                <w:webHidden/>
              </w:rPr>
              <w:tab/>
            </w:r>
            <w:r w:rsidR="0049527B">
              <w:rPr>
                <w:noProof/>
                <w:webHidden/>
              </w:rPr>
              <w:fldChar w:fldCharType="begin"/>
            </w:r>
            <w:r w:rsidR="0049527B">
              <w:rPr>
                <w:noProof/>
                <w:webHidden/>
              </w:rPr>
              <w:instrText xml:space="preserve"> PAGEREF _Toc183074719 \h </w:instrText>
            </w:r>
            <w:r w:rsidR="0049527B">
              <w:rPr>
                <w:noProof/>
                <w:webHidden/>
              </w:rPr>
            </w:r>
            <w:r w:rsidR="0049527B">
              <w:rPr>
                <w:noProof/>
                <w:webHidden/>
              </w:rPr>
              <w:fldChar w:fldCharType="separate"/>
            </w:r>
            <w:r w:rsidR="0049527B">
              <w:rPr>
                <w:noProof/>
                <w:webHidden/>
              </w:rPr>
              <w:t>27</w:t>
            </w:r>
            <w:r w:rsidR="0049527B">
              <w:rPr>
                <w:noProof/>
                <w:webHidden/>
              </w:rPr>
              <w:fldChar w:fldCharType="end"/>
            </w:r>
          </w:hyperlink>
        </w:p>
        <w:p w14:paraId="046BCF99" w14:textId="024A9CDD" w:rsidR="0049527B" w:rsidRDefault="000015BA">
          <w:pPr>
            <w:pStyle w:val="TOC3"/>
            <w:tabs>
              <w:tab w:val="right" w:leader="dot" w:pos="9962"/>
            </w:tabs>
            <w:rPr>
              <w:rFonts w:asciiTheme="minorHAnsi" w:eastAsiaTheme="minorEastAsia" w:hAnsiTheme="minorHAnsi"/>
              <w:noProof/>
              <w:sz w:val="22"/>
              <w:lang w:eastAsia="en-GB"/>
            </w:rPr>
          </w:pPr>
          <w:hyperlink w:anchor="_Toc183074720" w:history="1">
            <w:r w:rsidR="0049527B" w:rsidRPr="00154851">
              <w:rPr>
                <w:rStyle w:val="Hyperlink"/>
                <w:noProof/>
              </w:rPr>
              <w:t>Candidate absence</w:t>
            </w:r>
            <w:r w:rsidR="0049527B">
              <w:rPr>
                <w:noProof/>
                <w:webHidden/>
              </w:rPr>
              <w:tab/>
            </w:r>
            <w:r w:rsidR="0049527B">
              <w:rPr>
                <w:noProof/>
                <w:webHidden/>
              </w:rPr>
              <w:fldChar w:fldCharType="begin"/>
            </w:r>
            <w:r w:rsidR="0049527B">
              <w:rPr>
                <w:noProof/>
                <w:webHidden/>
              </w:rPr>
              <w:instrText xml:space="preserve"> PAGEREF _Toc183074720 \h </w:instrText>
            </w:r>
            <w:r w:rsidR="0049527B">
              <w:rPr>
                <w:noProof/>
                <w:webHidden/>
              </w:rPr>
            </w:r>
            <w:r w:rsidR="0049527B">
              <w:rPr>
                <w:noProof/>
                <w:webHidden/>
              </w:rPr>
              <w:fldChar w:fldCharType="separate"/>
            </w:r>
            <w:r w:rsidR="0049527B">
              <w:rPr>
                <w:noProof/>
                <w:webHidden/>
              </w:rPr>
              <w:t>27</w:t>
            </w:r>
            <w:r w:rsidR="0049527B">
              <w:rPr>
                <w:noProof/>
                <w:webHidden/>
              </w:rPr>
              <w:fldChar w:fldCharType="end"/>
            </w:r>
          </w:hyperlink>
        </w:p>
        <w:p w14:paraId="3707D8C7" w14:textId="5B211BF0" w:rsidR="0049527B" w:rsidRDefault="000015BA">
          <w:pPr>
            <w:pStyle w:val="TOC3"/>
            <w:tabs>
              <w:tab w:val="right" w:leader="dot" w:pos="9962"/>
            </w:tabs>
            <w:rPr>
              <w:rFonts w:asciiTheme="minorHAnsi" w:eastAsiaTheme="minorEastAsia" w:hAnsiTheme="minorHAnsi"/>
              <w:noProof/>
              <w:sz w:val="22"/>
              <w:lang w:eastAsia="en-GB"/>
            </w:rPr>
          </w:pPr>
          <w:hyperlink w:anchor="_Toc183074721" w:history="1">
            <w:r w:rsidR="0049527B" w:rsidRPr="00154851">
              <w:rPr>
                <w:rStyle w:val="Hyperlink"/>
                <w:noProof/>
              </w:rPr>
              <w:t>Candidate behaviour</w:t>
            </w:r>
            <w:r w:rsidR="0049527B">
              <w:rPr>
                <w:noProof/>
                <w:webHidden/>
              </w:rPr>
              <w:tab/>
            </w:r>
            <w:r w:rsidR="0049527B">
              <w:rPr>
                <w:noProof/>
                <w:webHidden/>
              </w:rPr>
              <w:fldChar w:fldCharType="begin"/>
            </w:r>
            <w:r w:rsidR="0049527B">
              <w:rPr>
                <w:noProof/>
                <w:webHidden/>
              </w:rPr>
              <w:instrText xml:space="preserve"> PAGEREF _Toc183074721 \h </w:instrText>
            </w:r>
            <w:r w:rsidR="0049527B">
              <w:rPr>
                <w:noProof/>
                <w:webHidden/>
              </w:rPr>
            </w:r>
            <w:r w:rsidR="0049527B">
              <w:rPr>
                <w:noProof/>
                <w:webHidden/>
              </w:rPr>
              <w:fldChar w:fldCharType="separate"/>
            </w:r>
            <w:r w:rsidR="0049527B">
              <w:rPr>
                <w:noProof/>
                <w:webHidden/>
              </w:rPr>
              <w:t>28</w:t>
            </w:r>
            <w:r w:rsidR="0049527B">
              <w:rPr>
                <w:noProof/>
                <w:webHidden/>
              </w:rPr>
              <w:fldChar w:fldCharType="end"/>
            </w:r>
          </w:hyperlink>
        </w:p>
        <w:p w14:paraId="43142CF9" w14:textId="02CE44C7" w:rsidR="0049527B" w:rsidRDefault="000015BA">
          <w:pPr>
            <w:pStyle w:val="TOC3"/>
            <w:tabs>
              <w:tab w:val="right" w:leader="dot" w:pos="9962"/>
            </w:tabs>
            <w:rPr>
              <w:rFonts w:asciiTheme="minorHAnsi" w:eastAsiaTheme="minorEastAsia" w:hAnsiTheme="minorHAnsi"/>
              <w:noProof/>
              <w:sz w:val="22"/>
              <w:lang w:eastAsia="en-GB"/>
            </w:rPr>
          </w:pPr>
          <w:hyperlink w:anchor="_Toc183074722" w:history="1">
            <w:r w:rsidR="0049527B" w:rsidRPr="00154851">
              <w:rPr>
                <w:rStyle w:val="Hyperlink"/>
                <w:noProof/>
              </w:rPr>
              <w:t>Candidate belongings</w:t>
            </w:r>
            <w:r w:rsidR="0049527B">
              <w:rPr>
                <w:noProof/>
                <w:webHidden/>
              </w:rPr>
              <w:tab/>
            </w:r>
            <w:r w:rsidR="0049527B">
              <w:rPr>
                <w:noProof/>
                <w:webHidden/>
              </w:rPr>
              <w:fldChar w:fldCharType="begin"/>
            </w:r>
            <w:r w:rsidR="0049527B">
              <w:rPr>
                <w:noProof/>
                <w:webHidden/>
              </w:rPr>
              <w:instrText xml:space="preserve"> PAGEREF _Toc183074722 \h </w:instrText>
            </w:r>
            <w:r w:rsidR="0049527B">
              <w:rPr>
                <w:noProof/>
                <w:webHidden/>
              </w:rPr>
            </w:r>
            <w:r w:rsidR="0049527B">
              <w:rPr>
                <w:noProof/>
                <w:webHidden/>
              </w:rPr>
              <w:fldChar w:fldCharType="separate"/>
            </w:r>
            <w:r w:rsidR="0049527B">
              <w:rPr>
                <w:noProof/>
                <w:webHidden/>
              </w:rPr>
              <w:t>28</w:t>
            </w:r>
            <w:r w:rsidR="0049527B">
              <w:rPr>
                <w:noProof/>
                <w:webHidden/>
              </w:rPr>
              <w:fldChar w:fldCharType="end"/>
            </w:r>
          </w:hyperlink>
        </w:p>
        <w:p w14:paraId="780E2EC3" w14:textId="31EBF5C6" w:rsidR="0049527B" w:rsidRDefault="000015BA">
          <w:pPr>
            <w:pStyle w:val="TOC3"/>
            <w:tabs>
              <w:tab w:val="right" w:leader="dot" w:pos="9962"/>
            </w:tabs>
            <w:rPr>
              <w:rFonts w:asciiTheme="minorHAnsi" w:eastAsiaTheme="minorEastAsia" w:hAnsiTheme="minorHAnsi"/>
              <w:noProof/>
              <w:sz w:val="22"/>
              <w:lang w:eastAsia="en-GB"/>
            </w:rPr>
          </w:pPr>
          <w:hyperlink w:anchor="_Toc183074723" w:history="1">
            <w:r w:rsidR="0049527B" w:rsidRPr="00154851">
              <w:rPr>
                <w:rStyle w:val="Hyperlink"/>
                <w:noProof/>
              </w:rPr>
              <w:t>Candidate late arrival</w:t>
            </w:r>
            <w:r w:rsidR="0049527B">
              <w:rPr>
                <w:noProof/>
                <w:webHidden/>
              </w:rPr>
              <w:tab/>
            </w:r>
            <w:r w:rsidR="0049527B">
              <w:rPr>
                <w:noProof/>
                <w:webHidden/>
              </w:rPr>
              <w:fldChar w:fldCharType="begin"/>
            </w:r>
            <w:r w:rsidR="0049527B">
              <w:rPr>
                <w:noProof/>
                <w:webHidden/>
              </w:rPr>
              <w:instrText xml:space="preserve"> PAGEREF _Toc183074723 \h </w:instrText>
            </w:r>
            <w:r w:rsidR="0049527B">
              <w:rPr>
                <w:noProof/>
                <w:webHidden/>
              </w:rPr>
            </w:r>
            <w:r w:rsidR="0049527B">
              <w:rPr>
                <w:noProof/>
                <w:webHidden/>
              </w:rPr>
              <w:fldChar w:fldCharType="separate"/>
            </w:r>
            <w:r w:rsidR="0049527B">
              <w:rPr>
                <w:noProof/>
                <w:webHidden/>
              </w:rPr>
              <w:t>28</w:t>
            </w:r>
            <w:r w:rsidR="0049527B">
              <w:rPr>
                <w:noProof/>
                <w:webHidden/>
              </w:rPr>
              <w:fldChar w:fldCharType="end"/>
            </w:r>
          </w:hyperlink>
        </w:p>
        <w:p w14:paraId="5324D4AB" w14:textId="23858D1E" w:rsidR="0049527B" w:rsidRDefault="000015BA">
          <w:pPr>
            <w:pStyle w:val="TOC3"/>
            <w:tabs>
              <w:tab w:val="right" w:leader="dot" w:pos="9962"/>
            </w:tabs>
            <w:rPr>
              <w:rFonts w:asciiTheme="minorHAnsi" w:eastAsiaTheme="minorEastAsia" w:hAnsiTheme="minorHAnsi"/>
              <w:noProof/>
              <w:sz w:val="22"/>
              <w:lang w:eastAsia="en-GB"/>
            </w:rPr>
          </w:pPr>
          <w:hyperlink w:anchor="_Toc183074724" w:history="1">
            <w:r w:rsidR="0049527B" w:rsidRPr="00154851">
              <w:rPr>
                <w:rStyle w:val="Hyperlink"/>
                <w:noProof/>
              </w:rPr>
              <w:t>Conducting exams</w:t>
            </w:r>
            <w:r w:rsidR="0049527B">
              <w:rPr>
                <w:noProof/>
                <w:webHidden/>
              </w:rPr>
              <w:tab/>
            </w:r>
            <w:r w:rsidR="0049527B">
              <w:rPr>
                <w:noProof/>
                <w:webHidden/>
              </w:rPr>
              <w:fldChar w:fldCharType="begin"/>
            </w:r>
            <w:r w:rsidR="0049527B">
              <w:rPr>
                <w:noProof/>
                <w:webHidden/>
              </w:rPr>
              <w:instrText xml:space="preserve"> PAGEREF _Toc183074724 \h </w:instrText>
            </w:r>
            <w:r w:rsidR="0049527B">
              <w:rPr>
                <w:noProof/>
                <w:webHidden/>
              </w:rPr>
            </w:r>
            <w:r w:rsidR="0049527B">
              <w:rPr>
                <w:noProof/>
                <w:webHidden/>
              </w:rPr>
              <w:fldChar w:fldCharType="separate"/>
            </w:r>
            <w:r w:rsidR="0049527B">
              <w:rPr>
                <w:noProof/>
                <w:webHidden/>
              </w:rPr>
              <w:t>28</w:t>
            </w:r>
            <w:r w:rsidR="0049527B">
              <w:rPr>
                <w:noProof/>
                <w:webHidden/>
              </w:rPr>
              <w:fldChar w:fldCharType="end"/>
            </w:r>
          </w:hyperlink>
        </w:p>
        <w:p w14:paraId="46FF7844" w14:textId="4392484B" w:rsidR="0049527B" w:rsidRDefault="000015BA">
          <w:pPr>
            <w:pStyle w:val="TOC3"/>
            <w:tabs>
              <w:tab w:val="right" w:leader="dot" w:pos="9962"/>
            </w:tabs>
            <w:rPr>
              <w:rFonts w:asciiTheme="minorHAnsi" w:eastAsiaTheme="minorEastAsia" w:hAnsiTheme="minorHAnsi"/>
              <w:noProof/>
              <w:sz w:val="22"/>
              <w:lang w:eastAsia="en-GB"/>
            </w:rPr>
          </w:pPr>
          <w:hyperlink w:anchor="_Toc183074725" w:history="1">
            <w:r w:rsidR="0049527B" w:rsidRPr="00154851">
              <w:rPr>
                <w:rStyle w:val="Hyperlink"/>
                <w:noProof/>
              </w:rPr>
              <w:t>Dispatch of exam scripts</w:t>
            </w:r>
            <w:r w:rsidR="0049527B">
              <w:rPr>
                <w:noProof/>
                <w:webHidden/>
              </w:rPr>
              <w:tab/>
            </w:r>
            <w:r w:rsidR="0049527B">
              <w:rPr>
                <w:noProof/>
                <w:webHidden/>
              </w:rPr>
              <w:fldChar w:fldCharType="begin"/>
            </w:r>
            <w:r w:rsidR="0049527B">
              <w:rPr>
                <w:noProof/>
                <w:webHidden/>
              </w:rPr>
              <w:instrText xml:space="preserve"> PAGEREF _Toc183074725 \h </w:instrText>
            </w:r>
            <w:r w:rsidR="0049527B">
              <w:rPr>
                <w:noProof/>
                <w:webHidden/>
              </w:rPr>
            </w:r>
            <w:r w:rsidR="0049527B">
              <w:rPr>
                <w:noProof/>
                <w:webHidden/>
              </w:rPr>
              <w:fldChar w:fldCharType="separate"/>
            </w:r>
            <w:r w:rsidR="0049527B">
              <w:rPr>
                <w:noProof/>
                <w:webHidden/>
              </w:rPr>
              <w:t>28</w:t>
            </w:r>
            <w:r w:rsidR="0049527B">
              <w:rPr>
                <w:noProof/>
                <w:webHidden/>
              </w:rPr>
              <w:fldChar w:fldCharType="end"/>
            </w:r>
          </w:hyperlink>
        </w:p>
        <w:p w14:paraId="51B5A1DE" w14:textId="366E4735" w:rsidR="0049527B" w:rsidRDefault="000015BA">
          <w:pPr>
            <w:pStyle w:val="TOC3"/>
            <w:tabs>
              <w:tab w:val="right" w:leader="dot" w:pos="9962"/>
            </w:tabs>
            <w:rPr>
              <w:rFonts w:asciiTheme="minorHAnsi" w:eastAsiaTheme="minorEastAsia" w:hAnsiTheme="minorHAnsi"/>
              <w:noProof/>
              <w:sz w:val="22"/>
              <w:lang w:eastAsia="en-GB"/>
            </w:rPr>
          </w:pPr>
          <w:hyperlink w:anchor="_Toc183074726" w:history="1">
            <w:r w:rsidR="0049527B" w:rsidRPr="00154851">
              <w:rPr>
                <w:rStyle w:val="Hyperlink"/>
                <w:noProof/>
              </w:rPr>
              <w:t>Exam papers and materials</w:t>
            </w:r>
            <w:r w:rsidR="0049527B">
              <w:rPr>
                <w:noProof/>
                <w:webHidden/>
              </w:rPr>
              <w:tab/>
            </w:r>
            <w:r w:rsidR="0049527B">
              <w:rPr>
                <w:noProof/>
                <w:webHidden/>
              </w:rPr>
              <w:fldChar w:fldCharType="begin"/>
            </w:r>
            <w:r w:rsidR="0049527B">
              <w:rPr>
                <w:noProof/>
                <w:webHidden/>
              </w:rPr>
              <w:instrText xml:space="preserve"> PAGEREF _Toc183074726 \h </w:instrText>
            </w:r>
            <w:r w:rsidR="0049527B">
              <w:rPr>
                <w:noProof/>
                <w:webHidden/>
              </w:rPr>
            </w:r>
            <w:r w:rsidR="0049527B">
              <w:rPr>
                <w:noProof/>
                <w:webHidden/>
              </w:rPr>
              <w:fldChar w:fldCharType="separate"/>
            </w:r>
            <w:r w:rsidR="0049527B">
              <w:rPr>
                <w:noProof/>
                <w:webHidden/>
              </w:rPr>
              <w:t>28</w:t>
            </w:r>
            <w:r w:rsidR="0049527B">
              <w:rPr>
                <w:noProof/>
                <w:webHidden/>
              </w:rPr>
              <w:fldChar w:fldCharType="end"/>
            </w:r>
          </w:hyperlink>
        </w:p>
        <w:p w14:paraId="400FA155" w14:textId="09E3E5C0" w:rsidR="0049527B" w:rsidRDefault="000015BA">
          <w:pPr>
            <w:pStyle w:val="TOC3"/>
            <w:tabs>
              <w:tab w:val="right" w:leader="dot" w:pos="9962"/>
            </w:tabs>
            <w:rPr>
              <w:rFonts w:asciiTheme="minorHAnsi" w:eastAsiaTheme="minorEastAsia" w:hAnsiTheme="minorHAnsi"/>
              <w:noProof/>
              <w:sz w:val="22"/>
              <w:lang w:eastAsia="en-GB"/>
            </w:rPr>
          </w:pPr>
          <w:hyperlink w:anchor="_Toc183074727" w:history="1">
            <w:r w:rsidR="0049527B" w:rsidRPr="00154851">
              <w:rPr>
                <w:rStyle w:val="Hyperlink"/>
                <w:noProof/>
              </w:rPr>
              <w:t>Exam rooms</w:t>
            </w:r>
            <w:r w:rsidR="0049527B">
              <w:rPr>
                <w:noProof/>
                <w:webHidden/>
              </w:rPr>
              <w:tab/>
            </w:r>
            <w:r w:rsidR="0049527B">
              <w:rPr>
                <w:noProof/>
                <w:webHidden/>
              </w:rPr>
              <w:fldChar w:fldCharType="begin"/>
            </w:r>
            <w:r w:rsidR="0049527B">
              <w:rPr>
                <w:noProof/>
                <w:webHidden/>
              </w:rPr>
              <w:instrText xml:space="preserve"> PAGEREF _Toc183074727 \h </w:instrText>
            </w:r>
            <w:r w:rsidR="0049527B">
              <w:rPr>
                <w:noProof/>
                <w:webHidden/>
              </w:rPr>
            </w:r>
            <w:r w:rsidR="0049527B">
              <w:rPr>
                <w:noProof/>
                <w:webHidden/>
              </w:rPr>
              <w:fldChar w:fldCharType="separate"/>
            </w:r>
            <w:r w:rsidR="0049527B">
              <w:rPr>
                <w:noProof/>
                <w:webHidden/>
              </w:rPr>
              <w:t>29</w:t>
            </w:r>
            <w:r w:rsidR="0049527B">
              <w:rPr>
                <w:noProof/>
                <w:webHidden/>
              </w:rPr>
              <w:fldChar w:fldCharType="end"/>
            </w:r>
          </w:hyperlink>
        </w:p>
        <w:p w14:paraId="32AD11FF" w14:textId="095875FA" w:rsidR="0049527B" w:rsidRDefault="000015BA">
          <w:pPr>
            <w:pStyle w:val="TOC3"/>
            <w:tabs>
              <w:tab w:val="right" w:leader="dot" w:pos="9962"/>
            </w:tabs>
            <w:rPr>
              <w:rFonts w:asciiTheme="minorHAnsi" w:eastAsiaTheme="minorEastAsia" w:hAnsiTheme="minorHAnsi"/>
              <w:noProof/>
              <w:sz w:val="22"/>
              <w:lang w:eastAsia="en-GB"/>
            </w:rPr>
          </w:pPr>
          <w:hyperlink w:anchor="_Toc183074728" w:history="1">
            <w:r w:rsidR="0049527B" w:rsidRPr="00154851">
              <w:rPr>
                <w:rStyle w:val="Hyperlink"/>
                <w:noProof/>
              </w:rPr>
              <w:t>Irregularities</w:t>
            </w:r>
            <w:r w:rsidR="0049527B">
              <w:rPr>
                <w:noProof/>
                <w:webHidden/>
              </w:rPr>
              <w:tab/>
            </w:r>
            <w:r w:rsidR="0049527B">
              <w:rPr>
                <w:noProof/>
                <w:webHidden/>
              </w:rPr>
              <w:fldChar w:fldCharType="begin"/>
            </w:r>
            <w:r w:rsidR="0049527B">
              <w:rPr>
                <w:noProof/>
                <w:webHidden/>
              </w:rPr>
              <w:instrText xml:space="preserve"> PAGEREF _Toc183074728 \h </w:instrText>
            </w:r>
            <w:r w:rsidR="0049527B">
              <w:rPr>
                <w:noProof/>
                <w:webHidden/>
              </w:rPr>
            </w:r>
            <w:r w:rsidR="0049527B">
              <w:rPr>
                <w:noProof/>
                <w:webHidden/>
              </w:rPr>
              <w:fldChar w:fldCharType="separate"/>
            </w:r>
            <w:r w:rsidR="0049527B">
              <w:rPr>
                <w:noProof/>
                <w:webHidden/>
              </w:rPr>
              <w:t>31</w:t>
            </w:r>
            <w:r w:rsidR="0049527B">
              <w:rPr>
                <w:noProof/>
                <w:webHidden/>
              </w:rPr>
              <w:fldChar w:fldCharType="end"/>
            </w:r>
          </w:hyperlink>
        </w:p>
        <w:p w14:paraId="34982E7E" w14:textId="468EA735" w:rsidR="0049527B" w:rsidRDefault="000015BA">
          <w:pPr>
            <w:pStyle w:val="TOC3"/>
            <w:tabs>
              <w:tab w:val="right" w:leader="dot" w:pos="9962"/>
            </w:tabs>
            <w:rPr>
              <w:rFonts w:asciiTheme="minorHAnsi" w:eastAsiaTheme="minorEastAsia" w:hAnsiTheme="minorHAnsi"/>
              <w:noProof/>
              <w:sz w:val="22"/>
              <w:lang w:eastAsia="en-GB"/>
            </w:rPr>
          </w:pPr>
          <w:hyperlink w:anchor="_Toc183074729" w:history="1">
            <w:r w:rsidR="0049527B" w:rsidRPr="00154851">
              <w:rPr>
                <w:rStyle w:val="Hyperlink"/>
                <w:noProof/>
              </w:rPr>
              <w:t>Malpractice</w:t>
            </w:r>
            <w:r w:rsidR="0049527B">
              <w:rPr>
                <w:noProof/>
                <w:webHidden/>
              </w:rPr>
              <w:tab/>
            </w:r>
            <w:r w:rsidR="0049527B">
              <w:rPr>
                <w:noProof/>
                <w:webHidden/>
              </w:rPr>
              <w:fldChar w:fldCharType="begin"/>
            </w:r>
            <w:r w:rsidR="0049527B">
              <w:rPr>
                <w:noProof/>
                <w:webHidden/>
              </w:rPr>
              <w:instrText xml:space="preserve"> PAGEREF _Toc183074729 \h </w:instrText>
            </w:r>
            <w:r w:rsidR="0049527B">
              <w:rPr>
                <w:noProof/>
                <w:webHidden/>
              </w:rPr>
            </w:r>
            <w:r w:rsidR="0049527B">
              <w:rPr>
                <w:noProof/>
                <w:webHidden/>
              </w:rPr>
              <w:fldChar w:fldCharType="separate"/>
            </w:r>
            <w:r w:rsidR="0049527B">
              <w:rPr>
                <w:noProof/>
                <w:webHidden/>
              </w:rPr>
              <w:t>31</w:t>
            </w:r>
            <w:r w:rsidR="0049527B">
              <w:rPr>
                <w:noProof/>
                <w:webHidden/>
              </w:rPr>
              <w:fldChar w:fldCharType="end"/>
            </w:r>
          </w:hyperlink>
        </w:p>
        <w:p w14:paraId="4D3C5CDB" w14:textId="5F6C89E8" w:rsidR="0049527B" w:rsidRDefault="000015BA">
          <w:pPr>
            <w:pStyle w:val="TOC3"/>
            <w:tabs>
              <w:tab w:val="right" w:leader="dot" w:pos="9962"/>
            </w:tabs>
            <w:rPr>
              <w:rFonts w:asciiTheme="minorHAnsi" w:eastAsiaTheme="minorEastAsia" w:hAnsiTheme="minorHAnsi"/>
              <w:noProof/>
              <w:sz w:val="22"/>
              <w:lang w:eastAsia="en-GB"/>
            </w:rPr>
          </w:pPr>
          <w:hyperlink w:anchor="_Toc183074730" w:history="1">
            <w:r w:rsidR="0049527B" w:rsidRPr="00154851">
              <w:rPr>
                <w:rStyle w:val="Hyperlink"/>
                <w:noProof/>
              </w:rPr>
              <w:t>Special consideration</w:t>
            </w:r>
            <w:r w:rsidR="0049527B">
              <w:rPr>
                <w:noProof/>
                <w:webHidden/>
              </w:rPr>
              <w:tab/>
            </w:r>
            <w:r w:rsidR="0049527B">
              <w:rPr>
                <w:noProof/>
                <w:webHidden/>
              </w:rPr>
              <w:fldChar w:fldCharType="begin"/>
            </w:r>
            <w:r w:rsidR="0049527B">
              <w:rPr>
                <w:noProof/>
                <w:webHidden/>
              </w:rPr>
              <w:instrText xml:space="preserve"> PAGEREF _Toc183074730 \h </w:instrText>
            </w:r>
            <w:r w:rsidR="0049527B">
              <w:rPr>
                <w:noProof/>
                <w:webHidden/>
              </w:rPr>
            </w:r>
            <w:r w:rsidR="0049527B">
              <w:rPr>
                <w:noProof/>
                <w:webHidden/>
              </w:rPr>
              <w:fldChar w:fldCharType="separate"/>
            </w:r>
            <w:r w:rsidR="0049527B">
              <w:rPr>
                <w:noProof/>
                <w:webHidden/>
              </w:rPr>
              <w:t>31</w:t>
            </w:r>
            <w:r w:rsidR="0049527B">
              <w:rPr>
                <w:noProof/>
                <w:webHidden/>
              </w:rPr>
              <w:fldChar w:fldCharType="end"/>
            </w:r>
          </w:hyperlink>
        </w:p>
        <w:p w14:paraId="1FC32988" w14:textId="4D6CB9B9" w:rsidR="0049527B" w:rsidRDefault="000015BA">
          <w:pPr>
            <w:pStyle w:val="TOC3"/>
            <w:tabs>
              <w:tab w:val="right" w:leader="dot" w:pos="9962"/>
            </w:tabs>
            <w:rPr>
              <w:rFonts w:asciiTheme="minorHAnsi" w:eastAsiaTheme="minorEastAsia" w:hAnsiTheme="minorHAnsi"/>
              <w:noProof/>
              <w:sz w:val="22"/>
              <w:lang w:eastAsia="en-GB"/>
            </w:rPr>
          </w:pPr>
          <w:hyperlink w:anchor="_Toc183074731" w:history="1">
            <w:r w:rsidR="0049527B" w:rsidRPr="00154851">
              <w:rPr>
                <w:rStyle w:val="Hyperlink"/>
                <w:noProof/>
              </w:rPr>
              <w:t>Unauthorised items</w:t>
            </w:r>
            <w:r w:rsidR="0049527B">
              <w:rPr>
                <w:noProof/>
                <w:webHidden/>
              </w:rPr>
              <w:tab/>
            </w:r>
            <w:r w:rsidR="0049527B">
              <w:rPr>
                <w:noProof/>
                <w:webHidden/>
              </w:rPr>
              <w:fldChar w:fldCharType="begin"/>
            </w:r>
            <w:r w:rsidR="0049527B">
              <w:rPr>
                <w:noProof/>
                <w:webHidden/>
              </w:rPr>
              <w:instrText xml:space="preserve"> PAGEREF _Toc183074731 \h </w:instrText>
            </w:r>
            <w:r w:rsidR="0049527B">
              <w:rPr>
                <w:noProof/>
                <w:webHidden/>
              </w:rPr>
            </w:r>
            <w:r w:rsidR="0049527B">
              <w:rPr>
                <w:noProof/>
                <w:webHidden/>
              </w:rPr>
              <w:fldChar w:fldCharType="separate"/>
            </w:r>
            <w:r w:rsidR="0049527B">
              <w:rPr>
                <w:noProof/>
                <w:webHidden/>
              </w:rPr>
              <w:t>32</w:t>
            </w:r>
            <w:r w:rsidR="0049527B">
              <w:rPr>
                <w:noProof/>
                <w:webHidden/>
              </w:rPr>
              <w:fldChar w:fldCharType="end"/>
            </w:r>
          </w:hyperlink>
        </w:p>
        <w:p w14:paraId="1D1D166F" w14:textId="28590ACE" w:rsidR="0049527B" w:rsidRDefault="000015BA">
          <w:pPr>
            <w:pStyle w:val="TOC2"/>
            <w:tabs>
              <w:tab w:val="right" w:leader="dot" w:pos="9962"/>
            </w:tabs>
            <w:rPr>
              <w:rFonts w:asciiTheme="minorHAnsi" w:eastAsiaTheme="minorEastAsia" w:hAnsiTheme="minorHAnsi"/>
              <w:noProof/>
              <w:sz w:val="22"/>
              <w:lang w:eastAsia="en-GB"/>
            </w:rPr>
          </w:pPr>
          <w:hyperlink w:anchor="_Toc183074732" w:history="1">
            <w:r w:rsidR="0049527B" w:rsidRPr="00154851">
              <w:rPr>
                <w:rStyle w:val="Hyperlink"/>
                <w:noProof/>
              </w:rPr>
              <w:t>Results and post-results: roles and responsibilities</w:t>
            </w:r>
            <w:r w:rsidR="0049527B">
              <w:rPr>
                <w:noProof/>
                <w:webHidden/>
              </w:rPr>
              <w:tab/>
            </w:r>
            <w:r w:rsidR="0049527B">
              <w:rPr>
                <w:noProof/>
                <w:webHidden/>
              </w:rPr>
              <w:fldChar w:fldCharType="begin"/>
            </w:r>
            <w:r w:rsidR="0049527B">
              <w:rPr>
                <w:noProof/>
                <w:webHidden/>
              </w:rPr>
              <w:instrText xml:space="preserve"> PAGEREF _Toc183074732 \h </w:instrText>
            </w:r>
            <w:r w:rsidR="0049527B">
              <w:rPr>
                <w:noProof/>
                <w:webHidden/>
              </w:rPr>
            </w:r>
            <w:r w:rsidR="0049527B">
              <w:rPr>
                <w:noProof/>
                <w:webHidden/>
              </w:rPr>
              <w:fldChar w:fldCharType="separate"/>
            </w:r>
            <w:r w:rsidR="0049527B">
              <w:rPr>
                <w:noProof/>
                <w:webHidden/>
              </w:rPr>
              <w:t>32</w:t>
            </w:r>
            <w:r w:rsidR="0049527B">
              <w:rPr>
                <w:noProof/>
                <w:webHidden/>
              </w:rPr>
              <w:fldChar w:fldCharType="end"/>
            </w:r>
          </w:hyperlink>
        </w:p>
        <w:p w14:paraId="7FF2537F" w14:textId="23A48FAC" w:rsidR="0049527B" w:rsidRDefault="000015BA">
          <w:pPr>
            <w:pStyle w:val="TOC3"/>
            <w:tabs>
              <w:tab w:val="right" w:leader="dot" w:pos="9962"/>
            </w:tabs>
            <w:rPr>
              <w:rFonts w:asciiTheme="minorHAnsi" w:eastAsiaTheme="minorEastAsia" w:hAnsiTheme="minorHAnsi"/>
              <w:noProof/>
              <w:sz w:val="22"/>
              <w:lang w:eastAsia="en-GB"/>
            </w:rPr>
          </w:pPr>
          <w:hyperlink w:anchor="_Toc183074733" w:history="1">
            <w:r w:rsidR="0049527B" w:rsidRPr="00154851">
              <w:rPr>
                <w:rStyle w:val="Hyperlink"/>
                <w:noProof/>
              </w:rPr>
              <w:t>Internal assessment</w:t>
            </w:r>
            <w:r w:rsidR="0049527B">
              <w:rPr>
                <w:noProof/>
                <w:webHidden/>
              </w:rPr>
              <w:tab/>
            </w:r>
            <w:r w:rsidR="0049527B">
              <w:rPr>
                <w:noProof/>
                <w:webHidden/>
              </w:rPr>
              <w:fldChar w:fldCharType="begin"/>
            </w:r>
            <w:r w:rsidR="0049527B">
              <w:rPr>
                <w:noProof/>
                <w:webHidden/>
              </w:rPr>
              <w:instrText xml:space="preserve"> PAGEREF _Toc183074733 \h </w:instrText>
            </w:r>
            <w:r w:rsidR="0049527B">
              <w:rPr>
                <w:noProof/>
                <w:webHidden/>
              </w:rPr>
            </w:r>
            <w:r w:rsidR="0049527B">
              <w:rPr>
                <w:noProof/>
                <w:webHidden/>
              </w:rPr>
              <w:fldChar w:fldCharType="separate"/>
            </w:r>
            <w:r w:rsidR="0049527B">
              <w:rPr>
                <w:noProof/>
                <w:webHidden/>
              </w:rPr>
              <w:t>32</w:t>
            </w:r>
            <w:r w:rsidR="0049527B">
              <w:rPr>
                <w:noProof/>
                <w:webHidden/>
              </w:rPr>
              <w:fldChar w:fldCharType="end"/>
            </w:r>
          </w:hyperlink>
        </w:p>
        <w:p w14:paraId="0E7A31AA" w14:textId="644BD5D1" w:rsidR="0049527B" w:rsidRDefault="000015BA">
          <w:pPr>
            <w:pStyle w:val="TOC3"/>
            <w:tabs>
              <w:tab w:val="right" w:leader="dot" w:pos="9962"/>
            </w:tabs>
            <w:rPr>
              <w:rFonts w:asciiTheme="minorHAnsi" w:eastAsiaTheme="minorEastAsia" w:hAnsiTheme="minorHAnsi"/>
              <w:noProof/>
              <w:sz w:val="22"/>
              <w:lang w:eastAsia="en-GB"/>
            </w:rPr>
          </w:pPr>
          <w:hyperlink w:anchor="_Toc183074734" w:history="1">
            <w:r w:rsidR="0049527B" w:rsidRPr="00154851">
              <w:rPr>
                <w:rStyle w:val="Hyperlink"/>
                <w:noProof/>
              </w:rPr>
              <w:t>Managing results day</w:t>
            </w:r>
            <w:r w:rsidR="0049527B">
              <w:rPr>
                <w:noProof/>
                <w:webHidden/>
              </w:rPr>
              <w:tab/>
            </w:r>
            <w:r w:rsidR="0049527B">
              <w:rPr>
                <w:noProof/>
                <w:webHidden/>
              </w:rPr>
              <w:fldChar w:fldCharType="begin"/>
            </w:r>
            <w:r w:rsidR="0049527B">
              <w:rPr>
                <w:noProof/>
                <w:webHidden/>
              </w:rPr>
              <w:instrText xml:space="preserve"> PAGEREF _Toc183074734 \h </w:instrText>
            </w:r>
            <w:r w:rsidR="0049527B">
              <w:rPr>
                <w:noProof/>
                <w:webHidden/>
              </w:rPr>
            </w:r>
            <w:r w:rsidR="0049527B">
              <w:rPr>
                <w:noProof/>
                <w:webHidden/>
              </w:rPr>
              <w:fldChar w:fldCharType="separate"/>
            </w:r>
            <w:r w:rsidR="0049527B">
              <w:rPr>
                <w:noProof/>
                <w:webHidden/>
              </w:rPr>
              <w:t>32</w:t>
            </w:r>
            <w:r w:rsidR="0049527B">
              <w:rPr>
                <w:noProof/>
                <w:webHidden/>
              </w:rPr>
              <w:fldChar w:fldCharType="end"/>
            </w:r>
          </w:hyperlink>
        </w:p>
        <w:p w14:paraId="00D00A6C" w14:textId="30C42BA6" w:rsidR="0049527B" w:rsidRDefault="000015BA">
          <w:pPr>
            <w:pStyle w:val="TOC3"/>
            <w:tabs>
              <w:tab w:val="right" w:leader="dot" w:pos="9962"/>
            </w:tabs>
            <w:rPr>
              <w:rFonts w:asciiTheme="minorHAnsi" w:eastAsiaTheme="minorEastAsia" w:hAnsiTheme="minorHAnsi"/>
              <w:noProof/>
              <w:sz w:val="22"/>
              <w:lang w:eastAsia="en-GB"/>
            </w:rPr>
          </w:pPr>
          <w:hyperlink w:anchor="_Toc183074735" w:history="1">
            <w:r w:rsidR="0049527B" w:rsidRPr="00154851">
              <w:rPr>
                <w:rStyle w:val="Hyperlink"/>
                <w:noProof/>
              </w:rPr>
              <w:t>Accessing results</w:t>
            </w:r>
            <w:r w:rsidR="0049527B">
              <w:rPr>
                <w:noProof/>
                <w:webHidden/>
              </w:rPr>
              <w:tab/>
            </w:r>
            <w:r w:rsidR="0049527B">
              <w:rPr>
                <w:noProof/>
                <w:webHidden/>
              </w:rPr>
              <w:fldChar w:fldCharType="begin"/>
            </w:r>
            <w:r w:rsidR="0049527B">
              <w:rPr>
                <w:noProof/>
                <w:webHidden/>
              </w:rPr>
              <w:instrText xml:space="preserve"> PAGEREF _Toc183074735 \h </w:instrText>
            </w:r>
            <w:r w:rsidR="0049527B">
              <w:rPr>
                <w:noProof/>
                <w:webHidden/>
              </w:rPr>
            </w:r>
            <w:r w:rsidR="0049527B">
              <w:rPr>
                <w:noProof/>
                <w:webHidden/>
              </w:rPr>
              <w:fldChar w:fldCharType="separate"/>
            </w:r>
            <w:r w:rsidR="0049527B">
              <w:rPr>
                <w:noProof/>
                <w:webHidden/>
              </w:rPr>
              <w:t>33</w:t>
            </w:r>
            <w:r w:rsidR="0049527B">
              <w:rPr>
                <w:noProof/>
                <w:webHidden/>
              </w:rPr>
              <w:fldChar w:fldCharType="end"/>
            </w:r>
          </w:hyperlink>
        </w:p>
        <w:p w14:paraId="482C8589" w14:textId="75BAAACC" w:rsidR="0049527B" w:rsidRDefault="000015BA">
          <w:pPr>
            <w:pStyle w:val="TOC3"/>
            <w:tabs>
              <w:tab w:val="right" w:leader="dot" w:pos="9962"/>
            </w:tabs>
            <w:rPr>
              <w:rFonts w:asciiTheme="minorHAnsi" w:eastAsiaTheme="minorEastAsia" w:hAnsiTheme="minorHAnsi"/>
              <w:noProof/>
              <w:sz w:val="22"/>
              <w:lang w:eastAsia="en-GB"/>
            </w:rPr>
          </w:pPr>
          <w:hyperlink w:anchor="_Toc183074736" w:history="1">
            <w:r w:rsidR="0049527B" w:rsidRPr="00154851">
              <w:rPr>
                <w:rStyle w:val="Hyperlink"/>
                <w:noProof/>
              </w:rPr>
              <w:t>Post-results services</w:t>
            </w:r>
            <w:r w:rsidR="0049527B">
              <w:rPr>
                <w:noProof/>
                <w:webHidden/>
              </w:rPr>
              <w:tab/>
            </w:r>
            <w:r w:rsidR="0049527B">
              <w:rPr>
                <w:noProof/>
                <w:webHidden/>
              </w:rPr>
              <w:fldChar w:fldCharType="begin"/>
            </w:r>
            <w:r w:rsidR="0049527B">
              <w:rPr>
                <w:noProof/>
                <w:webHidden/>
              </w:rPr>
              <w:instrText xml:space="preserve"> PAGEREF _Toc183074736 \h </w:instrText>
            </w:r>
            <w:r w:rsidR="0049527B">
              <w:rPr>
                <w:noProof/>
                <w:webHidden/>
              </w:rPr>
            </w:r>
            <w:r w:rsidR="0049527B">
              <w:rPr>
                <w:noProof/>
                <w:webHidden/>
              </w:rPr>
              <w:fldChar w:fldCharType="separate"/>
            </w:r>
            <w:r w:rsidR="0049527B">
              <w:rPr>
                <w:noProof/>
                <w:webHidden/>
              </w:rPr>
              <w:t>33</w:t>
            </w:r>
            <w:r w:rsidR="0049527B">
              <w:rPr>
                <w:noProof/>
                <w:webHidden/>
              </w:rPr>
              <w:fldChar w:fldCharType="end"/>
            </w:r>
          </w:hyperlink>
        </w:p>
        <w:p w14:paraId="6F0BAA5D" w14:textId="3394063F" w:rsidR="0049527B" w:rsidRDefault="000015BA">
          <w:pPr>
            <w:pStyle w:val="TOC3"/>
            <w:tabs>
              <w:tab w:val="right" w:leader="dot" w:pos="9962"/>
            </w:tabs>
            <w:rPr>
              <w:rFonts w:asciiTheme="minorHAnsi" w:eastAsiaTheme="minorEastAsia" w:hAnsiTheme="minorHAnsi"/>
              <w:noProof/>
              <w:sz w:val="22"/>
              <w:lang w:eastAsia="en-GB"/>
            </w:rPr>
          </w:pPr>
          <w:hyperlink w:anchor="_Toc183074737" w:history="1">
            <w:r w:rsidR="0049527B" w:rsidRPr="00154851">
              <w:rPr>
                <w:rStyle w:val="Hyperlink"/>
                <w:noProof/>
              </w:rPr>
              <w:t>Analysis of results</w:t>
            </w:r>
            <w:r w:rsidR="0049527B">
              <w:rPr>
                <w:noProof/>
                <w:webHidden/>
              </w:rPr>
              <w:tab/>
            </w:r>
            <w:r w:rsidR="0049527B">
              <w:rPr>
                <w:noProof/>
                <w:webHidden/>
              </w:rPr>
              <w:fldChar w:fldCharType="begin"/>
            </w:r>
            <w:r w:rsidR="0049527B">
              <w:rPr>
                <w:noProof/>
                <w:webHidden/>
              </w:rPr>
              <w:instrText xml:space="preserve"> PAGEREF _Toc183074737 \h </w:instrText>
            </w:r>
            <w:r w:rsidR="0049527B">
              <w:rPr>
                <w:noProof/>
                <w:webHidden/>
              </w:rPr>
            </w:r>
            <w:r w:rsidR="0049527B">
              <w:rPr>
                <w:noProof/>
                <w:webHidden/>
              </w:rPr>
              <w:fldChar w:fldCharType="separate"/>
            </w:r>
            <w:r w:rsidR="0049527B">
              <w:rPr>
                <w:noProof/>
                <w:webHidden/>
              </w:rPr>
              <w:t>34</w:t>
            </w:r>
            <w:r w:rsidR="0049527B">
              <w:rPr>
                <w:noProof/>
                <w:webHidden/>
              </w:rPr>
              <w:fldChar w:fldCharType="end"/>
            </w:r>
          </w:hyperlink>
        </w:p>
        <w:p w14:paraId="2D93B609" w14:textId="07DDA7A1" w:rsidR="0049527B" w:rsidRDefault="000015BA">
          <w:pPr>
            <w:pStyle w:val="TOC3"/>
            <w:tabs>
              <w:tab w:val="right" w:leader="dot" w:pos="9962"/>
            </w:tabs>
            <w:rPr>
              <w:rFonts w:asciiTheme="minorHAnsi" w:eastAsiaTheme="minorEastAsia" w:hAnsiTheme="minorHAnsi"/>
              <w:noProof/>
              <w:sz w:val="22"/>
              <w:lang w:eastAsia="en-GB"/>
            </w:rPr>
          </w:pPr>
          <w:hyperlink w:anchor="_Toc183074738" w:history="1">
            <w:r w:rsidR="0049527B" w:rsidRPr="00154851">
              <w:rPr>
                <w:rStyle w:val="Hyperlink"/>
                <w:noProof/>
              </w:rPr>
              <w:t>Certificates</w:t>
            </w:r>
            <w:r w:rsidR="0049527B">
              <w:rPr>
                <w:noProof/>
                <w:webHidden/>
              </w:rPr>
              <w:tab/>
            </w:r>
            <w:r w:rsidR="0049527B">
              <w:rPr>
                <w:noProof/>
                <w:webHidden/>
              </w:rPr>
              <w:fldChar w:fldCharType="begin"/>
            </w:r>
            <w:r w:rsidR="0049527B">
              <w:rPr>
                <w:noProof/>
                <w:webHidden/>
              </w:rPr>
              <w:instrText xml:space="preserve"> PAGEREF _Toc183074738 \h </w:instrText>
            </w:r>
            <w:r w:rsidR="0049527B">
              <w:rPr>
                <w:noProof/>
                <w:webHidden/>
              </w:rPr>
            </w:r>
            <w:r w:rsidR="0049527B">
              <w:rPr>
                <w:noProof/>
                <w:webHidden/>
              </w:rPr>
              <w:fldChar w:fldCharType="separate"/>
            </w:r>
            <w:r w:rsidR="0049527B">
              <w:rPr>
                <w:noProof/>
                <w:webHidden/>
              </w:rPr>
              <w:t>34</w:t>
            </w:r>
            <w:r w:rsidR="0049527B">
              <w:rPr>
                <w:noProof/>
                <w:webHidden/>
              </w:rPr>
              <w:fldChar w:fldCharType="end"/>
            </w:r>
          </w:hyperlink>
        </w:p>
        <w:p w14:paraId="16BB41AD" w14:textId="3C83A0A2" w:rsidR="0049527B" w:rsidRDefault="000015BA">
          <w:pPr>
            <w:pStyle w:val="TOC2"/>
            <w:tabs>
              <w:tab w:val="right" w:leader="dot" w:pos="9962"/>
            </w:tabs>
            <w:rPr>
              <w:rFonts w:asciiTheme="minorHAnsi" w:eastAsiaTheme="minorEastAsia" w:hAnsiTheme="minorHAnsi"/>
              <w:noProof/>
              <w:sz w:val="22"/>
              <w:lang w:eastAsia="en-GB"/>
            </w:rPr>
          </w:pPr>
          <w:hyperlink w:anchor="_Toc183074739" w:history="1">
            <w:r w:rsidR="0049527B" w:rsidRPr="00154851">
              <w:rPr>
                <w:rStyle w:val="Hyperlink"/>
                <w:noProof/>
              </w:rPr>
              <w:t>Review: roles and responsibilities</w:t>
            </w:r>
            <w:r w:rsidR="0049527B">
              <w:rPr>
                <w:noProof/>
                <w:webHidden/>
              </w:rPr>
              <w:tab/>
            </w:r>
            <w:r w:rsidR="0049527B">
              <w:rPr>
                <w:noProof/>
                <w:webHidden/>
              </w:rPr>
              <w:fldChar w:fldCharType="begin"/>
            </w:r>
            <w:r w:rsidR="0049527B">
              <w:rPr>
                <w:noProof/>
                <w:webHidden/>
              </w:rPr>
              <w:instrText xml:space="preserve"> PAGEREF _Toc183074739 \h </w:instrText>
            </w:r>
            <w:r w:rsidR="0049527B">
              <w:rPr>
                <w:noProof/>
                <w:webHidden/>
              </w:rPr>
            </w:r>
            <w:r w:rsidR="0049527B">
              <w:rPr>
                <w:noProof/>
                <w:webHidden/>
              </w:rPr>
              <w:fldChar w:fldCharType="separate"/>
            </w:r>
            <w:r w:rsidR="0049527B">
              <w:rPr>
                <w:noProof/>
                <w:webHidden/>
              </w:rPr>
              <w:t>34</w:t>
            </w:r>
            <w:r w:rsidR="0049527B">
              <w:rPr>
                <w:noProof/>
                <w:webHidden/>
              </w:rPr>
              <w:fldChar w:fldCharType="end"/>
            </w:r>
          </w:hyperlink>
        </w:p>
        <w:p w14:paraId="28D34B7D" w14:textId="3328BC66" w:rsidR="0049527B" w:rsidRDefault="000015BA">
          <w:pPr>
            <w:pStyle w:val="TOC2"/>
            <w:tabs>
              <w:tab w:val="right" w:leader="dot" w:pos="9962"/>
            </w:tabs>
            <w:rPr>
              <w:rFonts w:asciiTheme="minorHAnsi" w:eastAsiaTheme="minorEastAsia" w:hAnsiTheme="minorHAnsi"/>
              <w:noProof/>
              <w:sz w:val="22"/>
              <w:lang w:eastAsia="en-GB"/>
            </w:rPr>
          </w:pPr>
          <w:hyperlink w:anchor="_Toc183074740" w:history="1">
            <w:r w:rsidR="0049527B" w:rsidRPr="00154851">
              <w:rPr>
                <w:rStyle w:val="Hyperlink"/>
                <w:noProof/>
              </w:rPr>
              <w:t>Retention of records: roles and responsibilities</w:t>
            </w:r>
            <w:r w:rsidR="0049527B">
              <w:rPr>
                <w:noProof/>
                <w:webHidden/>
              </w:rPr>
              <w:tab/>
            </w:r>
            <w:r w:rsidR="0049527B">
              <w:rPr>
                <w:noProof/>
                <w:webHidden/>
              </w:rPr>
              <w:fldChar w:fldCharType="begin"/>
            </w:r>
            <w:r w:rsidR="0049527B">
              <w:rPr>
                <w:noProof/>
                <w:webHidden/>
              </w:rPr>
              <w:instrText xml:space="preserve"> PAGEREF _Toc183074740 \h </w:instrText>
            </w:r>
            <w:r w:rsidR="0049527B">
              <w:rPr>
                <w:noProof/>
                <w:webHidden/>
              </w:rPr>
            </w:r>
            <w:r w:rsidR="0049527B">
              <w:rPr>
                <w:noProof/>
                <w:webHidden/>
              </w:rPr>
              <w:fldChar w:fldCharType="separate"/>
            </w:r>
            <w:r w:rsidR="0049527B">
              <w:rPr>
                <w:noProof/>
                <w:webHidden/>
              </w:rPr>
              <w:t>34</w:t>
            </w:r>
            <w:r w:rsidR="0049527B">
              <w:rPr>
                <w:noProof/>
                <w:webHidden/>
              </w:rPr>
              <w:fldChar w:fldCharType="end"/>
            </w:r>
          </w:hyperlink>
        </w:p>
        <w:p w14:paraId="28225090" w14:textId="4D03B262" w:rsidR="004E0F2E" w:rsidRDefault="004E0F2E">
          <w:r>
            <w:rPr>
              <w:b/>
              <w:bCs/>
              <w:noProof/>
            </w:rPr>
            <w:fldChar w:fldCharType="end"/>
          </w:r>
        </w:p>
      </w:sdtContent>
    </w:sdt>
    <w:p w14:paraId="47796F77" w14:textId="77777777" w:rsidR="004E0F2E" w:rsidRDefault="004E0F2E" w:rsidP="004E0F2E">
      <w:pPr>
        <w:pStyle w:val="NoSpacing"/>
      </w:pPr>
    </w:p>
    <w:p w14:paraId="18B60931" w14:textId="77777777" w:rsidR="004E0F2E" w:rsidRDefault="004E0F2E" w:rsidP="004E0F2E">
      <w:pPr>
        <w:pStyle w:val="NoSpacing"/>
      </w:pPr>
    </w:p>
    <w:p w14:paraId="1A8B51ED" w14:textId="77777777" w:rsidR="004E0F2E" w:rsidRDefault="004E0F2E">
      <w:pPr>
        <w:rPr>
          <w:rFonts w:eastAsia="Times New Roman" w:cs="Arial"/>
          <w:b/>
          <w:sz w:val="32"/>
          <w:szCs w:val="24"/>
        </w:rPr>
      </w:pPr>
      <w:r>
        <w:br w:type="page"/>
      </w:r>
    </w:p>
    <w:p w14:paraId="6DD2C29E" w14:textId="77777777" w:rsidR="00AF7FC3" w:rsidRDefault="00AF7FC3" w:rsidP="00D501EF">
      <w:pPr>
        <w:pStyle w:val="Heading1"/>
      </w:pPr>
      <w:bookmarkStart w:id="1" w:name="_Toc183074667"/>
      <w:r w:rsidRPr="00AF7FC3">
        <w:t>Purpose of the policy</w:t>
      </w:r>
      <w:bookmarkEnd w:id="1"/>
    </w:p>
    <w:p w14:paraId="49811937" w14:textId="77777777" w:rsidR="00AF7FC3" w:rsidRPr="00AF7FC3" w:rsidRDefault="00AF7FC3">
      <w:r w:rsidRPr="00AF7FC3">
        <w:t>The centre is committed to ensuring that the exams management and administration process is run effectively and efficiently and in compliance with the published JCQ regulations and awarding body requirements.</w:t>
      </w:r>
    </w:p>
    <w:p w14:paraId="78B12985" w14:textId="77777777" w:rsidR="00AF7FC3" w:rsidRPr="00AF7FC3" w:rsidRDefault="00AF7FC3" w:rsidP="00AF7FC3">
      <w:r w:rsidRPr="00AF7FC3">
        <w:t>This exam policy will ensure that:</w:t>
      </w:r>
    </w:p>
    <w:p w14:paraId="3F92CBA7" w14:textId="77777777" w:rsidR="00AF7FC3" w:rsidRPr="00AF7FC3" w:rsidRDefault="00AF7FC3" w:rsidP="005E5B64">
      <w:pPr>
        <w:pStyle w:val="ListParagraph"/>
        <w:numPr>
          <w:ilvl w:val="0"/>
          <w:numId w:val="1"/>
        </w:numPr>
      </w:pPr>
      <w:r w:rsidRPr="00AF7FC3">
        <w:t xml:space="preserve">all aspects of the centre’s exam process </w:t>
      </w:r>
      <w:proofErr w:type="gramStart"/>
      <w:r w:rsidRPr="00AF7FC3">
        <w:t>is</w:t>
      </w:r>
      <w:proofErr w:type="gramEnd"/>
      <w:r w:rsidRPr="00AF7FC3">
        <w:t xml:space="preserve"> documented, supporting the exams contingency plan, and other relevant exams-related policies, procedures and plans</w:t>
      </w:r>
      <w:r>
        <w:t>.</w:t>
      </w:r>
    </w:p>
    <w:p w14:paraId="7D9B94B7" w14:textId="77777777" w:rsidR="00AF7FC3" w:rsidRPr="00AF7FC3" w:rsidRDefault="00AF7FC3" w:rsidP="005E5B64">
      <w:pPr>
        <w:pStyle w:val="ListParagraph"/>
        <w:numPr>
          <w:ilvl w:val="0"/>
          <w:numId w:val="1"/>
        </w:numPr>
      </w:pPr>
      <w:r>
        <w:t>centre staff are</w:t>
      </w:r>
      <w:r w:rsidRPr="00AF7FC3">
        <w:t xml:space="preserve"> well informed and supported</w:t>
      </w:r>
    </w:p>
    <w:p w14:paraId="54A52285" w14:textId="77777777" w:rsidR="00AF7FC3" w:rsidRPr="00AF7FC3" w:rsidRDefault="00AF7FC3" w:rsidP="005E5B64">
      <w:pPr>
        <w:pStyle w:val="ListParagraph"/>
        <w:numPr>
          <w:ilvl w:val="0"/>
          <w:numId w:val="1"/>
        </w:numPr>
      </w:pPr>
      <w:r w:rsidRPr="00AF7FC3">
        <w:t>all centre staff involved in the exams process clearly understand their roles and responsibilities</w:t>
      </w:r>
    </w:p>
    <w:p w14:paraId="5E2A33D6" w14:textId="77777777" w:rsidR="00AF7FC3" w:rsidRPr="00AF7FC3" w:rsidRDefault="00AF7FC3" w:rsidP="005E5B64">
      <w:pPr>
        <w:pStyle w:val="ListParagraph"/>
        <w:numPr>
          <w:ilvl w:val="0"/>
          <w:numId w:val="1"/>
        </w:numPr>
      </w:pPr>
      <w:r w:rsidRPr="00AF7FC3">
        <w:t>all exams and assessments are conducted according to JCQ and awarding body regulations, guidance and instructions, thus maintaining the integrity and security of the exam/assessment system at all times</w:t>
      </w:r>
    </w:p>
    <w:p w14:paraId="14138BAF" w14:textId="77777777" w:rsidR="00AF7FC3" w:rsidRPr="00AF7FC3" w:rsidRDefault="00AF7FC3" w:rsidP="005E5B64">
      <w:pPr>
        <w:pStyle w:val="ListParagraph"/>
        <w:numPr>
          <w:ilvl w:val="0"/>
          <w:numId w:val="1"/>
        </w:numPr>
      </w:pPr>
      <w:r w:rsidRPr="00AF7FC3">
        <w:t>exam candidates understand the exams process and what is expected of them</w:t>
      </w:r>
    </w:p>
    <w:p w14:paraId="4CE2847A" w14:textId="77777777" w:rsidR="00AF7FC3" w:rsidRPr="00AF7FC3" w:rsidRDefault="00AF7FC3" w:rsidP="00AF7FC3">
      <w:r w:rsidRPr="00AF7FC3">
        <w:t>This policy is reviewed annually to ensure ways of working in the centre are accurately reflected and that exams and assessments are conducted to current JCQ (and awarding body) regulations, instructions and guidance.</w:t>
      </w:r>
    </w:p>
    <w:p w14:paraId="2901163C" w14:textId="77777777" w:rsidR="00AF7FC3" w:rsidRPr="00AF7FC3" w:rsidRDefault="00AF7FC3" w:rsidP="00AF7FC3">
      <w:r w:rsidRPr="00AF7FC3">
        <w:t>This policy will be communicated to all relevant centre staff.</w:t>
      </w:r>
    </w:p>
    <w:p w14:paraId="29BED470" w14:textId="77777777" w:rsidR="007457E6" w:rsidRDefault="00AF7FC3" w:rsidP="007457E6">
      <w:r w:rsidRPr="00AF7FC3">
        <w:t>The Policy is displayed on the school website, staff and parents are directed to the website to ensure familiarity of all policies.</w:t>
      </w:r>
    </w:p>
    <w:p w14:paraId="18E8A1F5" w14:textId="77777777" w:rsidR="00AF7FC3" w:rsidRPr="00AF7FC3" w:rsidRDefault="00AF7FC3" w:rsidP="00D501EF">
      <w:pPr>
        <w:pStyle w:val="Heading1"/>
      </w:pPr>
      <w:bookmarkStart w:id="2" w:name="_Toc183074668"/>
      <w:r w:rsidRPr="00AF7FC3">
        <w:t>Roles and responsibilities overview</w:t>
      </w:r>
      <w:bookmarkEnd w:id="2"/>
    </w:p>
    <w:p w14:paraId="2F9A029B" w14:textId="77777777" w:rsidR="00AF7FC3" w:rsidRDefault="00AF7FC3" w:rsidP="00AF7FC3">
      <w:r w:rsidRPr="00AF7FC3">
        <w:rPr>
          <w:b/>
        </w:rPr>
        <w:t>The head of centre</w:t>
      </w:r>
      <w:r>
        <w:t xml:space="preserve"> is the individual who is accountable to the awarding bodies for ensuring that the centre is always compliant with the published JCQ regulations and awarding body requirements in order to ensure the security and integrity of the examinations/assessments.</w:t>
      </w:r>
    </w:p>
    <w:p w14:paraId="4262BC8A" w14:textId="77777777" w:rsidR="00AF7FC3" w:rsidRDefault="00AF7FC3" w:rsidP="00AF7FC3">
      <w:r w:rsidRPr="00AF7FC3">
        <w:rPr>
          <w:b/>
        </w:rPr>
        <w:t>The examinations officer</w:t>
      </w:r>
      <w:r>
        <w:t xml:space="preserve"> is the person appointed by the head of centre to act on behalf of, and be the main point of contact for, the centre in matters relating to the general administration of awarding body examinations and assessments.</w:t>
      </w:r>
    </w:p>
    <w:p w14:paraId="60E7D7DE" w14:textId="77777777" w:rsidR="00AF7FC3" w:rsidRDefault="00AF7FC3" w:rsidP="00AF7FC3">
      <w:r w:rsidRPr="00AF7FC3">
        <w:rPr>
          <w:b/>
        </w:rPr>
        <w:t>The head of centre may not appoint themselves as the examinations officer.</w:t>
      </w:r>
      <w:r>
        <w:t xml:space="preserve"> A head of centre and an examinations officer are two distinct and separate roles. </w:t>
      </w:r>
      <w:r w:rsidR="00F473FC">
        <w:t xml:space="preserve">[JCQ </w:t>
      </w:r>
      <w:r>
        <w:t xml:space="preserve">General </w:t>
      </w:r>
      <w:r w:rsidR="00F473FC">
        <w:t>r</w:t>
      </w:r>
      <w:r>
        <w:t>egulations</w:t>
      </w:r>
      <w:r w:rsidR="00F473FC">
        <w:t xml:space="preserve"> section 2]</w:t>
      </w:r>
    </w:p>
    <w:p w14:paraId="39514268" w14:textId="77777777" w:rsidR="00AF7FC3" w:rsidRDefault="00AF7FC3" w:rsidP="00AF7FC3"/>
    <w:p w14:paraId="7D6D52B0" w14:textId="77777777" w:rsidR="00AF7FC3" w:rsidRDefault="00AF7FC3" w:rsidP="00AF7FC3"/>
    <w:p w14:paraId="660A3201" w14:textId="77777777" w:rsidR="00AF7FC3" w:rsidRDefault="00AF7FC3" w:rsidP="00AF7FC3"/>
    <w:p w14:paraId="302D4B2C" w14:textId="77777777" w:rsidR="00AF7FC3" w:rsidRDefault="00AF7FC3" w:rsidP="00AF7FC3"/>
    <w:p w14:paraId="54A9A5A8" w14:textId="77777777" w:rsidR="00AF7FC3" w:rsidRPr="00AF7FC3" w:rsidRDefault="00AF7FC3" w:rsidP="007457E6">
      <w:pPr>
        <w:pStyle w:val="Heading2"/>
      </w:pPr>
      <w:bookmarkStart w:id="3" w:name="_Toc183074669"/>
      <w:r w:rsidRPr="00AF7FC3">
        <w:t>Head of centre responsibilities</w:t>
      </w:r>
      <w:bookmarkEnd w:id="3"/>
    </w:p>
    <w:p w14:paraId="0B451399" w14:textId="77777777" w:rsidR="00AF7FC3" w:rsidRDefault="00A17EEE">
      <w:r w:rsidRPr="00A17EEE">
        <w:t xml:space="preserve">The head of centre is the individual who is accountable to the awarding bodies for ensuring that the centre is always compliant with the published JCQ regulations and awarding body requirements to ensure the security and integrity of the examinations/assessments. </w:t>
      </w:r>
      <w:r w:rsidRPr="00A17EEE">
        <w:rPr>
          <w:b/>
        </w:rPr>
        <w:t>It is the responsibility of the head of centre to ensure that all staff comply with the instructions in this booklet.</w:t>
      </w:r>
      <w:r w:rsidRPr="00A17EEE">
        <w:t xml:space="preserve"> Failure to do so may constitute malpractice as defined in the </w:t>
      </w:r>
      <w:hyperlink r:id="rId9" w:history="1">
        <w:r w:rsidRPr="007457E6">
          <w:rPr>
            <w:rStyle w:val="Hyperlink"/>
          </w:rPr>
          <w:t>JCQ publication Suspected Malpractice: Policies and Procedures</w:t>
        </w:r>
      </w:hyperlink>
      <w:r>
        <w:t>.</w:t>
      </w:r>
    </w:p>
    <w:p w14:paraId="740D87D5" w14:textId="77777777" w:rsidR="007457E6" w:rsidRPr="00F412FF" w:rsidRDefault="00A17EEE" w:rsidP="00F412FF">
      <w:pPr>
        <w:rPr>
          <w:b/>
        </w:rPr>
      </w:pPr>
      <w:r w:rsidRPr="00F412FF">
        <w:rPr>
          <w:b/>
        </w:rPr>
        <w:t xml:space="preserve">Head of </w:t>
      </w:r>
      <w:r w:rsidR="00422FC0" w:rsidRPr="00F412FF">
        <w:rPr>
          <w:b/>
        </w:rPr>
        <w:t>c</w:t>
      </w:r>
      <w:r w:rsidRPr="00F412FF">
        <w:rPr>
          <w:b/>
        </w:rPr>
        <w:t>entre</w:t>
      </w:r>
    </w:p>
    <w:p w14:paraId="4620D982" w14:textId="77777777" w:rsidR="00A17EEE" w:rsidRPr="00A17EEE" w:rsidRDefault="00A17EEE" w:rsidP="005E5B64">
      <w:pPr>
        <w:pStyle w:val="ListParagraph"/>
        <w:numPr>
          <w:ilvl w:val="0"/>
          <w:numId w:val="2"/>
        </w:numPr>
      </w:pPr>
      <w:r w:rsidRPr="00A17EEE">
        <w:t>Understands the contents, refers to and directs relevant centre staff to annually updated JCQ publications including:</w:t>
      </w:r>
    </w:p>
    <w:p w14:paraId="7545360D" w14:textId="77777777" w:rsidR="00A17EEE" w:rsidRPr="00A17EEE" w:rsidRDefault="000015BA" w:rsidP="005E5B64">
      <w:pPr>
        <w:pStyle w:val="ListParagraph"/>
        <w:numPr>
          <w:ilvl w:val="1"/>
          <w:numId w:val="2"/>
        </w:numPr>
      </w:pPr>
      <w:hyperlink r:id="rId10" w:history="1">
        <w:r w:rsidR="00A17EEE" w:rsidRPr="00A17EEE">
          <w:rPr>
            <w:rStyle w:val="Hyperlink"/>
          </w:rPr>
          <w:t xml:space="preserve">General </w:t>
        </w:r>
        <w:r w:rsidR="00A94505">
          <w:rPr>
            <w:rStyle w:val="Hyperlink"/>
          </w:rPr>
          <w:t>R</w:t>
        </w:r>
        <w:r w:rsidR="00A17EEE" w:rsidRPr="00A17EEE">
          <w:rPr>
            <w:rStyle w:val="Hyperlink"/>
          </w:rPr>
          <w:t xml:space="preserve">egulations for </w:t>
        </w:r>
        <w:r w:rsidR="00A94505">
          <w:rPr>
            <w:rStyle w:val="Hyperlink"/>
          </w:rPr>
          <w:t>A</w:t>
        </w:r>
        <w:r w:rsidR="00A17EEE" w:rsidRPr="00A17EEE">
          <w:rPr>
            <w:rStyle w:val="Hyperlink"/>
          </w:rPr>
          <w:t xml:space="preserve">pproved </w:t>
        </w:r>
        <w:r w:rsidR="00A94505">
          <w:rPr>
            <w:rStyle w:val="Hyperlink"/>
          </w:rPr>
          <w:t>C</w:t>
        </w:r>
        <w:r w:rsidR="00A17EEE" w:rsidRPr="00A17EEE">
          <w:rPr>
            <w:rStyle w:val="Hyperlink"/>
          </w:rPr>
          <w:t>entres</w:t>
        </w:r>
      </w:hyperlink>
      <w:r w:rsidR="00A17EEE" w:rsidRPr="00A17EEE">
        <w:t xml:space="preserve"> (GR)</w:t>
      </w:r>
    </w:p>
    <w:p w14:paraId="7B378B27" w14:textId="77777777" w:rsidR="00A17EEE" w:rsidRPr="00A17EEE" w:rsidRDefault="000015BA" w:rsidP="005E5B64">
      <w:pPr>
        <w:pStyle w:val="ListParagraph"/>
        <w:numPr>
          <w:ilvl w:val="1"/>
          <w:numId w:val="2"/>
        </w:numPr>
      </w:pPr>
      <w:hyperlink r:id="rId11" w:history="1">
        <w:r w:rsidR="00A17EEE" w:rsidRPr="00A17EEE">
          <w:rPr>
            <w:rStyle w:val="Hyperlink"/>
          </w:rPr>
          <w:t xml:space="preserve">Instructions for </w:t>
        </w:r>
        <w:r w:rsidR="00A94505">
          <w:rPr>
            <w:rStyle w:val="Hyperlink"/>
          </w:rPr>
          <w:t>C</w:t>
        </w:r>
        <w:r w:rsidR="00A17EEE" w:rsidRPr="00A17EEE">
          <w:rPr>
            <w:rStyle w:val="Hyperlink"/>
          </w:rPr>
          <w:t xml:space="preserve">onducting </w:t>
        </w:r>
        <w:r w:rsidR="00A94505">
          <w:rPr>
            <w:rStyle w:val="Hyperlink"/>
          </w:rPr>
          <w:t>E</w:t>
        </w:r>
        <w:r w:rsidR="00A17EEE" w:rsidRPr="00A17EEE">
          <w:rPr>
            <w:rStyle w:val="Hyperlink"/>
          </w:rPr>
          <w:t>xaminations</w:t>
        </w:r>
      </w:hyperlink>
      <w:r w:rsidR="00A17EEE" w:rsidRPr="00A17EEE">
        <w:t xml:space="preserve"> (ICE)</w:t>
      </w:r>
    </w:p>
    <w:p w14:paraId="1CE24FE1" w14:textId="77777777" w:rsidR="00A17EEE" w:rsidRPr="00A17EEE" w:rsidRDefault="000015BA" w:rsidP="005E5B64">
      <w:pPr>
        <w:pStyle w:val="ListParagraph"/>
        <w:numPr>
          <w:ilvl w:val="1"/>
          <w:numId w:val="2"/>
        </w:numPr>
      </w:pPr>
      <w:hyperlink r:id="rId12" w:history="1">
        <w:r w:rsidR="00A17EEE" w:rsidRPr="00A17EEE">
          <w:rPr>
            <w:rStyle w:val="Hyperlink"/>
          </w:rPr>
          <w:t>Access Arrangements and Reasonable Adjustments</w:t>
        </w:r>
      </w:hyperlink>
      <w:r w:rsidR="00A17EEE" w:rsidRPr="00A17EEE">
        <w:t xml:space="preserve"> </w:t>
      </w:r>
      <w:proofErr w:type="gramStart"/>
      <w:r w:rsidR="00A17EEE" w:rsidRPr="00A17EEE">
        <w:t>( AA</w:t>
      </w:r>
      <w:proofErr w:type="gramEnd"/>
      <w:r w:rsidR="00A17EEE" w:rsidRPr="00A17EEE">
        <w:t>)</w:t>
      </w:r>
    </w:p>
    <w:p w14:paraId="311F3631" w14:textId="77777777" w:rsidR="00A17EEE" w:rsidRPr="00A17EEE" w:rsidRDefault="000015BA" w:rsidP="005E5B64">
      <w:pPr>
        <w:pStyle w:val="ListParagraph"/>
        <w:numPr>
          <w:ilvl w:val="1"/>
          <w:numId w:val="2"/>
        </w:numPr>
      </w:pPr>
      <w:hyperlink r:id="rId13" w:history="1">
        <w:r w:rsidR="00A17EEE" w:rsidRPr="00A17EEE">
          <w:rPr>
            <w:rStyle w:val="Hyperlink"/>
          </w:rPr>
          <w:t>Suspected Malpractice in Examinations and Assessments</w:t>
        </w:r>
      </w:hyperlink>
      <w:r w:rsidR="00A17EEE" w:rsidRPr="00A17EEE">
        <w:t xml:space="preserve"> (SMEA)</w:t>
      </w:r>
    </w:p>
    <w:p w14:paraId="156ECC45" w14:textId="77777777" w:rsidR="00A17EEE" w:rsidRDefault="000015BA" w:rsidP="005E5B64">
      <w:pPr>
        <w:pStyle w:val="ListParagraph"/>
        <w:numPr>
          <w:ilvl w:val="1"/>
          <w:numId w:val="2"/>
        </w:numPr>
      </w:pPr>
      <w:hyperlink r:id="rId14" w:history="1">
        <w:r w:rsidR="00A17EEE" w:rsidRPr="00A17EEE">
          <w:rPr>
            <w:rStyle w:val="Hyperlink"/>
          </w:rPr>
          <w:t xml:space="preserve">Instructions for </w:t>
        </w:r>
        <w:r w:rsidR="00A94505">
          <w:rPr>
            <w:rStyle w:val="Hyperlink"/>
          </w:rPr>
          <w:t>C</w:t>
        </w:r>
        <w:r w:rsidR="00A17EEE" w:rsidRPr="00A17EEE">
          <w:rPr>
            <w:rStyle w:val="Hyperlink"/>
          </w:rPr>
          <w:t xml:space="preserve">onducting </w:t>
        </w:r>
        <w:r w:rsidR="00A94505">
          <w:rPr>
            <w:rStyle w:val="Hyperlink"/>
          </w:rPr>
          <w:t>N</w:t>
        </w:r>
        <w:r w:rsidR="00A17EEE" w:rsidRPr="00A17EEE">
          <w:rPr>
            <w:rStyle w:val="Hyperlink"/>
          </w:rPr>
          <w:t>on-</w:t>
        </w:r>
        <w:r w:rsidR="00A94505">
          <w:rPr>
            <w:rStyle w:val="Hyperlink"/>
          </w:rPr>
          <w:t>E</w:t>
        </w:r>
        <w:r w:rsidR="00A17EEE" w:rsidRPr="00A17EEE">
          <w:rPr>
            <w:rStyle w:val="Hyperlink"/>
          </w:rPr>
          <w:t xml:space="preserve">xamination </w:t>
        </w:r>
        <w:r w:rsidR="00A94505">
          <w:rPr>
            <w:rStyle w:val="Hyperlink"/>
          </w:rPr>
          <w:t>A</w:t>
        </w:r>
        <w:r w:rsidR="00A17EEE" w:rsidRPr="00A17EEE">
          <w:rPr>
            <w:rStyle w:val="Hyperlink"/>
          </w:rPr>
          <w:t>ssessments</w:t>
        </w:r>
      </w:hyperlink>
      <w:r w:rsidR="00A17EEE" w:rsidRPr="00A17EEE">
        <w:t xml:space="preserve"> (NEA) (and the instructions for conducting controlled assessment and coursework)</w:t>
      </w:r>
    </w:p>
    <w:p w14:paraId="569F3E12" w14:textId="77777777" w:rsidR="00A17EEE" w:rsidRDefault="000015BA" w:rsidP="005E5B64">
      <w:pPr>
        <w:pStyle w:val="ListParagraph"/>
        <w:numPr>
          <w:ilvl w:val="1"/>
          <w:numId w:val="2"/>
        </w:numPr>
      </w:pPr>
      <w:hyperlink r:id="rId15" w:history="1">
        <w:r w:rsidR="00A17EEE" w:rsidRPr="00A17EEE">
          <w:rPr>
            <w:rStyle w:val="Hyperlink"/>
          </w:rPr>
          <w:t xml:space="preserve">A </w:t>
        </w:r>
        <w:r w:rsidR="00A94505">
          <w:rPr>
            <w:rStyle w:val="Hyperlink"/>
          </w:rPr>
          <w:t>G</w:t>
        </w:r>
        <w:r w:rsidR="00A17EEE" w:rsidRPr="00A17EEE">
          <w:rPr>
            <w:rStyle w:val="Hyperlink"/>
          </w:rPr>
          <w:t xml:space="preserve">uide to the </w:t>
        </w:r>
        <w:r w:rsidR="00A94505">
          <w:rPr>
            <w:rStyle w:val="Hyperlink"/>
          </w:rPr>
          <w:t>S</w:t>
        </w:r>
        <w:r w:rsidR="00A17EEE" w:rsidRPr="00A17EEE">
          <w:rPr>
            <w:rStyle w:val="Hyperlink"/>
          </w:rPr>
          <w:t xml:space="preserve">pecial </w:t>
        </w:r>
        <w:r w:rsidR="00A94505">
          <w:rPr>
            <w:rStyle w:val="Hyperlink"/>
          </w:rPr>
          <w:t>C</w:t>
        </w:r>
        <w:r w:rsidR="00A17EEE" w:rsidRPr="00A17EEE">
          <w:rPr>
            <w:rStyle w:val="Hyperlink"/>
          </w:rPr>
          <w:t xml:space="preserve">onsideration </w:t>
        </w:r>
        <w:r w:rsidR="00A94505">
          <w:rPr>
            <w:rStyle w:val="Hyperlink"/>
          </w:rPr>
          <w:t>P</w:t>
        </w:r>
        <w:r w:rsidR="00A17EEE" w:rsidRPr="00A17EEE">
          <w:rPr>
            <w:rStyle w:val="Hyperlink"/>
          </w:rPr>
          <w:t>rocess</w:t>
        </w:r>
      </w:hyperlink>
      <w:r w:rsidR="00A17EEE" w:rsidRPr="00A17EEE">
        <w:t xml:space="preserve"> (SC)</w:t>
      </w:r>
    </w:p>
    <w:p w14:paraId="361D0B8F" w14:textId="31D906CE" w:rsidR="00A17EEE" w:rsidRDefault="00A17EEE" w:rsidP="005E5B64">
      <w:pPr>
        <w:pStyle w:val="ListParagraph"/>
        <w:numPr>
          <w:ilvl w:val="0"/>
          <w:numId w:val="2"/>
        </w:numPr>
      </w:pPr>
      <w:r w:rsidRPr="00A17EEE">
        <w:t>Ensures the centre has appropriate accommodation to support the size of the cohorts being taught including appropriate accommodation for candidates requiring access arrangements for exams and assessments</w:t>
      </w:r>
    </w:p>
    <w:p w14:paraId="631EE817" w14:textId="35076AC4" w:rsidR="00F67D3C" w:rsidRDefault="00F67D3C" w:rsidP="00F67D3C">
      <w:pPr>
        <w:pStyle w:val="Heading3"/>
      </w:pPr>
      <w:bookmarkStart w:id="4" w:name="_Toc183074670"/>
      <w:r w:rsidRPr="00F67D3C">
        <w:t>Resilience and contingency arrangements</w:t>
      </w:r>
      <w:bookmarkEnd w:id="4"/>
    </w:p>
    <w:p w14:paraId="7897B844" w14:textId="77777777" w:rsidR="00F67D3C" w:rsidRPr="00F67D3C" w:rsidRDefault="00F67D3C" w:rsidP="00F67D3C">
      <w:pPr>
        <w:pStyle w:val="NoSpacing"/>
      </w:pPr>
    </w:p>
    <w:p w14:paraId="47A52217" w14:textId="77777777" w:rsidR="00F67D3C" w:rsidRDefault="00F67D3C" w:rsidP="00F67D3C">
      <w:r w:rsidRPr="00F67D3C">
        <w:t>The centre must ensure they are familiar with the regulators’ guidance on ensuring resilience in the qualifications system. Centres should consider putting in place a process for gathering evidence of candidate performance in line with the published guidance.</w:t>
      </w:r>
    </w:p>
    <w:p w14:paraId="55B42198" w14:textId="77777777" w:rsidR="00F67D3C" w:rsidRDefault="00F67D3C" w:rsidP="00F67D3C">
      <w:r w:rsidRPr="00F67D3C">
        <w:t>The centre must have an up to date written contingency plan.</w:t>
      </w:r>
    </w:p>
    <w:p w14:paraId="518DC654" w14:textId="7A79A685" w:rsidR="00F67D3C" w:rsidRDefault="00F67D3C" w:rsidP="00F67D3C">
      <w:r w:rsidRPr="00F67D3C">
        <w:t>The contingency plan must cover all aspects of examination/assessment administration and delivery. Senior leaders must have robust contingency arrangements in place that will minimise the risk to examination/assessment administration and delivery and any adverse impact on candidates.  The plan must cover the following scenarios:</w:t>
      </w:r>
    </w:p>
    <w:p w14:paraId="58D20630" w14:textId="006D0FC3" w:rsidR="00F67D3C" w:rsidRDefault="00F67D3C" w:rsidP="00F67D3C">
      <w:pPr>
        <w:pStyle w:val="ListParagraph"/>
        <w:numPr>
          <w:ilvl w:val="0"/>
          <w:numId w:val="48"/>
        </w:numPr>
      </w:pPr>
      <w:r>
        <w:t>T</w:t>
      </w:r>
      <w:r w:rsidRPr="00F67D3C">
        <w:t>he head of centre, relevant senior leader(s) with oversight of examination and assessment administration, SENCo, examinations officer or any other key staff essential to the examination process being absent at a critical stage of the examination cycle</w:t>
      </w:r>
    </w:p>
    <w:p w14:paraId="03120881" w14:textId="0D2285A0" w:rsidR="00F67D3C" w:rsidRDefault="00F67D3C" w:rsidP="00F67D3C">
      <w:pPr>
        <w:pStyle w:val="ListParagraph"/>
        <w:numPr>
          <w:ilvl w:val="0"/>
          <w:numId w:val="48"/>
        </w:numPr>
      </w:pPr>
      <w:r>
        <w:t>Th</w:t>
      </w:r>
      <w:r w:rsidRPr="00F67D3C">
        <w:t>e potential impact of other events such as flooding which could lead to all or parts of the centre becoming unavailable</w:t>
      </w:r>
    </w:p>
    <w:p w14:paraId="6A998A65" w14:textId="243129EF" w:rsidR="00F67D3C" w:rsidRDefault="00F67D3C" w:rsidP="00F67D3C">
      <w:pPr>
        <w:pStyle w:val="ListParagraph"/>
        <w:numPr>
          <w:ilvl w:val="0"/>
          <w:numId w:val="48"/>
        </w:numPr>
      </w:pPr>
      <w:r>
        <w:t>Po</w:t>
      </w:r>
      <w:r w:rsidRPr="00F67D3C">
        <w:t>tential issues with the centre’s IT systems</w:t>
      </w:r>
    </w:p>
    <w:p w14:paraId="225C13F7" w14:textId="77777777" w:rsidR="00F67D3C" w:rsidRDefault="00F67D3C" w:rsidP="00F67D3C"/>
    <w:p w14:paraId="7EE251A2" w14:textId="77777777" w:rsidR="00F67D3C" w:rsidRDefault="00F67D3C" w:rsidP="00F67D3C">
      <w:r w:rsidRPr="00F67D3C">
        <w:t>As part of their contingency plan centres must identify an alternative site if examinations cannot be conducted at the registered address. Larger centres may require more than one potential alternative site or different sites for different Year Groups</w:t>
      </w:r>
      <w:r>
        <w:t>.</w:t>
      </w:r>
    </w:p>
    <w:p w14:paraId="17DA1183" w14:textId="77777777" w:rsidR="00F67D3C" w:rsidRDefault="00F67D3C" w:rsidP="00F67D3C">
      <w:r w:rsidRPr="00F67D3C">
        <w:t>Th</w:t>
      </w:r>
      <w:r>
        <w:t>e</w:t>
      </w:r>
      <w:r w:rsidRPr="00F67D3C">
        <w:t xml:space="preserve"> centre must have at least one senior member of staff (senior designated contact) who is available to manage emergency requests from awarding bodies that are results related during the summer holidays. However, a number of contacts can be provided to reduce the risk of this falling on one individual throughout the summer holidays. </w:t>
      </w:r>
    </w:p>
    <w:p w14:paraId="1BEC9538" w14:textId="59F3522C" w:rsidR="00F67D3C" w:rsidRDefault="00F67D3C" w:rsidP="00F67D3C">
      <w:r w:rsidRPr="00F67D3C">
        <w:t xml:space="preserve">The centre must ensure that candidates’ work is backed-up and should consider the contingency of candidates’ work being backed-up on two separate devices, including one off-site back-up. Centres must implement appropriate security arrangements which protect candidates’ work in the event of IT system corruption and cyber-attacks.  </w:t>
      </w:r>
    </w:p>
    <w:p w14:paraId="19DA58BD" w14:textId="336B97B4" w:rsidR="00F67D3C" w:rsidRDefault="00F67D3C" w:rsidP="00F67D3C">
      <w:pPr>
        <w:pStyle w:val="Heading3"/>
      </w:pPr>
      <w:bookmarkStart w:id="5" w:name="_Toc183074671"/>
      <w:r>
        <w:t>Cyber security</w:t>
      </w:r>
      <w:bookmarkEnd w:id="5"/>
    </w:p>
    <w:p w14:paraId="1DA3BDFB" w14:textId="688B0E05" w:rsidR="00F67D3C" w:rsidRDefault="00F67D3C" w:rsidP="00F67D3C">
      <w:pPr>
        <w:pStyle w:val="NoSpacing"/>
      </w:pPr>
    </w:p>
    <w:p w14:paraId="7909A885" w14:textId="3F42DEC0" w:rsidR="00F67D3C" w:rsidRDefault="00F67D3C" w:rsidP="00F67D3C">
      <w:r w:rsidRPr="00F67D3C">
        <w:t>The head of centre must ensure there are procedures in place to maintain the security of user accounts by:</w:t>
      </w:r>
    </w:p>
    <w:p w14:paraId="52338AC9" w14:textId="77777777" w:rsidR="00F67D3C" w:rsidRDefault="00F67D3C" w:rsidP="00F67D3C">
      <w:pPr>
        <w:pStyle w:val="ListParagraph"/>
        <w:numPr>
          <w:ilvl w:val="0"/>
          <w:numId w:val="49"/>
        </w:numPr>
      </w:pPr>
      <w:r>
        <w:t>P</w:t>
      </w:r>
      <w:r w:rsidRPr="00F67D3C">
        <w:t>roviding training for authorised staff on the importance of creating strong unique passwords and keeping all account details secret</w:t>
      </w:r>
    </w:p>
    <w:p w14:paraId="68498622" w14:textId="56E4D7A1" w:rsidR="00F67D3C" w:rsidRDefault="00F67D3C" w:rsidP="00F67D3C">
      <w:pPr>
        <w:pStyle w:val="ListParagraph"/>
        <w:numPr>
          <w:ilvl w:val="0"/>
          <w:numId w:val="49"/>
        </w:numPr>
      </w:pPr>
      <w:r>
        <w:t>P</w:t>
      </w:r>
      <w:r w:rsidRPr="00F67D3C">
        <w:t>roviding training for staff on awareness of all types of social engineering/ phishing attempts</w:t>
      </w:r>
    </w:p>
    <w:p w14:paraId="69C0C4C2" w14:textId="0740AACB" w:rsidR="00F67D3C" w:rsidRDefault="00F67D3C" w:rsidP="00F67D3C">
      <w:pPr>
        <w:pStyle w:val="ListParagraph"/>
        <w:numPr>
          <w:ilvl w:val="0"/>
          <w:numId w:val="49"/>
        </w:numPr>
      </w:pPr>
      <w:r>
        <w:t>E</w:t>
      </w:r>
      <w:r w:rsidRPr="00F67D3C">
        <w:t>nabling additional security settings wherever possible</w:t>
      </w:r>
    </w:p>
    <w:p w14:paraId="380B7949" w14:textId="1B6EDDD3" w:rsidR="00F67D3C" w:rsidRDefault="00F67D3C" w:rsidP="00F67D3C">
      <w:pPr>
        <w:pStyle w:val="ListParagraph"/>
        <w:numPr>
          <w:ilvl w:val="0"/>
          <w:numId w:val="49"/>
        </w:numPr>
      </w:pPr>
      <w:r>
        <w:t>U</w:t>
      </w:r>
      <w:r w:rsidRPr="00F67D3C">
        <w:t>pdating any passwords that may have been exposed</w:t>
      </w:r>
    </w:p>
    <w:p w14:paraId="6C5E8AC3" w14:textId="09F1C713" w:rsidR="00F67D3C" w:rsidRDefault="00F67D3C" w:rsidP="00F67D3C">
      <w:pPr>
        <w:pStyle w:val="ListParagraph"/>
        <w:numPr>
          <w:ilvl w:val="0"/>
          <w:numId w:val="49"/>
        </w:numPr>
      </w:pPr>
      <w:r>
        <w:t>S</w:t>
      </w:r>
      <w:r w:rsidRPr="00F67D3C">
        <w:t>etting up secure account recovery options</w:t>
      </w:r>
    </w:p>
    <w:p w14:paraId="07464C03" w14:textId="2CB07E80" w:rsidR="00F67D3C" w:rsidRDefault="00F67D3C" w:rsidP="00F67D3C">
      <w:pPr>
        <w:pStyle w:val="ListParagraph"/>
        <w:numPr>
          <w:ilvl w:val="0"/>
          <w:numId w:val="49"/>
        </w:numPr>
      </w:pPr>
      <w:r>
        <w:t>R</w:t>
      </w:r>
      <w:r w:rsidRPr="00F67D3C">
        <w:t>eviewing and managing connected applications</w:t>
      </w:r>
    </w:p>
    <w:p w14:paraId="0E72DB10" w14:textId="5042C5F1" w:rsidR="00F67D3C" w:rsidRDefault="00F67D3C" w:rsidP="00F67D3C">
      <w:pPr>
        <w:pStyle w:val="ListParagraph"/>
        <w:numPr>
          <w:ilvl w:val="0"/>
          <w:numId w:val="49"/>
        </w:numPr>
      </w:pPr>
      <w:r>
        <w:t>M</w:t>
      </w:r>
      <w:r w:rsidRPr="00F67D3C">
        <w:t>onitoring accounts and regularly reviewing account access, including removing access when no longer required</w:t>
      </w:r>
    </w:p>
    <w:p w14:paraId="4FA4FB7A" w14:textId="4182C16A" w:rsidR="00F67D3C" w:rsidRDefault="00F67D3C" w:rsidP="00F67D3C">
      <w:pPr>
        <w:pStyle w:val="ListParagraph"/>
        <w:numPr>
          <w:ilvl w:val="0"/>
          <w:numId w:val="49"/>
        </w:numPr>
      </w:pPr>
      <w:r>
        <w:t>E</w:t>
      </w:r>
      <w:r w:rsidRPr="00F67D3C">
        <w:t>nsuring authorised members of staff securely access awarding bodies’ online systems in line with awarding body regulations regarding cyber security and the JCQ document Guidance for centres on cyber security Authorised staff will have access, where necessary, to a device which complies with awarding bodies’ multi-factor authentication (MFA) requirements</w:t>
      </w:r>
    </w:p>
    <w:p w14:paraId="3190F3FC" w14:textId="0A566D9B" w:rsidR="007457E6" w:rsidRDefault="00F67D3C" w:rsidP="005C7E6E">
      <w:pPr>
        <w:pStyle w:val="ListParagraph"/>
        <w:numPr>
          <w:ilvl w:val="0"/>
          <w:numId w:val="49"/>
        </w:numPr>
      </w:pPr>
      <w:r>
        <w:t>R</w:t>
      </w:r>
      <w:r w:rsidRPr="00F67D3C">
        <w:t>eporting any actual or suspected compromise of an awarding body’s online systems immediately to the relevant awarding body</w:t>
      </w:r>
    </w:p>
    <w:p w14:paraId="77887BD3" w14:textId="77777777" w:rsidR="007457E6" w:rsidRDefault="004A2C19" w:rsidP="007457E6">
      <w:pPr>
        <w:pStyle w:val="Heading3"/>
      </w:pPr>
      <w:bookmarkStart w:id="6" w:name="_Toc183074672"/>
      <w:r w:rsidRPr="007457E6">
        <w:t>Recruitment, selection and training of staff</w:t>
      </w:r>
      <w:bookmarkEnd w:id="6"/>
    </w:p>
    <w:p w14:paraId="4A0336C7" w14:textId="77777777" w:rsidR="007457E6" w:rsidRPr="007457E6" w:rsidRDefault="007457E6" w:rsidP="007457E6">
      <w:pPr>
        <w:pStyle w:val="NoSpacing"/>
      </w:pPr>
    </w:p>
    <w:p w14:paraId="78594422" w14:textId="77777777" w:rsidR="004A2C19" w:rsidRPr="004A2C19" w:rsidRDefault="004A2C19" w:rsidP="005E5B64">
      <w:pPr>
        <w:pStyle w:val="ListParagraph"/>
        <w:numPr>
          <w:ilvl w:val="0"/>
          <w:numId w:val="3"/>
        </w:numPr>
      </w:pPr>
      <w:r w:rsidRPr="004A2C19">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w:t>
      </w:r>
    </w:p>
    <w:p w14:paraId="1397D65F" w14:textId="77777777" w:rsidR="00E97D8D" w:rsidRDefault="004A2C19" w:rsidP="005118D5">
      <w:pPr>
        <w:pStyle w:val="ListParagraph"/>
        <w:numPr>
          <w:ilvl w:val="0"/>
          <w:numId w:val="3"/>
        </w:numPr>
      </w:pPr>
      <w:r w:rsidRPr="004A2C19">
        <w:t>Provides fully qualified teachers to mark non-examination assessments, and/or fully qualified assessors for the verification of centre-assessed components</w:t>
      </w:r>
    </w:p>
    <w:p w14:paraId="4307C477" w14:textId="77777777" w:rsidR="00E97D8D" w:rsidRPr="004A2C19" w:rsidRDefault="00E97D8D" w:rsidP="005118D5">
      <w:pPr>
        <w:pStyle w:val="ListParagraph"/>
        <w:numPr>
          <w:ilvl w:val="0"/>
          <w:numId w:val="3"/>
        </w:numPr>
      </w:pPr>
      <w:r>
        <w:t>Ensures that teaching staff do not use artificial intelligence (AI) as the sole means of marking candidates’ work</w:t>
      </w:r>
    </w:p>
    <w:p w14:paraId="1C08EDC9" w14:textId="77777777" w:rsidR="004A2C19" w:rsidRDefault="004A2C19" w:rsidP="005E5B64">
      <w:pPr>
        <w:pStyle w:val="ListParagraph"/>
        <w:numPr>
          <w:ilvl w:val="0"/>
          <w:numId w:val="3"/>
        </w:numPr>
      </w:pPr>
      <w:r w:rsidRPr="004A2C19">
        <w:t>Enables the relevant senior leader(s), the examinations officer (EO) and the SENCo to receive appropriate training and support in order to facilitate the effective delivery of examinations and assessments within the centre, and ensure compliance with the published JCQ regulations</w:t>
      </w:r>
    </w:p>
    <w:p w14:paraId="1D9708B8" w14:textId="77777777" w:rsidR="004A2C19" w:rsidRDefault="004A2C19" w:rsidP="005E5B64">
      <w:pPr>
        <w:pStyle w:val="ListParagraph"/>
        <w:numPr>
          <w:ilvl w:val="0"/>
          <w:numId w:val="3"/>
        </w:numPr>
      </w:pPr>
      <w:r w:rsidRPr="004A2C19">
        <w:t>Appoints a SENCo who will determine appropriate arrangements for candidates with learning difficulties and disabilities</w:t>
      </w:r>
    </w:p>
    <w:p w14:paraId="4636465F" w14:textId="77777777" w:rsidR="00541171" w:rsidRDefault="00541171" w:rsidP="00541171">
      <w:pPr>
        <w:pStyle w:val="ListParagraph"/>
        <w:numPr>
          <w:ilvl w:val="0"/>
          <w:numId w:val="3"/>
        </w:numPr>
      </w:pPr>
      <w:r>
        <w:t>Ensures that the SENCo has sufficient time to both manage the access arrangements process within the centre and familiarise themselves with the JCQ publication Access Arrangements and Reasonable Adjustments</w:t>
      </w:r>
    </w:p>
    <w:p w14:paraId="2B3687F3" w14:textId="77777777" w:rsidR="00541171" w:rsidRDefault="00541171" w:rsidP="00541171">
      <w:pPr>
        <w:pStyle w:val="ListParagraph"/>
        <w:numPr>
          <w:ilvl w:val="0"/>
          <w:numId w:val="3"/>
        </w:numPr>
      </w:pPr>
      <w:r>
        <w:t>Ensures that the examinations officer understands the relevant awarding body and JCQ documentation and has sufficient time to perform their role</w:t>
      </w:r>
    </w:p>
    <w:p w14:paraId="660A3C28" w14:textId="77777777" w:rsidR="00541171" w:rsidRPr="004A2C19" w:rsidRDefault="00541171" w:rsidP="00541171">
      <w:pPr>
        <w:pStyle w:val="ListParagraph"/>
        <w:numPr>
          <w:ilvl w:val="0"/>
          <w:numId w:val="3"/>
        </w:numPr>
      </w:pPr>
      <w:r>
        <w:t>Ensures that teachers understand the relevant awarding body and JCQ documentation for the qualifications they are delivering to ensure they are delivered in line with the relevant regulations</w:t>
      </w:r>
    </w:p>
    <w:p w14:paraId="31B2C44A" w14:textId="4F92CF8C" w:rsidR="00A17EEE" w:rsidRDefault="00105115" w:rsidP="007457E6">
      <w:pPr>
        <w:pStyle w:val="Heading3"/>
      </w:pPr>
      <w:bookmarkStart w:id="7" w:name="_Toc183074673"/>
      <w:r>
        <w:t xml:space="preserve">External and </w:t>
      </w:r>
      <w:r w:rsidR="004A2C19" w:rsidRPr="004A2C19">
        <w:t>Internal governance arrangements</w:t>
      </w:r>
      <w:bookmarkEnd w:id="7"/>
    </w:p>
    <w:p w14:paraId="32212B18" w14:textId="77777777" w:rsidR="007457E6" w:rsidRPr="007457E6" w:rsidRDefault="007457E6" w:rsidP="007457E6">
      <w:pPr>
        <w:pStyle w:val="NoSpacing"/>
      </w:pPr>
    </w:p>
    <w:p w14:paraId="5E353D68" w14:textId="33FCE0A7" w:rsidR="00105115" w:rsidRDefault="00105115" w:rsidP="005E5B64">
      <w:pPr>
        <w:pStyle w:val="ListParagraph"/>
        <w:numPr>
          <w:ilvl w:val="0"/>
          <w:numId w:val="4"/>
        </w:numPr>
      </w:pPr>
      <w:r w:rsidRPr="00105115">
        <w:t>Has in place a written escalation process should the head of centre, or a member of the senior leadership team with oversight of examination and assessment administration, be absent</w:t>
      </w:r>
    </w:p>
    <w:p w14:paraId="3D7EF3E3" w14:textId="30022AEB" w:rsidR="004A2C19" w:rsidRDefault="004A2C19" w:rsidP="005E5B64">
      <w:pPr>
        <w:pStyle w:val="ListParagraph"/>
        <w:numPr>
          <w:ilvl w:val="0"/>
          <w:numId w:val="4"/>
        </w:numPr>
      </w:pPr>
      <w:r>
        <w:t>Has in place a member of the senior leadership team who will provide support and guidance to the examinations officer and ensure that the integrity and security of examinations and assessments is maintained throughout an examination series</w:t>
      </w:r>
    </w:p>
    <w:p w14:paraId="4A5F1FD5" w14:textId="77777777" w:rsidR="002B3A10" w:rsidRDefault="002B3A10" w:rsidP="006360F6">
      <w:pPr>
        <w:pStyle w:val="ListParagraph"/>
        <w:numPr>
          <w:ilvl w:val="1"/>
          <w:numId w:val="4"/>
        </w:numPr>
      </w:pPr>
      <w:r>
        <w:t xml:space="preserve">The </w:t>
      </w:r>
      <w:r w:rsidR="00F95C36">
        <w:t>Deputy</w:t>
      </w:r>
      <w:r>
        <w:t xml:space="preserve"> Head will provide support to the Exams Officer and also become the acting Exams Officer should the EO be absence</w:t>
      </w:r>
    </w:p>
    <w:p w14:paraId="3E551C73" w14:textId="77777777" w:rsidR="004A2C19" w:rsidRDefault="004A2C19" w:rsidP="006360F6">
      <w:pPr>
        <w:pStyle w:val="ListParagraph"/>
        <w:numPr>
          <w:ilvl w:val="0"/>
          <w:numId w:val="4"/>
        </w:numPr>
      </w:pPr>
      <w:r>
        <w:t>Ensures centre staff undertake key tasks within the exams process and meet internal deadlines set by the EO</w:t>
      </w:r>
    </w:p>
    <w:p w14:paraId="62313B19" w14:textId="0743277C" w:rsidR="004A2C19" w:rsidRDefault="004A2C19" w:rsidP="005E5B64">
      <w:pPr>
        <w:pStyle w:val="ListParagraph"/>
        <w:numPr>
          <w:ilvl w:val="0"/>
          <w:numId w:val="4"/>
        </w:numPr>
      </w:pPr>
      <w:r w:rsidRPr="004A2C19">
        <w:t>Makes sure that a teacher, a tutor or a senior member of centre staff who teaches the subject being examined, is not an invigilator during the examination</w:t>
      </w:r>
    </w:p>
    <w:p w14:paraId="364E7818" w14:textId="134CEAC1" w:rsidR="00105115" w:rsidRDefault="00105115" w:rsidP="005E5B64">
      <w:pPr>
        <w:pStyle w:val="ListParagraph"/>
        <w:numPr>
          <w:ilvl w:val="0"/>
          <w:numId w:val="4"/>
        </w:numPr>
      </w:pPr>
      <w:r w:rsidRPr="00105115">
        <w:t xml:space="preserve">Can confirm to an awarding body the external governance arrangements so that the awarding body has confidence in the integrity of centre activities such as the delivery of qualifications and the conducting of examinations and assessments  </w:t>
      </w:r>
    </w:p>
    <w:p w14:paraId="15B50753" w14:textId="77777777" w:rsidR="004A2C19" w:rsidRDefault="004A2C19" w:rsidP="007457E6">
      <w:pPr>
        <w:pStyle w:val="Heading3"/>
      </w:pPr>
      <w:bookmarkStart w:id="8" w:name="_Toc183074674"/>
      <w:r w:rsidRPr="004A2C19">
        <w:t>Delivery of qualifications</w:t>
      </w:r>
      <w:bookmarkEnd w:id="8"/>
    </w:p>
    <w:p w14:paraId="5CE6BB70" w14:textId="77777777" w:rsidR="007457E6" w:rsidRPr="007457E6" w:rsidRDefault="007457E6" w:rsidP="007457E6">
      <w:pPr>
        <w:pStyle w:val="NoSpacing"/>
      </w:pPr>
    </w:p>
    <w:p w14:paraId="1AB1B20C" w14:textId="77777777" w:rsidR="004A2C19" w:rsidRDefault="004A2C19" w:rsidP="005E5B64">
      <w:pPr>
        <w:pStyle w:val="ListParagraph"/>
        <w:numPr>
          <w:ilvl w:val="0"/>
          <w:numId w:val="5"/>
        </w:numPr>
      </w:pPr>
      <w:r>
        <w:t>Delivers qualifications, as required by the awarding body, in accordance with relevant equality legislation. This includes but is not limited to ensuring that qualifications are made available to all candidates capable of undertaking them and seeking reasonable adjustments for disabled candidates</w:t>
      </w:r>
    </w:p>
    <w:p w14:paraId="2E084197" w14:textId="5F0AAB24" w:rsidR="004A2C19" w:rsidRDefault="004A2C19" w:rsidP="005E5B64">
      <w:pPr>
        <w:pStyle w:val="ListParagraph"/>
        <w:numPr>
          <w:ilvl w:val="0"/>
          <w:numId w:val="5"/>
        </w:numPr>
      </w:pPr>
      <w:r>
        <w:t>Enables candidates to receive sufficient and up to date laboratory experience, or relevant training where required by the subject concerned</w:t>
      </w:r>
    </w:p>
    <w:p w14:paraId="7BBC4485" w14:textId="77777777" w:rsidR="00B35E19" w:rsidRDefault="00B35E19" w:rsidP="00B35E19">
      <w:pPr>
        <w:pStyle w:val="Heading3"/>
      </w:pPr>
      <w:bookmarkStart w:id="9" w:name="_Toc183074675"/>
      <w:r w:rsidRPr="004A2C19">
        <w:t>Public liability</w:t>
      </w:r>
      <w:bookmarkEnd w:id="9"/>
    </w:p>
    <w:p w14:paraId="009D9BC8" w14:textId="77777777" w:rsidR="00B35E19" w:rsidRPr="007457E6" w:rsidRDefault="00B35E19" w:rsidP="00B35E19">
      <w:pPr>
        <w:pStyle w:val="NoSpacing"/>
      </w:pPr>
    </w:p>
    <w:p w14:paraId="37547DB0" w14:textId="177EA3BE" w:rsidR="00B35E19" w:rsidRDefault="00B35E19" w:rsidP="00B35E19">
      <w:pPr>
        <w:pStyle w:val="ListParagraph"/>
        <w:numPr>
          <w:ilvl w:val="0"/>
          <w:numId w:val="6"/>
        </w:numPr>
      </w:pPr>
      <w:r>
        <w:t>Complies with local health and safety rules which are in place and that the centre is adequately covered for public liability claims</w:t>
      </w:r>
    </w:p>
    <w:p w14:paraId="0DC8FF6C" w14:textId="7EA1F874" w:rsidR="004A2C19" w:rsidRDefault="00B35E19" w:rsidP="007457E6">
      <w:pPr>
        <w:pStyle w:val="Heading3"/>
      </w:pPr>
      <w:bookmarkStart w:id="10" w:name="_Toc183074676"/>
      <w:r>
        <w:t>Conflicts of interest</w:t>
      </w:r>
      <w:bookmarkEnd w:id="10"/>
    </w:p>
    <w:p w14:paraId="72FB833C" w14:textId="77777777" w:rsidR="007457E6" w:rsidRPr="007457E6" w:rsidRDefault="007457E6" w:rsidP="00951F56">
      <w:pPr>
        <w:pStyle w:val="NoSpacing"/>
      </w:pPr>
    </w:p>
    <w:p w14:paraId="68BE4074" w14:textId="633E585E" w:rsidR="000318BD" w:rsidRDefault="00B35E19" w:rsidP="000318BD">
      <w:pPr>
        <w:pStyle w:val="ListParagraph"/>
        <w:numPr>
          <w:ilvl w:val="0"/>
          <w:numId w:val="6"/>
        </w:numPr>
      </w:pPr>
      <w:r>
        <w:t>See conflict of interest policy for further information</w:t>
      </w:r>
    </w:p>
    <w:p w14:paraId="291396F2" w14:textId="6F92898B" w:rsidR="00B35E19" w:rsidRPr="00B35E19" w:rsidRDefault="00B35E19" w:rsidP="00B35E19">
      <w:pPr>
        <w:pStyle w:val="Heading3"/>
      </w:pPr>
      <w:bookmarkStart w:id="11" w:name="_Toc183074677"/>
      <w:r>
        <w:t>Controlled assessments, coursework and non-examination assessments</w:t>
      </w:r>
      <w:bookmarkEnd w:id="11"/>
    </w:p>
    <w:p w14:paraId="7A16D10D" w14:textId="77777777" w:rsidR="00B35E19" w:rsidRDefault="00B35E19" w:rsidP="00B35E19">
      <w:pPr>
        <w:pStyle w:val="NoSpacing"/>
      </w:pPr>
    </w:p>
    <w:p w14:paraId="6204039A" w14:textId="417976A9" w:rsidR="00B35E19" w:rsidRDefault="00B35E19" w:rsidP="00664E21">
      <w:pPr>
        <w:pStyle w:val="ListParagraph"/>
        <w:numPr>
          <w:ilvl w:val="0"/>
          <w:numId w:val="6"/>
        </w:numPr>
      </w:pPr>
      <w:r>
        <w:t>Has in place arrangements to co-ordinate and standardise all marking of centre-assessed components and to ensure that candidates’ centre-assessed work is produced, authenticated and marked, or assessed and quality assured in accordance with the awarding bodies’ instructions (This applies to both internal and private candidates)</w:t>
      </w:r>
    </w:p>
    <w:p w14:paraId="3D23EBE6" w14:textId="3F29A4F9" w:rsidR="00B35E19" w:rsidRDefault="00B35E19" w:rsidP="00B35E19">
      <w:pPr>
        <w:pStyle w:val="ListParagraph"/>
        <w:numPr>
          <w:ilvl w:val="0"/>
          <w:numId w:val="6"/>
        </w:numPr>
      </w:pPr>
      <w:r>
        <w:t>Submits in accordance with awarding bodies’ instructions, information they may reasonably require in relation to their examinations and assessments, returning all subject-specific forms by the required date</w:t>
      </w:r>
    </w:p>
    <w:p w14:paraId="65BB9155" w14:textId="77777777" w:rsidR="004A2C19" w:rsidRDefault="004A2C19" w:rsidP="007457E6">
      <w:pPr>
        <w:pStyle w:val="Heading3"/>
      </w:pPr>
      <w:bookmarkStart w:id="12" w:name="_Toc183074678"/>
      <w:r w:rsidRPr="004A2C19">
        <w:t>Security of assessment materials</w:t>
      </w:r>
      <w:bookmarkEnd w:id="12"/>
    </w:p>
    <w:p w14:paraId="67C358FF" w14:textId="77777777" w:rsidR="007457E6" w:rsidRPr="007457E6" w:rsidRDefault="007457E6" w:rsidP="007457E6">
      <w:pPr>
        <w:pStyle w:val="NoSpacing"/>
      </w:pPr>
    </w:p>
    <w:p w14:paraId="4C3A16C9" w14:textId="77777777" w:rsidR="004A2C19" w:rsidRDefault="004A2C19" w:rsidP="005E5B64">
      <w:pPr>
        <w:pStyle w:val="ListParagraph"/>
        <w:numPr>
          <w:ilvl w:val="0"/>
          <w:numId w:val="4"/>
        </w:numPr>
      </w:pPr>
      <w:r w:rsidRPr="004A2C19">
        <w:t>Takes all reasonable steps to maintain the integrity of the examinations/assessments, including the security of all assessment materials, by ensuring:</w:t>
      </w:r>
    </w:p>
    <w:p w14:paraId="6B89094A" w14:textId="77777777" w:rsidR="004A2C19" w:rsidRDefault="004A2C19" w:rsidP="005E5B64">
      <w:pPr>
        <w:pStyle w:val="ListParagraph"/>
        <w:numPr>
          <w:ilvl w:val="1"/>
          <w:numId w:val="6"/>
        </w:numPr>
      </w:pPr>
      <w:r>
        <w:t>the location of the centre’s secure storage facility in a secure room solely assigned to examinations for the purpose of administering secure examination materials</w:t>
      </w:r>
    </w:p>
    <w:p w14:paraId="033647C9" w14:textId="77777777" w:rsidR="004A2C19" w:rsidRDefault="004A2C19" w:rsidP="005E5B64">
      <w:pPr>
        <w:pStyle w:val="ListParagraph"/>
        <w:numPr>
          <w:ilvl w:val="1"/>
          <w:numId w:val="6"/>
        </w:numPr>
      </w:pPr>
      <w:r>
        <w:t>appropriate arrangements are in place to ensure that confidential materials are only handed over to authorised members of centre staff</w:t>
      </w:r>
    </w:p>
    <w:p w14:paraId="546C8CB6" w14:textId="77777777" w:rsidR="004A2C19" w:rsidRDefault="004A2C19" w:rsidP="005E5B64">
      <w:pPr>
        <w:pStyle w:val="ListParagraph"/>
        <w:numPr>
          <w:ilvl w:val="1"/>
          <w:numId w:val="6"/>
        </w:numPr>
      </w:pPr>
      <w:r>
        <w:t>access to the secure room and secure storage facility is restricted to the authorised two to six keyholders (ensuring only persons authorised by the head of centre and the exams officer are allowed access to the centre’s secure storage facility as one of the two to six key holders)</w:t>
      </w:r>
    </w:p>
    <w:p w14:paraId="635EFFC7" w14:textId="77777777" w:rsidR="004A2C19" w:rsidRDefault="004A2C19" w:rsidP="005E5B64">
      <w:pPr>
        <w:pStyle w:val="ListParagraph"/>
        <w:numPr>
          <w:ilvl w:val="1"/>
          <w:numId w:val="6"/>
        </w:numPr>
      </w:pPr>
      <w:r>
        <w:t>the relevant awarding body is immediately informed if the security of question papers or confidential supporting instructions is put at risk</w:t>
      </w:r>
    </w:p>
    <w:p w14:paraId="0E44337D" w14:textId="0F91650A" w:rsidR="00B35E19" w:rsidRDefault="004A2C19" w:rsidP="00B35E19">
      <w:pPr>
        <w:pStyle w:val="ListParagraph"/>
        <w:numPr>
          <w:ilvl w:val="1"/>
          <w:numId w:val="6"/>
        </w:numPr>
      </w:pPr>
      <w:r>
        <w:t>that arrangements are in place to check that the correct question paper packets are opened by authorised members of centre staff</w:t>
      </w:r>
    </w:p>
    <w:p w14:paraId="2447F257" w14:textId="77777777" w:rsidR="00B35E19" w:rsidRDefault="004A2C19" w:rsidP="00B35E19">
      <w:pPr>
        <w:pStyle w:val="ListParagraph"/>
        <w:numPr>
          <w:ilvl w:val="0"/>
          <w:numId w:val="6"/>
        </w:numPr>
      </w:pPr>
      <w:r>
        <w:t>Makes arrangements to</w:t>
      </w:r>
      <w:r w:rsidR="00B35E19">
        <w:t>:</w:t>
      </w:r>
    </w:p>
    <w:p w14:paraId="171F8D9A" w14:textId="7728B3F7" w:rsidR="00B35E19" w:rsidRDefault="00B35E19" w:rsidP="00B35E19">
      <w:pPr>
        <w:pStyle w:val="ListParagraph"/>
        <w:numPr>
          <w:ilvl w:val="1"/>
          <w:numId w:val="6"/>
        </w:numPr>
      </w:pPr>
      <w:r>
        <w:t>Receive, check and store question papers and examination material safely and securely at all times and for as long as required in accordance with the current JCQ document Instructions for conducting examinations</w:t>
      </w:r>
    </w:p>
    <w:p w14:paraId="6CC19204" w14:textId="731F94DF" w:rsidR="00B35E19" w:rsidRDefault="00B35E19" w:rsidP="00D66C3B">
      <w:pPr>
        <w:pStyle w:val="ListParagraph"/>
        <w:numPr>
          <w:ilvl w:val="1"/>
          <w:numId w:val="6"/>
        </w:numPr>
      </w:pPr>
      <w:r>
        <w:t>Access, download, print (where appropriate) and store electronic assessment materials safely and securely at all times in accordance with current JCQ document Instructions for conducting examinations</w:t>
      </w:r>
    </w:p>
    <w:p w14:paraId="590B8BFA" w14:textId="7ED7A33E" w:rsidR="00B35E19" w:rsidRDefault="00B35E19" w:rsidP="00B35E19">
      <w:pPr>
        <w:pStyle w:val="ListParagraph"/>
        <w:numPr>
          <w:ilvl w:val="1"/>
          <w:numId w:val="6"/>
        </w:numPr>
      </w:pPr>
      <w:r>
        <w:t>Receive and issue material received from the awarding bodies to staff and candidates, and notify them of any advice and instructions relevant to the examinations and assessments</w:t>
      </w:r>
    </w:p>
    <w:p w14:paraId="2FEEAAC9" w14:textId="070890AA" w:rsidR="004A2C19" w:rsidRDefault="00B35E19" w:rsidP="00E415BC">
      <w:pPr>
        <w:pStyle w:val="ListParagraph"/>
        <w:numPr>
          <w:ilvl w:val="0"/>
          <w:numId w:val="6"/>
        </w:numPr>
      </w:pPr>
      <w:r>
        <w:t xml:space="preserve">Provides candidates access </w:t>
      </w:r>
      <w:r w:rsidR="004A2C19">
        <w:t>to relevant pre-release materials on, or as soon as possible after, the date specified by the awarding bodies</w:t>
      </w:r>
    </w:p>
    <w:p w14:paraId="721ABD54" w14:textId="77777777" w:rsidR="00951F56" w:rsidRDefault="00951F56" w:rsidP="00951F56">
      <w:pPr>
        <w:pStyle w:val="Heading3"/>
      </w:pPr>
      <w:bookmarkStart w:id="13" w:name="_Toc183074679"/>
      <w:r w:rsidRPr="00951F56">
        <w:t>Malpractice</w:t>
      </w:r>
      <w:bookmarkEnd w:id="13"/>
    </w:p>
    <w:p w14:paraId="06DE3754" w14:textId="77777777" w:rsidR="00951F56" w:rsidRPr="00951F56" w:rsidRDefault="00951F56" w:rsidP="00951F56">
      <w:pPr>
        <w:pStyle w:val="NoSpacing"/>
      </w:pPr>
    </w:p>
    <w:p w14:paraId="15FD5614" w14:textId="77777777" w:rsidR="004A2C19" w:rsidRDefault="004A2C19" w:rsidP="005E5B64">
      <w:pPr>
        <w:pStyle w:val="ListParagraph"/>
        <w:numPr>
          <w:ilvl w:val="0"/>
          <w:numId w:val="6"/>
        </w:numPr>
      </w:pPr>
      <w:r>
        <w:t>Through taking an ethical approach and working proactively to avoid malpractice among students and staff takes all reasonable steps to prevent the occurrence of any malpractice/maladministration before, during the course of and after examinations have taken place</w:t>
      </w:r>
    </w:p>
    <w:p w14:paraId="32DBF876" w14:textId="77777777" w:rsidR="007629F6" w:rsidRDefault="007629F6" w:rsidP="007629F6">
      <w:pPr>
        <w:pStyle w:val="ListParagraph"/>
        <w:numPr>
          <w:ilvl w:val="0"/>
          <w:numId w:val="6"/>
        </w:numPr>
      </w:pPr>
      <w:bookmarkStart w:id="14" w:name="_Hlk176955117"/>
      <w:r w:rsidRPr="007629F6">
        <w:t>Ensures any person involved in administering, teaching or completing examinations/assessments is advised that where malpractice is suspected, or alleged, personal data about them will be provided to the awarding body (or bodies) whose examinations/assessments are involved. Personal data about them may also be shared with other awarding bodies, the qualifications regulator or professional bodies in accordance with the JCQ publication Suspected Malpractice – Policies and Procedures</w:t>
      </w:r>
    </w:p>
    <w:p w14:paraId="3BD78D60" w14:textId="77777777" w:rsidR="007629F6" w:rsidRPr="007629F6" w:rsidRDefault="007629F6" w:rsidP="007629F6">
      <w:pPr>
        <w:pStyle w:val="ListParagraph"/>
        <w:numPr>
          <w:ilvl w:val="0"/>
          <w:numId w:val="6"/>
        </w:numPr>
      </w:pPr>
      <w:bookmarkStart w:id="15" w:name="_Hlk176955400"/>
      <w:bookmarkEnd w:id="14"/>
      <w:r w:rsidRPr="007629F6">
        <w:t>Ensures irregularities are investigated and informs the awarding bodies of any cases immediately of any alleged, suspected or actual incidents of malpractice or maladministration, involving a candidate or a member of staff, by completing the appropriate documentation</w:t>
      </w:r>
    </w:p>
    <w:p w14:paraId="575772CA" w14:textId="77777777" w:rsidR="003C3856" w:rsidRPr="007629F6" w:rsidRDefault="007629F6" w:rsidP="003C3856">
      <w:pPr>
        <w:pStyle w:val="ListParagraph"/>
        <w:numPr>
          <w:ilvl w:val="0"/>
          <w:numId w:val="6"/>
        </w:numPr>
      </w:pPr>
      <w:r w:rsidRPr="007629F6">
        <w:t>As required by an awarding body, ensures evidence of any instances of alleged or suspected malpractice (which includes maladministration) is gathered in accordance with the JCQ publication Suspected Malpractice - Policies and Procedures and provides such information and advice as the awarding body may reasonably require</w:t>
      </w:r>
    </w:p>
    <w:p w14:paraId="50DBA432" w14:textId="77777777" w:rsidR="00951F56" w:rsidRDefault="00951F56" w:rsidP="007629F6">
      <w:pPr>
        <w:pStyle w:val="Heading3"/>
      </w:pPr>
      <w:bookmarkStart w:id="16" w:name="_Toc183074680"/>
      <w:bookmarkEnd w:id="15"/>
      <w:r>
        <w:t>Exam Contingency Plan</w:t>
      </w:r>
      <w:bookmarkEnd w:id="16"/>
    </w:p>
    <w:p w14:paraId="1536F2D3" w14:textId="77777777" w:rsidR="00951F56" w:rsidRPr="00951F56" w:rsidRDefault="00951F56" w:rsidP="00951F56">
      <w:pPr>
        <w:pStyle w:val="NoSpacing"/>
      </w:pPr>
    </w:p>
    <w:p w14:paraId="780E4843" w14:textId="77777777" w:rsidR="004A2C19" w:rsidRPr="00BC50B1" w:rsidRDefault="004A2C19" w:rsidP="005E5B64">
      <w:pPr>
        <w:pStyle w:val="ListParagraph"/>
        <w:numPr>
          <w:ilvl w:val="0"/>
          <w:numId w:val="6"/>
        </w:numPr>
      </w:pPr>
      <w:r w:rsidRPr="00BC50B1">
        <w:t>Ensures risks to the exam process are assessed and appropriate risk management processes/contingency plans are in place (that allow the senior leadership team to act immediately in the event of an emergency or staff absence)</w:t>
      </w:r>
    </w:p>
    <w:p w14:paraId="56F73AB5" w14:textId="77777777" w:rsidR="00DA7246" w:rsidRPr="00BC50B1" w:rsidRDefault="00DA7246" w:rsidP="005E5B64">
      <w:pPr>
        <w:pStyle w:val="ListParagraph"/>
        <w:numPr>
          <w:ilvl w:val="0"/>
          <w:numId w:val="7"/>
        </w:numPr>
      </w:pPr>
      <w:r w:rsidRPr="00BC50B1">
        <w:t xml:space="preserve">A hard copy of the exam contingency plan is located in the Exams Inspection Folder in the Exams Office. </w:t>
      </w:r>
      <w:r w:rsidR="00745987" w:rsidRPr="00D70DB1">
        <w:t>An e-copy is located o</w:t>
      </w:r>
      <w:r w:rsidR="00745987">
        <w:t>n our Google Shared drives &gt; Exams and Data &gt; Exams &gt; Policies.</w:t>
      </w:r>
    </w:p>
    <w:p w14:paraId="65942212" w14:textId="77777777" w:rsidR="0086261B" w:rsidRDefault="0086261B" w:rsidP="0086261B">
      <w:pPr>
        <w:pStyle w:val="Heading3"/>
      </w:pPr>
      <w:bookmarkStart w:id="17" w:name="_Toc183074681"/>
      <w:r w:rsidRPr="0086261B">
        <w:t>Internal Appeals Procedures</w:t>
      </w:r>
      <w:bookmarkEnd w:id="17"/>
    </w:p>
    <w:p w14:paraId="7EEBF117" w14:textId="77777777" w:rsidR="0086261B" w:rsidRPr="0086261B" w:rsidRDefault="0086261B" w:rsidP="00BC50B1">
      <w:pPr>
        <w:pStyle w:val="NoSpacing"/>
        <w:rPr>
          <w:highlight w:val="yellow"/>
        </w:rPr>
      </w:pPr>
    </w:p>
    <w:p w14:paraId="3C8CF66B" w14:textId="77777777" w:rsidR="00DA7246" w:rsidRPr="00BC50B1" w:rsidRDefault="00DA7246" w:rsidP="005E5B64">
      <w:pPr>
        <w:pStyle w:val="ListParagraph"/>
        <w:numPr>
          <w:ilvl w:val="0"/>
          <w:numId w:val="6"/>
        </w:numPr>
      </w:pPr>
      <w:r w:rsidRPr="00BC50B1">
        <w:t>Ensures required internal appeals procedures are in place and drawn to the attention of candidates and (where relevant) their parents/carers</w:t>
      </w:r>
    </w:p>
    <w:p w14:paraId="06D6327A" w14:textId="77777777" w:rsidR="00DA7246" w:rsidRPr="00BC50B1" w:rsidRDefault="00DA7246" w:rsidP="005E5B64">
      <w:pPr>
        <w:pStyle w:val="ListParagraph"/>
        <w:numPr>
          <w:ilvl w:val="0"/>
          <w:numId w:val="6"/>
        </w:numPr>
      </w:pPr>
      <w:r w:rsidRPr="00BC50B1">
        <w:t>Ensures the centre’s equalities policy demonstrating the centre’s compliance with relevant legislation is in place and details the processes followed in respect of identifying the need for, requesting and implementing access arrangements</w:t>
      </w:r>
    </w:p>
    <w:p w14:paraId="625B305C" w14:textId="77777777" w:rsidR="00DA7246" w:rsidRPr="00BC50B1" w:rsidRDefault="00DA7246" w:rsidP="005E5B64">
      <w:pPr>
        <w:pStyle w:val="ListParagraph"/>
        <w:numPr>
          <w:ilvl w:val="0"/>
          <w:numId w:val="6"/>
        </w:numPr>
      </w:pPr>
      <w:r w:rsidRPr="00BC50B1">
        <w:t>Ensures a complaints and appeals procedure covering general complaints regarding the centre’s delivery or administration of a qualification is in place and drawn to the attention of candidates and their parents/carers</w:t>
      </w:r>
    </w:p>
    <w:p w14:paraId="5F5B228B" w14:textId="77777777" w:rsidR="00DA7246" w:rsidRPr="00BC50B1" w:rsidRDefault="00DA7246" w:rsidP="005E5B64">
      <w:pPr>
        <w:pStyle w:val="ListParagraph"/>
        <w:numPr>
          <w:ilvl w:val="0"/>
          <w:numId w:val="6"/>
        </w:numPr>
      </w:pPr>
      <w:r w:rsidRPr="00BC50B1">
        <w:t>Ensures the centre has a child protection/safeguarding policy in place, including Disclosure and Barring Service (DBS) clearance, which satisfies current legislative requirements</w:t>
      </w:r>
    </w:p>
    <w:p w14:paraId="464928A1" w14:textId="77777777" w:rsidR="00DA7246" w:rsidRPr="00BC50B1" w:rsidRDefault="00DA7246" w:rsidP="005E5B64">
      <w:pPr>
        <w:pStyle w:val="ListParagraph"/>
        <w:numPr>
          <w:ilvl w:val="0"/>
          <w:numId w:val="6"/>
        </w:numPr>
      </w:pPr>
      <w:r w:rsidRPr="00BC50B1">
        <w:t>Ensures the centre has a data protection policy in place that complies with General Data Protection Regulation and Data Protection Act 2018 regulations</w:t>
      </w:r>
    </w:p>
    <w:p w14:paraId="7FA8852C" w14:textId="77777777" w:rsidR="00DA7246" w:rsidRPr="00BC50B1" w:rsidRDefault="00DA7246" w:rsidP="005E5B64">
      <w:pPr>
        <w:pStyle w:val="ListParagraph"/>
        <w:numPr>
          <w:ilvl w:val="0"/>
          <w:numId w:val="6"/>
        </w:numPr>
      </w:pPr>
      <w:r w:rsidRPr="00BC50B1">
        <w:t>Ensures the centre has documented processes in place relating to access arrangements and reasonable adjustments</w:t>
      </w:r>
    </w:p>
    <w:p w14:paraId="7F09DD45" w14:textId="77777777" w:rsidR="00DA7246" w:rsidRDefault="00DA7246" w:rsidP="007457E6">
      <w:pPr>
        <w:pStyle w:val="Heading3"/>
      </w:pPr>
      <w:bookmarkStart w:id="18" w:name="_Toc183074682"/>
      <w:r w:rsidRPr="00DA7246">
        <w:t>Conflicts of Interest</w:t>
      </w:r>
      <w:bookmarkEnd w:id="18"/>
    </w:p>
    <w:p w14:paraId="387A9CAC" w14:textId="77777777" w:rsidR="007457E6" w:rsidRPr="007457E6" w:rsidRDefault="007457E6" w:rsidP="007457E6">
      <w:pPr>
        <w:pStyle w:val="NoSpacing"/>
      </w:pPr>
    </w:p>
    <w:p w14:paraId="52D94F05" w14:textId="77777777" w:rsidR="00DA7246" w:rsidRDefault="00DA7246" w:rsidP="005E5B64">
      <w:pPr>
        <w:pStyle w:val="ListParagraph"/>
        <w:numPr>
          <w:ilvl w:val="0"/>
          <w:numId w:val="8"/>
        </w:numPr>
      </w:pPr>
      <w:r>
        <w:t xml:space="preserve">Ensures the relevant awarding bodies are informed of any Conflict of Interest </w:t>
      </w:r>
      <w:proofErr w:type="gramStart"/>
      <w:r>
        <w:t>where</w:t>
      </w:r>
      <w:proofErr w:type="gramEnd"/>
    </w:p>
    <w:p w14:paraId="75B9592A" w14:textId="77777777" w:rsidR="00DA7246" w:rsidRDefault="00DA7246" w:rsidP="005E5B64">
      <w:pPr>
        <w:pStyle w:val="ListParagraph"/>
        <w:numPr>
          <w:ilvl w:val="1"/>
          <w:numId w:val="6"/>
        </w:numPr>
      </w:pPr>
      <w:r>
        <w:t>a member of centre staff is taking a qualification at the centre which includes internally assessed components/units (taking at the centre as a last resort where unable to find an alternative centre)</w:t>
      </w:r>
    </w:p>
    <w:p w14:paraId="629EA51B" w14:textId="77777777" w:rsidR="00DA7246" w:rsidRDefault="00DA7246" w:rsidP="005E5B64">
      <w:pPr>
        <w:pStyle w:val="ListParagraph"/>
        <w:numPr>
          <w:ilvl w:val="1"/>
          <w:numId w:val="6"/>
        </w:numPr>
      </w:pPr>
      <w:r>
        <w:t>a candidate is being taught and prepared for a qualification which includes internally assessed components/units by a member of centre staff with a personal connection to the candidate</w:t>
      </w:r>
    </w:p>
    <w:p w14:paraId="7B30D898" w14:textId="77777777" w:rsidR="00DA7246" w:rsidRDefault="00DA7246" w:rsidP="005E5B64">
      <w:pPr>
        <w:pStyle w:val="ListParagraph"/>
        <w:numPr>
          <w:ilvl w:val="0"/>
          <w:numId w:val="6"/>
        </w:numPr>
      </w:pPr>
      <w:r>
        <w:t xml:space="preserve">Maintains records that confirm the measures taken/protocols in place to mitigate any potential risk to the integrity of the qualifications affected by the above, and </w:t>
      </w:r>
      <w:proofErr w:type="gramStart"/>
      <w:r>
        <w:t>where</w:t>
      </w:r>
      <w:proofErr w:type="gramEnd"/>
    </w:p>
    <w:p w14:paraId="1BF22C9E" w14:textId="77777777" w:rsidR="00DA7246" w:rsidRDefault="00DA7246" w:rsidP="005E5B64">
      <w:pPr>
        <w:pStyle w:val="ListParagraph"/>
        <w:numPr>
          <w:ilvl w:val="1"/>
          <w:numId w:val="6"/>
        </w:numPr>
      </w:pPr>
      <w:r>
        <w:t xml:space="preserve">a member of exams office staff </w:t>
      </w:r>
      <w:proofErr w:type="gramStart"/>
      <w:r>
        <w:t>have</w:t>
      </w:r>
      <w:proofErr w:type="gramEnd"/>
      <w:r>
        <w:t xml:space="preserve"> a personal connection to a candidate being entered for exams and assessments at the centre or at another centre</w:t>
      </w:r>
    </w:p>
    <w:p w14:paraId="34A6645E" w14:textId="77777777" w:rsidR="00DA7246" w:rsidRDefault="00DA7246" w:rsidP="005E5B64">
      <w:pPr>
        <w:pStyle w:val="ListParagraph"/>
        <w:numPr>
          <w:ilvl w:val="1"/>
          <w:numId w:val="6"/>
        </w:numPr>
      </w:pPr>
      <w:r>
        <w:t>a member of centre staff is taking a qualification at the centre which does not include internally assessed components/units (taking at the centre as a last resort where unable to find an alternative centre)</w:t>
      </w:r>
    </w:p>
    <w:p w14:paraId="6E65421D" w14:textId="77777777" w:rsidR="00DA7246" w:rsidRDefault="00DA7246" w:rsidP="005E5B64">
      <w:pPr>
        <w:pStyle w:val="ListParagraph"/>
        <w:numPr>
          <w:ilvl w:val="1"/>
          <w:numId w:val="6"/>
        </w:numPr>
      </w:pPr>
      <w:r>
        <w:t>a member of centre staff is taking a qualification at another centre</w:t>
      </w:r>
    </w:p>
    <w:p w14:paraId="3DA635D1" w14:textId="77777777" w:rsidR="004A2C19" w:rsidRDefault="00DA7246" w:rsidP="005E5B64">
      <w:pPr>
        <w:pStyle w:val="ListParagraph"/>
        <w:numPr>
          <w:ilvl w:val="0"/>
          <w:numId w:val="6"/>
        </w:numPr>
      </w:pPr>
      <w:r>
        <w:t>Ensures other relevant centre staff where they may be involved in the receipt and dispatch of confidential exam materials are briefed on the requirements for maintaining the integrity and confidentiality of the exam materials</w:t>
      </w:r>
    </w:p>
    <w:p w14:paraId="2C6B6054" w14:textId="07B69377" w:rsidR="001C5B12" w:rsidRDefault="001C5B12" w:rsidP="001C5B12">
      <w:pPr>
        <w:pStyle w:val="Heading3"/>
      </w:pPr>
      <w:bookmarkStart w:id="19" w:name="_Toc183074683"/>
      <w:r w:rsidRPr="001C5B12">
        <w:t>National Centre Number Register and other information requirements</w:t>
      </w:r>
      <w:bookmarkEnd w:id="19"/>
    </w:p>
    <w:p w14:paraId="0243F51B" w14:textId="041EBB1E" w:rsidR="005C7E6E" w:rsidRDefault="005C7E6E" w:rsidP="005C7E6E"/>
    <w:p w14:paraId="5953CD2F" w14:textId="77777777" w:rsidR="005C7E6E" w:rsidRDefault="005C7E6E" w:rsidP="005C7E6E">
      <w:pPr>
        <w:pStyle w:val="ListParagraph"/>
        <w:numPr>
          <w:ilvl w:val="0"/>
          <w:numId w:val="6"/>
        </w:numPr>
      </w:pPr>
      <w:r w:rsidRPr="005C7E6E">
        <w:t>Provides contact details as follows</w:t>
      </w:r>
      <w:r>
        <w:t>:</w:t>
      </w:r>
    </w:p>
    <w:p w14:paraId="70CBFC9E" w14:textId="77777777" w:rsidR="005C7E6E" w:rsidRDefault="005C7E6E" w:rsidP="005C7E6E">
      <w:pPr>
        <w:pStyle w:val="ListParagraph"/>
        <w:numPr>
          <w:ilvl w:val="1"/>
          <w:numId w:val="6"/>
        </w:numPr>
      </w:pPr>
      <w:r>
        <w:t>A</w:t>
      </w:r>
      <w:r w:rsidRPr="005C7E6E">
        <w:t xml:space="preserve"> physical address to which all examination and assessment materials will be despatched – this must be the registered address of the centre</w:t>
      </w:r>
    </w:p>
    <w:p w14:paraId="74737B80" w14:textId="77777777" w:rsidR="005C7E6E" w:rsidRDefault="005C7E6E" w:rsidP="005C7E6E">
      <w:pPr>
        <w:pStyle w:val="ListParagraph"/>
        <w:numPr>
          <w:ilvl w:val="1"/>
          <w:numId w:val="6"/>
        </w:numPr>
      </w:pPr>
      <w:r>
        <w:t>A</w:t>
      </w:r>
      <w:r w:rsidRPr="005C7E6E">
        <w:t xml:space="preserve"> landline telephone number – this must be the number of the main office/ switchboard of the centre</w:t>
      </w:r>
    </w:p>
    <w:p w14:paraId="208C88EF" w14:textId="77777777" w:rsidR="005C7E6E" w:rsidRDefault="005C7E6E" w:rsidP="005C7E6E">
      <w:pPr>
        <w:pStyle w:val="ListParagraph"/>
        <w:numPr>
          <w:ilvl w:val="1"/>
          <w:numId w:val="6"/>
        </w:numPr>
      </w:pPr>
      <w:r>
        <w:t>A</w:t>
      </w:r>
      <w:r w:rsidRPr="005C7E6E">
        <w:t xml:space="preserve"> contact email address for communications – this must be the email address of the person or team responsible for the administration of examinations (Personal email addresses such as ‘Yahoo’, ‘Hotmail’ and ‘Gmail’ are not </w:t>
      </w:r>
      <w:proofErr w:type="gramStart"/>
      <w:r w:rsidRPr="005C7E6E">
        <w:t>acceptable)  Note</w:t>
      </w:r>
      <w:proofErr w:type="gramEnd"/>
      <w:r w:rsidRPr="005C7E6E">
        <w:t>: Except for WJEC, if this is a shared email account it must not be used to access awarding body secure websites</w:t>
      </w:r>
    </w:p>
    <w:p w14:paraId="0CDF485C" w14:textId="779EA5AA" w:rsidR="005C7E6E" w:rsidRDefault="005C7E6E" w:rsidP="005C7E6E">
      <w:pPr>
        <w:pStyle w:val="ListParagraph"/>
        <w:numPr>
          <w:ilvl w:val="1"/>
          <w:numId w:val="6"/>
        </w:numPr>
      </w:pPr>
      <w:r>
        <w:t>T</w:t>
      </w:r>
      <w:r w:rsidRPr="005C7E6E">
        <w:t>he name of the head of centre and their email address</w:t>
      </w:r>
    </w:p>
    <w:p w14:paraId="7DDC9DAD" w14:textId="0C6ECB96" w:rsidR="005C7E6E" w:rsidRDefault="005C7E6E" w:rsidP="005C7E6E">
      <w:pPr>
        <w:pStyle w:val="ListParagraph"/>
        <w:numPr>
          <w:ilvl w:val="1"/>
          <w:numId w:val="6"/>
        </w:numPr>
      </w:pPr>
      <w:r>
        <w:t>S</w:t>
      </w:r>
      <w:r w:rsidRPr="005C7E6E">
        <w:t>enior designated contact details (this might include a personal mobile number and/or email address) (These must be the contact details of someone who can be reached in an emergency if the centre is closed over the summer and who can mobilise resources to respond to the issue)</w:t>
      </w:r>
    </w:p>
    <w:p w14:paraId="72FAC894" w14:textId="77777777" w:rsidR="005C7E6E" w:rsidRDefault="005C7E6E" w:rsidP="005C7E6E">
      <w:pPr>
        <w:pStyle w:val="ListParagraph"/>
        <w:numPr>
          <w:ilvl w:val="0"/>
          <w:numId w:val="6"/>
        </w:numPr>
      </w:pPr>
      <w:r w:rsidRPr="005C7E6E">
        <w:t>Responds to the National Centre Number Register annual update by the end of October every year</w:t>
      </w:r>
    </w:p>
    <w:p w14:paraId="106D492D" w14:textId="77777777" w:rsidR="005C7E6E" w:rsidRDefault="005C7E6E" w:rsidP="005C7E6E">
      <w:pPr>
        <w:pStyle w:val="ListParagraph"/>
        <w:numPr>
          <w:ilvl w:val="1"/>
          <w:numId w:val="6"/>
        </w:numPr>
      </w:pPr>
      <w:r>
        <w:t>I</w:t>
      </w:r>
      <w:r w:rsidRPr="005C7E6E">
        <w:t>nforms the National Centre Number Register Team immediately (email address – ncn@ocr.org.uk) if any changes occur after the National Centre Number Register annual update has taken place (This must be on centre headed stationery which can be sent as an email attachment including the signature of the head of centre)</w:t>
      </w:r>
    </w:p>
    <w:p w14:paraId="539047E2" w14:textId="77777777" w:rsidR="005C7E6E" w:rsidRDefault="005C7E6E" w:rsidP="005C7E6E">
      <w:pPr>
        <w:pStyle w:val="ListParagraph"/>
        <w:numPr>
          <w:ilvl w:val="1"/>
          <w:numId w:val="6"/>
        </w:numPr>
      </w:pPr>
      <w:r>
        <w:t>I</w:t>
      </w:r>
      <w:r w:rsidRPr="005C7E6E">
        <w:t xml:space="preserve">nforms the National Centre Number Register Team (email address – ncn@ocr.org. </w:t>
      </w:r>
      <w:proofErr w:type="spellStart"/>
      <w:r w:rsidRPr="005C7E6E">
        <w:t>uk</w:t>
      </w:r>
      <w:proofErr w:type="spellEnd"/>
      <w:r w:rsidRPr="005C7E6E">
        <w:t>) of any changes to relevant contact details no later than 6 weeks prior to moving to a new address or re-locating of the secure storage facility (This must be on centre headed stationery which can be sent as an email attachment)</w:t>
      </w:r>
    </w:p>
    <w:p w14:paraId="29FD2B1E" w14:textId="3351AB52" w:rsidR="005C7E6E" w:rsidRDefault="005C7E6E" w:rsidP="005C7E6E">
      <w:pPr>
        <w:pStyle w:val="ListParagraph"/>
        <w:numPr>
          <w:ilvl w:val="1"/>
          <w:numId w:val="6"/>
        </w:numPr>
      </w:pPr>
      <w:r>
        <w:t>I</w:t>
      </w:r>
      <w:r w:rsidRPr="005C7E6E">
        <w:t>nforms the National Centre Number Register Team immediately of any other changes in circumstances that could affect the centre’s status</w:t>
      </w:r>
    </w:p>
    <w:p w14:paraId="5F264699" w14:textId="0C1F0D2C" w:rsidR="005C7E6E" w:rsidRDefault="005C7E6E" w:rsidP="005C7E6E">
      <w:pPr>
        <w:pStyle w:val="ListParagraph"/>
        <w:numPr>
          <w:ilvl w:val="1"/>
          <w:numId w:val="6"/>
        </w:numPr>
      </w:pPr>
      <w:r>
        <w:t>R</w:t>
      </w:r>
      <w:r w:rsidRPr="005C7E6E">
        <w:t>esponds, by completing the Head of Centre Declaration, to the National Centre Number Register request for confirmation that they are aware of and adhering to the latest versions of the JCQ regulations, and does so no later than the end of October every year</w:t>
      </w:r>
    </w:p>
    <w:p w14:paraId="1E490AFB" w14:textId="51B00FA7" w:rsidR="005C7E6E" w:rsidRDefault="005C7E6E" w:rsidP="005C7E6E">
      <w:pPr>
        <w:pStyle w:val="ListParagraph"/>
        <w:numPr>
          <w:ilvl w:val="1"/>
          <w:numId w:val="6"/>
        </w:numPr>
      </w:pPr>
      <w:r w:rsidRPr="005C7E6E">
        <w:t>responds to any other reasonable requests made by the National Centre Number Register Team</w:t>
      </w:r>
    </w:p>
    <w:p w14:paraId="10AAC17D" w14:textId="77777777" w:rsidR="005C7E6E" w:rsidRDefault="005C7E6E" w:rsidP="005C7E6E">
      <w:pPr>
        <w:pStyle w:val="ListParagraph"/>
        <w:numPr>
          <w:ilvl w:val="0"/>
          <w:numId w:val="2"/>
        </w:numPr>
      </w:pPr>
      <w:r w:rsidRPr="005C7E6E">
        <w:t>Understands that this responsibility for completing the Head of Centre declaration survey cannot be delegated to a member of the senior leadership team or the examinations officer, and acknowledges that failure to respond to the NCNR annual update, and/or the head of centre’s declaration, will result in:</w:t>
      </w:r>
    </w:p>
    <w:p w14:paraId="584DF9E2" w14:textId="77777777" w:rsidR="005C7E6E" w:rsidRDefault="005C7E6E" w:rsidP="005C7E6E">
      <w:pPr>
        <w:pStyle w:val="ListParagraph"/>
        <w:numPr>
          <w:ilvl w:val="1"/>
          <w:numId w:val="2"/>
        </w:numPr>
      </w:pPr>
      <w:r>
        <w:t>T</w:t>
      </w:r>
      <w:r w:rsidRPr="005C7E6E">
        <w:t>he centre status being suspended</w:t>
      </w:r>
    </w:p>
    <w:p w14:paraId="2D59FA4F" w14:textId="684E0EB5" w:rsidR="005C7E6E" w:rsidRDefault="005C7E6E" w:rsidP="005C7E6E">
      <w:pPr>
        <w:pStyle w:val="ListParagraph"/>
        <w:numPr>
          <w:ilvl w:val="1"/>
          <w:numId w:val="2"/>
        </w:numPr>
      </w:pPr>
      <w:r>
        <w:t>T</w:t>
      </w:r>
      <w:r w:rsidRPr="005C7E6E">
        <w:t>he centre not being able to submit examination entries</w:t>
      </w:r>
    </w:p>
    <w:p w14:paraId="6A556C45" w14:textId="57DDF497" w:rsidR="005C7E6E" w:rsidRDefault="005C7E6E" w:rsidP="005C7E6E">
      <w:pPr>
        <w:pStyle w:val="ListParagraph"/>
        <w:numPr>
          <w:ilvl w:val="1"/>
          <w:numId w:val="2"/>
        </w:numPr>
      </w:pPr>
      <w:r>
        <w:t>T</w:t>
      </w:r>
      <w:r w:rsidRPr="005C7E6E">
        <w:t>he centre not receiving or being able to access question papers and ultimately, awarding bodies could withdraw their approval of the centre</w:t>
      </w:r>
    </w:p>
    <w:p w14:paraId="78FD3B64" w14:textId="1AA1FA4F" w:rsidR="00683EE9" w:rsidRDefault="00683EE9" w:rsidP="00683EE9"/>
    <w:p w14:paraId="530C5834" w14:textId="03B895BD" w:rsidR="00683EE9" w:rsidRDefault="00683EE9" w:rsidP="00683EE9"/>
    <w:p w14:paraId="5B5513F4" w14:textId="77777777" w:rsidR="00683EE9" w:rsidRPr="005C7E6E" w:rsidRDefault="00683EE9" w:rsidP="00683EE9"/>
    <w:p w14:paraId="482EBC84" w14:textId="77777777" w:rsidR="00D3345F" w:rsidRDefault="00D3345F" w:rsidP="007457E6">
      <w:pPr>
        <w:pStyle w:val="Heading3"/>
      </w:pPr>
      <w:bookmarkStart w:id="20" w:name="_Toc183074684"/>
      <w:r w:rsidRPr="00D3345F">
        <w:t>Centre inspections</w:t>
      </w:r>
      <w:bookmarkEnd w:id="20"/>
    </w:p>
    <w:p w14:paraId="4402F6DC" w14:textId="77777777" w:rsidR="007457E6" w:rsidRPr="007457E6" w:rsidRDefault="007457E6" w:rsidP="007457E6">
      <w:pPr>
        <w:pStyle w:val="NoSpacing"/>
      </w:pPr>
    </w:p>
    <w:p w14:paraId="40C526C5" w14:textId="77777777" w:rsidR="00D3345F" w:rsidRPr="00D3345F" w:rsidRDefault="00D3345F" w:rsidP="005E5B64">
      <w:pPr>
        <w:pStyle w:val="ListParagraph"/>
        <w:numPr>
          <w:ilvl w:val="0"/>
          <w:numId w:val="9"/>
        </w:numPr>
      </w:pPr>
      <w:r w:rsidRPr="00D3345F">
        <w:t>Co-operates with the JCQ Centre Inspection Service, an awarding body or a regulatory authority when subject to an inspection, an investigation or an unannounced visit, and takes all reasonable steps to comply with all requests for information or documentation made by an awarding body or regulatory authority as soon as is practical</w:t>
      </w:r>
    </w:p>
    <w:p w14:paraId="666D2D07" w14:textId="77777777" w:rsidR="00D3345F" w:rsidRDefault="00D3345F" w:rsidP="005E5B64">
      <w:pPr>
        <w:pStyle w:val="ListParagraph"/>
        <w:numPr>
          <w:ilvl w:val="0"/>
          <w:numId w:val="9"/>
        </w:numPr>
      </w:pPr>
      <w:r w:rsidRPr="00D3345F">
        <w:t>Allows all venues used for examinations and assessments, paperwork and secure storage facilities to be open to inspection</w:t>
      </w:r>
    </w:p>
    <w:p w14:paraId="0565611B" w14:textId="77777777" w:rsidR="00D3345F" w:rsidRDefault="00D3345F" w:rsidP="005E5B64">
      <w:pPr>
        <w:pStyle w:val="ListParagraph"/>
        <w:numPr>
          <w:ilvl w:val="0"/>
          <w:numId w:val="9"/>
        </w:numPr>
      </w:pPr>
      <w:r w:rsidRPr="00D3345F">
        <w:t xml:space="preserve">Understands the JCQ Centre Inspector will identify </w:t>
      </w:r>
      <w:r>
        <w:t>themselves</w:t>
      </w:r>
      <w:r w:rsidRPr="00D3345F">
        <w:t xml:space="preserve"> with a photo ID card and must be accompanied throughout </w:t>
      </w:r>
      <w:r>
        <w:t>their</w:t>
      </w:r>
      <w:r w:rsidRPr="00D3345F">
        <w:t xml:space="preserve"> tour of the premises, including inspection of the centre’s secure storage facility</w:t>
      </w:r>
    </w:p>
    <w:p w14:paraId="5E02CD9E" w14:textId="77777777" w:rsidR="003C3856" w:rsidRPr="003C3856" w:rsidRDefault="003C3856" w:rsidP="003C3856"/>
    <w:p w14:paraId="2C9703C3" w14:textId="77777777" w:rsidR="00D3345F" w:rsidRDefault="00D3345F" w:rsidP="007457E6">
      <w:pPr>
        <w:pStyle w:val="Heading2"/>
      </w:pPr>
      <w:bookmarkStart w:id="21" w:name="_Toc183074685"/>
      <w:r w:rsidRPr="00D3345F">
        <w:t>Exams Officer</w:t>
      </w:r>
      <w:bookmarkEnd w:id="21"/>
    </w:p>
    <w:p w14:paraId="38780FC1" w14:textId="77777777" w:rsidR="007457E6" w:rsidRPr="007457E6" w:rsidRDefault="007457E6" w:rsidP="007457E6">
      <w:pPr>
        <w:pStyle w:val="NoSpacing"/>
      </w:pPr>
    </w:p>
    <w:p w14:paraId="710136A0" w14:textId="77777777" w:rsidR="00D3345F" w:rsidRDefault="00D3345F" w:rsidP="005E5B64">
      <w:pPr>
        <w:pStyle w:val="ListParagraph"/>
        <w:numPr>
          <w:ilvl w:val="0"/>
          <w:numId w:val="10"/>
        </w:numPr>
      </w:pPr>
      <w:r>
        <w:t>Understands the contents of annually updated JCQ publications including:</w:t>
      </w:r>
    </w:p>
    <w:p w14:paraId="56999E52" w14:textId="77777777" w:rsidR="00D3345F" w:rsidRPr="00BC50B1" w:rsidRDefault="000015BA" w:rsidP="005E5B64">
      <w:pPr>
        <w:pStyle w:val="ListParagraph"/>
        <w:numPr>
          <w:ilvl w:val="1"/>
          <w:numId w:val="10"/>
        </w:numPr>
      </w:pPr>
      <w:hyperlink r:id="rId16" w:history="1">
        <w:r w:rsidR="00D3345F" w:rsidRPr="00D3345F">
          <w:rPr>
            <w:rStyle w:val="Hyperlink"/>
          </w:rPr>
          <w:t>General Regulations for Approved Centres</w:t>
        </w:r>
      </w:hyperlink>
      <w:r w:rsidR="00BC50B1">
        <w:rPr>
          <w:rStyle w:val="Hyperlink"/>
          <w:color w:val="auto"/>
          <w:u w:val="none"/>
        </w:rPr>
        <w:t xml:space="preserve"> (G</w:t>
      </w:r>
      <w:r w:rsidR="00BC50B1" w:rsidRPr="00BC50B1">
        <w:rPr>
          <w:rStyle w:val="Hyperlink"/>
          <w:color w:val="auto"/>
          <w:u w:val="none"/>
        </w:rPr>
        <w:t>R)</w:t>
      </w:r>
    </w:p>
    <w:p w14:paraId="5E5B95EA" w14:textId="77777777" w:rsidR="00D3345F" w:rsidRDefault="000015BA" w:rsidP="005E5B64">
      <w:pPr>
        <w:pStyle w:val="ListParagraph"/>
        <w:numPr>
          <w:ilvl w:val="1"/>
          <w:numId w:val="10"/>
        </w:numPr>
      </w:pPr>
      <w:hyperlink r:id="rId17" w:history="1">
        <w:r w:rsidR="00D3345F" w:rsidRPr="00D3345F">
          <w:rPr>
            <w:rStyle w:val="Hyperlink"/>
          </w:rPr>
          <w:t>Instructions for Conducting Examinations</w:t>
        </w:r>
      </w:hyperlink>
      <w:r w:rsidR="00BC50B1">
        <w:rPr>
          <w:rStyle w:val="Hyperlink"/>
          <w:color w:val="auto"/>
          <w:u w:val="none"/>
        </w:rPr>
        <w:t xml:space="preserve"> (ICE</w:t>
      </w:r>
      <w:r w:rsidR="00BC50B1" w:rsidRPr="00BC50B1">
        <w:rPr>
          <w:rStyle w:val="Hyperlink"/>
          <w:color w:val="auto"/>
          <w:u w:val="none"/>
        </w:rPr>
        <w:t>)</w:t>
      </w:r>
    </w:p>
    <w:p w14:paraId="7A9321F3" w14:textId="77777777" w:rsidR="00D3345F" w:rsidRDefault="000015BA" w:rsidP="00A94505">
      <w:pPr>
        <w:pStyle w:val="ListParagraph"/>
        <w:numPr>
          <w:ilvl w:val="1"/>
          <w:numId w:val="10"/>
        </w:numPr>
      </w:pPr>
      <w:hyperlink r:id="rId18" w:history="1">
        <w:r w:rsidR="00A94505" w:rsidRPr="00A17EEE">
          <w:rPr>
            <w:rStyle w:val="Hyperlink"/>
          </w:rPr>
          <w:t>Suspected Malpractice in Examinations and Assessments</w:t>
        </w:r>
      </w:hyperlink>
      <w:r w:rsidR="00A94505" w:rsidRPr="00A17EEE">
        <w:t xml:space="preserve"> (SMEA)</w:t>
      </w:r>
    </w:p>
    <w:p w14:paraId="798A4F59" w14:textId="77777777" w:rsidR="00D3345F" w:rsidRDefault="000015BA" w:rsidP="005E5B64">
      <w:pPr>
        <w:pStyle w:val="ListParagraph"/>
        <w:numPr>
          <w:ilvl w:val="1"/>
          <w:numId w:val="10"/>
        </w:numPr>
      </w:pPr>
      <w:hyperlink r:id="rId19" w:history="1">
        <w:r w:rsidR="00D3345F" w:rsidRPr="00D3345F">
          <w:rPr>
            <w:rStyle w:val="Hyperlink"/>
          </w:rPr>
          <w:t xml:space="preserve">Post-results </w:t>
        </w:r>
        <w:r w:rsidR="00A94505">
          <w:rPr>
            <w:rStyle w:val="Hyperlink"/>
          </w:rPr>
          <w:t>S</w:t>
        </w:r>
        <w:r w:rsidR="00D3345F" w:rsidRPr="00D3345F">
          <w:rPr>
            <w:rStyle w:val="Hyperlink"/>
          </w:rPr>
          <w:t>ervices</w:t>
        </w:r>
      </w:hyperlink>
      <w:r w:rsidR="00D3345F">
        <w:t xml:space="preserve"> (PRS)</w:t>
      </w:r>
    </w:p>
    <w:p w14:paraId="4A131513" w14:textId="77777777" w:rsidR="00D3345F" w:rsidRDefault="000015BA" w:rsidP="005E5B64">
      <w:pPr>
        <w:pStyle w:val="ListParagraph"/>
        <w:numPr>
          <w:ilvl w:val="1"/>
          <w:numId w:val="10"/>
        </w:numPr>
      </w:pPr>
      <w:hyperlink r:id="rId20" w:history="1">
        <w:r w:rsidR="00D3345F" w:rsidRPr="00D3345F">
          <w:rPr>
            <w:rStyle w:val="Hyperlink"/>
          </w:rPr>
          <w:t xml:space="preserve">A </w:t>
        </w:r>
        <w:r w:rsidR="00A94505">
          <w:rPr>
            <w:rStyle w:val="Hyperlink"/>
          </w:rPr>
          <w:t>G</w:t>
        </w:r>
        <w:r w:rsidR="00D3345F" w:rsidRPr="00D3345F">
          <w:rPr>
            <w:rStyle w:val="Hyperlink"/>
          </w:rPr>
          <w:t xml:space="preserve">uide to the </w:t>
        </w:r>
        <w:r w:rsidR="00A94505">
          <w:rPr>
            <w:rStyle w:val="Hyperlink"/>
          </w:rPr>
          <w:t>S</w:t>
        </w:r>
        <w:r w:rsidR="00D3345F" w:rsidRPr="00D3345F">
          <w:rPr>
            <w:rStyle w:val="Hyperlink"/>
          </w:rPr>
          <w:t xml:space="preserve">pecial </w:t>
        </w:r>
        <w:r w:rsidR="00A94505">
          <w:rPr>
            <w:rStyle w:val="Hyperlink"/>
          </w:rPr>
          <w:t>C</w:t>
        </w:r>
        <w:r w:rsidR="00D3345F" w:rsidRPr="00D3345F">
          <w:rPr>
            <w:rStyle w:val="Hyperlink"/>
          </w:rPr>
          <w:t xml:space="preserve">onsideration </w:t>
        </w:r>
        <w:r w:rsidR="00A94505">
          <w:rPr>
            <w:rStyle w:val="Hyperlink"/>
          </w:rPr>
          <w:t>P</w:t>
        </w:r>
        <w:r w:rsidR="00D3345F" w:rsidRPr="00D3345F">
          <w:rPr>
            <w:rStyle w:val="Hyperlink"/>
          </w:rPr>
          <w:t>rocess</w:t>
        </w:r>
      </w:hyperlink>
      <w:r w:rsidR="00BC50B1">
        <w:rPr>
          <w:rStyle w:val="Hyperlink"/>
          <w:color w:val="auto"/>
          <w:u w:val="none"/>
        </w:rPr>
        <w:t xml:space="preserve"> (SC</w:t>
      </w:r>
      <w:r w:rsidR="00BC50B1" w:rsidRPr="00BC50B1">
        <w:rPr>
          <w:rStyle w:val="Hyperlink"/>
          <w:color w:val="auto"/>
          <w:u w:val="none"/>
        </w:rPr>
        <w:t>)</w:t>
      </w:r>
    </w:p>
    <w:p w14:paraId="591C4A99" w14:textId="77777777" w:rsidR="00D3345F" w:rsidRDefault="00D3345F" w:rsidP="005E5B64">
      <w:pPr>
        <w:pStyle w:val="ListParagraph"/>
        <w:numPr>
          <w:ilvl w:val="0"/>
          <w:numId w:val="10"/>
        </w:numPr>
      </w:pPr>
      <w:r>
        <w:t>Completes/submits the National Centre Number Register annual update (administered on behalf of the JCQ member awarding bodies by OCR https://ocr.org.uk/administration/ncn-annual-update/) by the end of October each year</w:t>
      </w:r>
    </w:p>
    <w:p w14:paraId="2D66C179" w14:textId="77777777" w:rsidR="00D3345F" w:rsidRDefault="00D3345F" w:rsidP="005E5B64">
      <w:pPr>
        <w:pStyle w:val="ListParagraph"/>
        <w:numPr>
          <w:ilvl w:val="0"/>
          <w:numId w:val="10"/>
        </w:numPr>
      </w:pPr>
      <w:r>
        <w:t>Is familiar with the contents of annually updated information from awarding bodies on administrative procedures, key tasks, key dates and deadlines</w:t>
      </w:r>
    </w:p>
    <w:p w14:paraId="5A191C64" w14:textId="77777777" w:rsidR="001C5B12" w:rsidRDefault="00D3345F" w:rsidP="001C5B12">
      <w:pPr>
        <w:pStyle w:val="ListParagraph"/>
        <w:numPr>
          <w:ilvl w:val="0"/>
          <w:numId w:val="10"/>
        </w:numPr>
      </w:pPr>
      <w:r>
        <w:t>Ensures key tasks are undertaken and key dates and deadlines met</w:t>
      </w:r>
    </w:p>
    <w:p w14:paraId="10631594" w14:textId="77777777" w:rsidR="00D3345F" w:rsidRDefault="00D3345F" w:rsidP="005E5B64">
      <w:pPr>
        <w:pStyle w:val="ListParagraph"/>
        <w:numPr>
          <w:ilvl w:val="0"/>
          <w:numId w:val="10"/>
        </w:numPr>
      </w:pPr>
      <w:r w:rsidRPr="00D3345F">
        <w:t>Works with the SENCo to ensure invigilators supervising access arrangement candidates and those acting as a facilitator supporting access arrangement candidates fully understand the respective role and what is and what is not permissible in the exam room</w:t>
      </w:r>
    </w:p>
    <w:p w14:paraId="443F7BCC" w14:textId="77777777" w:rsidR="00D3345F" w:rsidRDefault="00D3345F" w:rsidP="005E5B64">
      <w:pPr>
        <w:pStyle w:val="ListParagraph"/>
        <w:numPr>
          <w:ilvl w:val="0"/>
          <w:numId w:val="10"/>
        </w:numPr>
      </w:pPr>
      <w:r>
        <w:t>Supports the head of centre in ensuring that awarding bodies are informed (where required) of any conflict of interest declared by members of centre staff and in maintaining records that confirm the measures taken/protocols in place to mitigate any potential risk to the integrity of the qualifications affected before the published deadline for entries for each examination series</w:t>
      </w:r>
    </w:p>
    <w:p w14:paraId="527D2151" w14:textId="3EF32360" w:rsidR="00D3345F" w:rsidRDefault="00D3345F" w:rsidP="005E5B64">
      <w:pPr>
        <w:pStyle w:val="ListParagraph"/>
        <w:numPr>
          <w:ilvl w:val="0"/>
          <w:numId w:val="10"/>
        </w:numPr>
      </w:pPr>
      <w:r>
        <w:t>Briefs other relevant centre staff where they may be involved in the receipt and dispatch of confidential exam materials on the requirements for maintaining the integrity and confidentiality of the exam materials</w:t>
      </w:r>
    </w:p>
    <w:p w14:paraId="10A0F8D0" w14:textId="35258F9F" w:rsidR="00683EE9" w:rsidRDefault="00683EE9" w:rsidP="00683EE9"/>
    <w:p w14:paraId="7D03932F" w14:textId="77777777" w:rsidR="00683EE9" w:rsidRDefault="00683EE9" w:rsidP="00683EE9"/>
    <w:p w14:paraId="257402F5" w14:textId="77777777" w:rsidR="00D3345F" w:rsidRDefault="00D3345F" w:rsidP="007457E6">
      <w:pPr>
        <w:pStyle w:val="Heading2"/>
      </w:pPr>
      <w:bookmarkStart w:id="22" w:name="_Toc183074686"/>
      <w:r w:rsidRPr="00D3345F">
        <w:t>Senior leaders</w:t>
      </w:r>
      <w:bookmarkEnd w:id="22"/>
    </w:p>
    <w:p w14:paraId="6EA2455F" w14:textId="77777777" w:rsidR="007457E6" w:rsidRPr="007457E6" w:rsidRDefault="007457E6" w:rsidP="007457E6">
      <w:pPr>
        <w:pStyle w:val="NoSpacing"/>
      </w:pPr>
    </w:p>
    <w:p w14:paraId="624C3B94" w14:textId="77777777" w:rsidR="00D3345F" w:rsidRDefault="00D3345F" w:rsidP="005E5B64">
      <w:pPr>
        <w:pStyle w:val="ListParagraph"/>
        <w:numPr>
          <w:ilvl w:val="0"/>
          <w:numId w:val="13"/>
        </w:numPr>
      </w:pPr>
      <w:r>
        <w:t>Are familiar with the contents, refer to and direct relevant centre staff to annually updated JCQ publications including:</w:t>
      </w:r>
    </w:p>
    <w:p w14:paraId="21969687" w14:textId="77777777" w:rsidR="00D3345F" w:rsidRPr="00540F2C" w:rsidRDefault="000015BA" w:rsidP="005E5B64">
      <w:pPr>
        <w:pStyle w:val="ListParagraph"/>
        <w:numPr>
          <w:ilvl w:val="1"/>
          <w:numId w:val="13"/>
        </w:numPr>
      </w:pPr>
      <w:hyperlink r:id="rId21" w:history="1">
        <w:r w:rsidR="00D3345F" w:rsidRPr="00540F2C">
          <w:rPr>
            <w:rStyle w:val="Hyperlink"/>
          </w:rPr>
          <w:t>General Regulations for Approved Centres</w:t>
        </w:r>
      </w:hyperlink>
      <w:r w:rsidR="00A94505">
        <w:rPr>
          <w:rStyle w:val="Hyperlink"/>
          <w:color w:val="auto"/>
          <w:u w:val="none"/>
        </w:rPr>
        <w:t xml:space="preserve"> (G</w:t>
      </w:r>
      <w:r w:rsidR="00A94505" w:rsidRPr="00BC50B1">
        <w:rPr>
          <w:rStyle w:val="Hyperlink"/>
          <w:color w:val="auto"/>
          <w:u w:val="none"/>
        </w:rPr>
        <w:t>R)</w:t>
      </w:r>
    </w:p>
    <w:p w14:paraId="291972E4" w14:textId="77777777" w:rsidR="00D3345F" w:rsidRPr="00540F2C" w:rsidRDefault="000015BA" w:rsidP="005E5B64">
      <w:pPr>
        <w:pStyle w:val="ListParagraph"/>
        <w:numPr>
          <w:ilvl w:val="1"/>
          <w:numId w:val="13"/>
        </w:numPr>
      </w:pPr>
      <w:hyperlink r:id="rId22" w:history="1">
        <w:r w:rsidR="00D3345F" w:rsidRPr="00540F2C">
          <w:rPr>
            <w:rStyle w:val="Hyperlink"/>
          </w:rPr>
          <w:t>Instructions for Conducting Examinations</w:t>
        </w:r>
      </w:hyperlink>
      <w:r w:rsidR="00A94505">
        <w:rPr>
          <w:rStyle w:val="Hyperlink"/>
          <w:color w:val="auto"/>
          <w:u w:val="none"/>
        </w:rPr>
        <w:t xml:space="preserve"> (ICE</w:t>
      </w:r>
      <w:r w:rsidR="00A94505" w:rsidRPr="00BC50B1">
        <w:rPr>
          <w:rStyle w:val="Hyperlink"/>
          <w:color w:val="auto"/>
          <w:u w:val="none"/>
        </w:rPr>
        <w:t>)</w:t>
      </w:r>
    </w:p>
    <w:p w14:paraId="505950FF" w14:textId="77777777" w:rsidR="00D3345F" w:rsidRPr="00540F2C" w:rsidRDefault="000015BA" w:rsidP="005E5B64">
      <w:pPr>
        <w:pStyle w:val="ListParagraph"/>
        <w:numPr>
          <w:ilvl w:val="1"/>
          <w:numId w:val="13"/>
        </w:numPr>
      </w:pPr>
      <w:hyperlink r:id="rId23" w:history="1">
        <w:r w:rsidR="00D3345F" w:rsidRPr="00540F2C">
          <w:rPr>
            <w:rStyle w:val="Hyperlink"/>
          </w:rPr>
          <w:t>Access Arrangements and Reasonable Adjustments</w:t>
        </w:r>
      </w:hyperlink>
      <w:r w:rsidR="00A94505">
        <w:rPr>
          <w:rStyle w:val="Hyperlink"/>
          <w:color w:val="auto"/>
          <w:u w:val="none"/>
        </w:rPr>
        <w:t xml:space="preserve"> (AA</w:t>
      </w:r>
      <w:r w:rsidR="00A94505" w:rsidRPr="00BC50B1">
        <w:rPr>
          <w:rStyle w:val="Hyperlink"/>
          <w:color w:val="auto"/>
          <w:u w:val="none"/>
        </w:rPr>
        <w:t>)</w:t>
      </w:r>
    </w:p>
    <w:p w14:paraId="0D851B02" w14:textId="77777777" w:rsidR="00D3345F" w:rsidRPr="00540F2C" w:rsidRDefault="000015BA" w:rsidP="005E5B64">
      <w:pPr>
        <w:pStyle w:val="ListParagraph"/>
        <w:numPr>
          <w:ilvl w:val="1"/>
          <w:numId w:val="13"/>
        </w:numPr>
      </w:pPr>
      <w:hyperlink r:id="rId24" w:history="1">
        <w:r w:rsidR="00D3345F" w:rsidRPr="00540F2C">
          <w:rPr>
            <w:rStyle w:val="Hyperlink"/>
          </w:rPr>
          <w:t>Suspected Malpractice in Examinations and Assessments</w:t>
        </w:r>
      </w:hyperlink>
      <w:r w:rsidR="00A94505">
        <w:rPr>
          <w:rStyle w:val="Hyperlink"/>
          <w:color w:val="auto"/>
          <w:u w:val="none"/>
        </w:rPr>
        <w:t xml:space="preserve"> (SMEA</w:t>
      </w:r>
      <w:r w:rsidR="00A94505" w:rsidRPr="00BC50B1">
        <w:rPr>
          <w:rStyle w:val="Hyperlink"/>
          <w:color w:val="auto"/>
          <w:u w:val="none"/>
        </w:rPr>
        <w:t>)</w:t>
      </w:r>
    </w:p>
    <w:p w14:paraId="4669E36F" w14:textId="77777777" w:rsidR="00D3345F" w:rsidRPr="00540F2C" w:rsidRDefault="000015BA" w:rsidP="005E5B64">
      <w:pPr>
        <w:pStyle w:val="ListParagraph"/>
        <w:numPr>
          <w:ilvl w:val="1"/>
          <w:numId w:val="13"/>
        </w:numPr>
      </w:pPr>
      <w:hyperlink r:id="rId25" w:history="1">
        <w:r w:rsidR="00D3345F" w:rsidRPr="00540F2C">
          <w:rPr>
            <w:rStyle w:val="Hyperlink"/>
          </w:rPr>
          <w:t xml:space="preserve">Instructions for </w:t>
        </w:r>
        <w:r w:rsidR="00B701E4">
          <w:rPr>
            <w:rStyle w:val="Hyperlink"/>
          </w:rPr>
          <w:t>C</w:t>
        </w:r>
        <w:r w:rsidR="00D3345F" w:rsidRPr="00540F2C">
          <w:rPr>
            <w:rStyle w:val="Hyperlink"/>
          </w:rPr>
          <w:t xml:space="preserve">onducting </w:t>
        </w:r>
        <w:r w:rsidR="00B701E4">
          <w:rPr>
            <w:rStyle w:val="Hyperlink"/>
          </w:rPr>
          <w:t>N</w:t>
        </w:r>
        <w:r w:rsidR="00D3345F" w:rsidRPr="00540F2C">
          <w:rPr>
            <w:rStyle w:val="Hyperlink"/>
          </w:rPr>
          <w:t xml:space="preserve">on-examination </w:t>
        </w:r>
        <w:r w:rsidR="00B701E4">
          <w:rPr>
            <w:rStyle w:val="Hyperlink"/>
          </w:rPr>
          <w:t>A</w:t>
        </w:r>
        <w:r w:rsidR="00D3345F" w:rsidRPr="00540F2C">
          <w:rPr>
            <w:rStyle w:val="Hyperlink"/>
          </w:rPr>
          <w:t>ssessments</w:t>
        </w:r>
      </w:hyperlink>
      <w:r w:rsidR="00D3345F" w:rsidRPr="00540F2C">
        <w:t xml:space="preserve"> (and the instructions for conducting controlled assessment and coursework)</w:t>
      </w:r>
    </w:p>
    <w:p w14:paraId="6746ECA4" w14:textId="654C7A2E" w:rsidR="00D3345F" w:rsidRDefault="000015BA" w:rsidP="005E5B64">
      <w:pPr>
        <w:pStyle w:val="ListParagraph"/>
        <w:numPr>
          <w:ilvl w:val="1"/>
          <w:numId w:val="13"/>
        </w:numPr>
        <w:rPr>
          <w:rStyle w:val="Hyperlink"/>
          <w:color w:val="auto"/>
          <w:u w:val="none"/>
        </w:rPr>
      </w:pPr>
      <w:hyperlink r:id="rId26" w:history="1">
        <w:r w:rsidR="00D3345F" w:rsidRPr="00540F2C">
          <w:rPr>
            <w:rStyle w:val="Hyperlink"/>
          </w:rPr>
          <w:t xml:space="preserve">A </w:t>
        </w:r>
        <w:r w:rsidR="00B701E4">
          <w:rPr>
            <w:rStyle w:val="Hyperlink"/>
          </w:rPr>
          <w:t>G</w:t>
        </w:r>
        <w:r w:rsidR="00D3345F" w:rsidRPr="00540F2C">
          <w:rPr>
            <w:rStyle w:val="Hyperlink"/>
          </w:rPr>
          <w:t xml:space="preserve">uide to the </w:t>
        </w:r>
        <w:r w:rsidR="00B701E4">
          <w:rPr>
            <w:rStyle w:val="Hyperlink"/>
          </w:rPr>
          <w:t>S</w:t>
        </w:r>
        <w:r w:rsidR="00D3345F" w:rsidRPr="00540F2C">
          <w:rPr>
            <w:rStyle w:val="Hyperlink"/>
          </w:rPr>
          <w:t xml:space="preserve">pecial consideration </w:t>
        </w:r>
        <w:r w:rsidR="00B701E4">
          <w:rPr>
            <w:rStyle w:val="Hyperlink"/>
          </w:rPr>
          <w:t>P</w:t>
        </w:r>
        <w:r w:rsidR="00D3345F" w:rsidRPr="00540F2C">
          <w:rPr>
            <w:rStyle w:val="Hyperlink"/>
          </w:rPr>
          <w:t>rocess</w:t>
        </w:r>
      </w:hyperlink>
      <w:r w:rsidR="00A94505">
        <w:rPr>
          <w:rStyle w:val="Hyperlink"/>
          <w:color w:val="auto"/>
          <w:u w:val="none"/>
        </w:rPr>
        <w:t xml:space="preserve"> (SC</w:t>
      </w:r>
      <w:r w:rsidR="00A94505" w:rsidRPr="00BC50B1">
        <w:rPr>
          <w:rStyle w:val="Hyperlink"/>
          <w:color w:val="auto"/>
          <w:u w:val="none"/>
        </w:rPr>
        <w:t>)</w:t>
      </w:r>
    </w:p>
    <w:p w14:paraId="41F83544" w14:textId="66277786" w:rsidR="00683EE9" w:rsidRPr="00540F2C" w:rsidRDefault="000015BA" w:rsidP="005E5B64">
      <w:pPr>
        <w:pStyle w:val="ListParagraph"/>
        <w:numPr>
          <w:ilvl w:val="1"/>
          <w:numId w:val="13"/>
        </w:numPr>
      </w:pPr>
      <w:hyperlink r:id="rId27" w:history="1">
        <w:r w:rsidR="00683EE9" w:rsidRPr="00683EE9">
          <w:rPr>
            <w:rStyle w:val="Hyperlink"/>
          </w:rPr>
          <w:t>Post-Results Services</w:t>
        </w:r>
      </w:hyperlink>
      <w:r w:rsidR="00683EE9">
        <w:rPr>
          <w:rStyle w:val="Hyperlink"/>
          <w:color w:val="auto"/>
          <w:u w:val="none"/>
        </w:rPr>
        <w:t xml:space="preserve"> (PRS)</w:t>
      </w:r>
    </w:p>
    <w:p w14:paraId="26F14F2F" w14:textId="77777777" w:rsidR="00540F2C" w:rsidRDefault="00540F2C" w:rsidP="005E5B64">
      <w:pPr>
        <w:pStyle w:val="ListParagraph"/>
        <w:numPr>
          <w:ilvl w:val="0"/>
          <w:numId w:val="11"/>
        </w:numPr>
      </w:pPr>
      <w:r>
        <w:t>Ensure teaching staff undertake key tasks, as detailed in this policy, within the exams process (exam cycle) and meet internal deadlines set by the EO and SENCo</w:t>
      </w:r>
    </w:p>
    <w:p w14:paraId="12777E5E" w14:textId="77777777" w:rsidR="00540F2C" w:rsidRDefault="00540F2C" w:rsidP="005E5B64">
      <w:pPr>
        <w:pStyle w:val="ListParagraph"/>
        <w:numPr>
          <w:ilvl w:val="0"/>
          <w:numId w:val="11"/>
        </w:numPr>
      </w:pPr>
      <w:r>
        <w:t>Ensure teaching staff keep themselves updated with awarding body subject and teacher-specific information to confirm effective delivery of qualifications</w:t>
      </w:r>
    </w:p>
    <w:p w14:paraId="0D3789C8" w14:textId="77777777" w:rsidR="00D3345F" w:rsidRDefault="00540F2C" w:rsidP="005E5B64">
      <w:pPr>
        <w:pStyle w:val="ListParagraph"/>
        <w:numPr>
          <w:ilvl w:val="0"/>
          <w:numId w:val="11"/>
        </w:numPr>
      </w:pPr>
      <w:r>
        <w:t>Ensure teaching staff attend relevant awarding body training and update events</w:t>
      </w:r>
    </w:p>
    <w:p w14:paraId="26AD88E3" w14:textId="77777777" w:rsidR="00D3345F" w:rsidRPr="00D3345F" w:rsidRDefault="00D3345F" w:rsidP="00D3345F">
      <w:pPr>
        <w:rPr>
          <w:b/>
        </w:rPr>
      </w:pPr>
      <w:r w:rsidRPr="00D3345F">
        <w:rPr>
          <w:b/>
        </w:rPr>
        <w:t>Special educational needs co-ordinator (SENCo)</w:t>
      </w:r>
    </w:p>
    <w:p w14:paraId="6A692E06" w14:textId="77777777" w:rsidR="00D3345F" w:rsidRDefault="00D3345F" w:rsidP="005E5B64">
      <w:pPr>
        <w:pStyle w:val="ListParagraph"/>
        <w:numPr>
          <w:ilvl w:val="0"/>
          <w:numId w:val="11"/>
        </w:numPr>
      </w:pPr>
      <w:r>
        <w:t>Understands the contents, refers to and directs relevant centre staff to annually updated JCQ publications including:</w:t>
      </w:r>
    </w:p>
    <w:p w14:paraId="601799E8" w14:textId="77777777" w:rsidR="00540F2C" w:rsidRPr="00A17EEE" w:rsidRDefault="000015BA" w:rsidP="005E5B64">
      <w:pPr>
        <w:pStyle w:val="ListParagraph"/>
        <w:numPr>
          <w:ilvl w:val="1"/>
          <w:numId w:val="11"/>
        </w:numPr>
      </w:pPr>
      <w:hyperlink r:id="rId28" w:history="1">
        <w:r w:rsidR="00540F2C" w:rsidRPr="00A17EEE">
          <w:rPr>
            <w:rStyle w:val="Hyperlink"/>
          </w:rPr>
          <w:t>Access Arrangements and Reasonable Adjustments</w:t>
        </w:r>
      </w:hyperlink>
      <w:r w:rsidR="00A94505">
        <w:rPr>
          <w:rStyle w:val="Hyperlink"/>
          <w:color w:val="auto"/>
          <w:u w:val="none"/>
        </w:rPr>
        <w:t xml:space="preserve"> (AA</w:t>
      </w:r>
      <w:r w:rsidR="00A94505" w:rsidRPr="00BC50B1">
        <w:rPr>
          <w:rStyle w:val="Hyperlink"/>
          <w:color w:val="auto"/>
          <w:u w:val="none"/>
        </w:rPr>
        <w:t>)</w:t>
      </w:r>
    </w:p>
    <w:p w14:paraId="0478518C" w14:textId="77777777" w:rsidR="00D3345F" w:rsidRDefault="00D3345F" w:rsidP="005E5B64">
      <w:pPr>
        <w:pStyle w:val="ListParagraph"/>
        <w:numPr>
          <w:ilvl w:val="0"/>
          <w:numId w:val="11"/>
        </w:numPr>
      </w:pPr>
      <w:r>
        <w:t>Leads on the access arrangements and reasonable adjustments process (referred to in this policy as ‘access arrangements’)</w:t>
      </w:r>
    </w:p>
    <w:p w14:paraId="16DD096E" w14:textId="77777777" w:rsidR="00D3345F" w:rsidRDefault="00D3345F" w:rsidP="005E5B64">
      <w:pPr>
        <w:pStyle w:val="ListParagraph"/>
        <w:numPr>
          <w:ilvl w:val="0"/>
          <w:numId w:val="12"/>
        </w:numPr>
      </w:pPr>
      <w:r>
        <w:t>If not the qualified access arrangements assessor, works with the person appointed, on all matters relating to assessing candidates and ensures the correct procedures are followed</w:t>
      </w:r>
    </w:p>
    <w:p w14:paraId="38BF82D3" w14:textId="13213C07" w:rsidR="00D3345F" w:rsidRDefault="00D3345F" w:rsidP="005E5B64">
      <w:pPr>
        <w:pStyle w:val="ListParagraph"/>
        <w:numPr>
          <w:ilvl w:val="0"/>
          <w:numId w:val="12"/>
        </w:numPr>
      </w:pPr>
      <w:r>
        <w:t>Presents when requested by a JCQ Centre Inspector, evidence of the assessor’s qualification</w:t>
      </w:r>
    </w:p>
    <w:p w14:paraId="370F4E18" w14:textId="77777777" w:rsidR="00683EE9" w:rsidRDefault="00683EE9" w:rsidP="00683EE9">
      <w:pPr>
        <w:pStyle w:val="ListParagraph"/>
        <w:numPr>
          <w:ilvl w:val="0"/>
          <w:numId w:val="12"/>
        </w:numPr>
      </w:pPr>
      <w:r>
        <w:t>Ensures any applications for access arrangements or reasonable adjustments are submitted by the published deadline (The SENCo will hold on file appropriate documentary evidence to substantiate such an arrangement, which is open to inspection. For those qualifications covered by Access Arrangements Online, a JCQ Centre Inspector will sample a centre’s applications)</w:t>
      </w:r>
    </w:p>
    <w:p w14:paraId="6133B573" w14:textId="0DA37F49" w:rsidR="00683EE9" w:rsidRDefault="00683EE9" w:rsidP="00683EE9">
      <w:pPr>
        <w:pStyle w:val="ListParagraph"/>
        <w:numPr>
          <w:ilvl w:val="0"/>
          <w:numId w:val="12"/>
        </w:numPr>
      </w:pPr>
      <w:r>
        <w:t>Ensures a file is presented which must contain for each online application the downloaded approval for the respective arrangement(s), supporting evidence of need and a signed candidate data personal consent form (This information must be readily available for inspection at the venue where the candidate is taking the examination(s)</w:t>
      </w:r>
    </w:p>
    <w:p w14:paraId="17C4E89A" w14:textId="5456C02D" w:rsidR="00683EE9" w:rsidRDefault="00683EE9" w:rsidP="00683EE9">
      <w:pPr>
        <w:pStyle w:val="ListParagraph"/>
        <w:numPr>
          <w:ilvl w:val="0"/>
          <w:numId w:val="12"/>
        </w:numPr>
      </w:pPr>
      <w:r>
        <w:t>Ensures requests for modified papers are submitted by the published deadline</w:t>
      </w:r>
    </w:p>
    <w:p w14:paraId="7D08A50B" w14:textId="5ADEF346" w:rsidR="00683EE9" w:rsidRDefault="00683EE9" w:rsidP="00706FCC">
      <w:pPr>
        <w:pStyle w:val="ListParagraph"/>
        <w:numPr>
          <w:ilvl w:val="0"/>
          <w:numId w:val="12"/>
        </w:numPr>
      </w:pPr>
      <w:r>
        <w:t>Ensures there are appropriate resources in place at the time of examinations/assessments to meet candidates’ needs, e.g. sufficient readers and scribes</w:t>
      </w:r>
    </w:p>
    <w:p w14:paraId="260AA588" w14:textId="77777777" w:rsidR="00540F2C" w:rsidRDefault="00540F2C" w:rsidP="003A2F51">
      <w:pPr>
        <w:pStyle w:val="Heading2"/>
      </w:pPr>
      <w:bookmarkStart w:id="23" w:name="_Toc183074687"/>
      <w:r w:rsidRPr="00540F2C">
        <w:t>Teaching staff</w:t>
      </w:r>
      <w:bookmarkEnd w:id="23"/>
    </w:p>
    <w:p w14:paraId="017D13D3" w14:textId="77777777" w:rsidR="003A2F51" w:rsidRPr="003A2F51" w:rsidRDefault="003A2F51" w:rsidP="003A2F51">
      <w:pPr>
        <w:pStyle w:val="NoSpacing"/>
      </w:pPr>
    </w:p>
    <w:p w14:paraId="366E28B8" w14:textId="77777777" w:rsidR="00540F2C" w:rsidRDefault="00540F2C" w:rsidP="005E5B64">
      <w:pPr>
        <w:pStyle w:val="ListParagraph"/>
        <w:numPr>
          <w:ilvl w:val="0"/>
          <w:numId w:val="12"/>
        </w:numPr>
      </w:pPr>
      <w:r>
        <w:t>Undertake key tasks, as detailed in this policy, within the exams process and meet internal deadlines set by the EO and SENCo</w:t>
      </w:r>
    </w:p>
    <w:p w14:paraId="3B1CF4FC" w14:textId="77777777" w:rsidR="00540F2C" w:rsidRDefault="00540F2C" w:rsidP="005E5B64">
      <w:pPr>
        <w:pStyle w:val="ListParagraph"/>
        <w:numPr>
          <w:ilvl w:val="0"/>
          <w:numId w:val="12"/>
        </w:numPr>
      </w:pPr>
      <w:r>
        <w:t>Keep updated with awarding body subject and teacher-specific information to confirm effective delivery of qualifications</w:t>
      </w:r>
    </w:p>
    <w:p w14:paraId="60EF3A31" w14:textId="77777777" w:rsidR="00540F2C" w:rsidRDefault="00540F2C" w:rsidP="005E5B64">
      <w:pPr>
        <w:pStyle w:val="ListParagraph"/>
        <w:numPr>
          <w:ilvl w:val="0"/>
          <w:numId w:val="12"/>
        </w:numPr>
      </w:pPr>
      <w:r>
        <w:t>Attend relevant awarding body training and update events</w:t>
      </w:r>
    </w:p>
    <w:p w14:paraId="5498510D" w14:textId="77777777" w:rsidR="00540F2C" w:rsidRDefault="00540F2C" w:rsidP="003A2F51">
      <w:pPr>
        <w:pStyle w:val="Heading2"/>
      </w:pPr>
      <w:bookmarkStart w:id="24" w:name="_Toc183074688"/>
      <w:r w:rsidRPr="00540F2C">
        <w:t>Invigilators</w:t>
      </w:r>
      <w:bookmarkEnd w:id="24"/>
    </w:p>
    <w:p w14:paraId="726A4519" w14:textId="77777777" w:rsidR="003A2F51" w:rsidRPr="003A2F51" w:rsidRDefault="003A2F51" w:rsidP="003A2F51">
      <w:pPr>
        <w:pStyle w:val="NoSpacing"/>
      </w:pPr>
    </w:p>
    <w:p w14:paraId="71E9C711" w14:textId="77777777" w:rsidR="00540F2C" w:rsidRDefault="00540F2C" w:rsidP="005E5B64">
      <w:pPr>
        <w:pStyle w:val="ListParagraph"/>
        <w:numPr>
          <w:ilvl w:val="0"/>
          <w:numId w:val="12"/>
        </w:numPr>
      </w:pPr>
      <w:r>
        <w:t>Attend/undertake training, update, briefing and review sessions as required</w:t>
      </w:r>
    </w:p>
    <w:p w14:paraId="3086C21A" w14:textId="77777777" w:rsidR="00540F2C" w:rsidRDefault="00540F2C" w:rsidP="005E5B64">
      <w:pPr>
        <w:pStyle w:val="ListParagraph"/>
        <w:numPr>
          <w:ilvl w:val="0"/>
          <w:numId w:val="12"/>
        </w:numPr>
      </w:pPr>
      <w:r>
        <w:t>Provide information as requested on their availability to invigilate</w:t>
      </w:r>
    </w:p>
    <w:p w14:paraId="3CD11AB7" w14:textId="77777777" w:rsidR="00540F2C" w:rsidRDefault="00540F2C" w:rsidP="003A2F51">
      <w:pPr>
        <w:pStyle w:val="Heading2"/>
      </w:pPr>
      <w:bookmarkStart w:id="25" w:name="_Toc183074689"/>
      <w:r w:rsidRPr="00540F2C">
        <w:t>Reception staff</w:t>
      </w:r>
      <w:bookmarkEnd w:id="25"/>
    </w:p>
    <w:p w14:paraId="3CFAABF5" w14:textId="77777777" w:rsidR="003A2F51" w:rsidRPr="003A2F51" w:rsidRDefault="003A2F51" w:rsidP="003A2F51">
      <w:pPr>
        <w:pStyle w:val="NoSpacing"/>
      </w:pPr>
    </w:p>
    <w:p w14:paraId="3AA4A142" w14:textId="77777777" w:rsidR="00DB4EC6" w:rsidRPr="00DB4EC6" w:rsidRDefault="00DB4EC6" w:rsidP="00DB4EC6">
      <w:pPr>
        <w:pStyle w:val="ListParagraph"/>
        <w:numPr>
          <w:ilvl w:val="0"/>
          <w:numId w:val="12"/>
        </w:numPr>
      </w:pPr>
      <w:r w:rsidRPr="00DB4EC6">
        <w:t>Support the EO in the receipt and dispatch of confidential materials and follow the requirements for maintaining the integrity and security of confidential examination/assessment materials</w:t>
      </w:r>
    </w:p>
    <w:p w14:paraId="5C8F8F4C" w14:textId="58CB3C03" w:rsidR="00540F2C" w:rsidRDefault="00540F2C" w:rsidP="003A2F51">
      <w:pPr>
        <w:pStyle w:val="Heading2"/>
      </w:pPr>
      <w:bookmarkStart w:id="26" w:name="_Toc183074690"/>
      <w:r w:rsidRPr="00540F2C">
        <w:t>Site staff</w:t>
      </w:r>
      <w:bookmarkEnd w:id="26"/>
    </w:p>
    <w:p w14:paraId="0A7933C0" w14:textId="77777777" w:rsidR="003A2F51" w:rsidRPr="003A2F51" w:rsidRDefault="003A2F51" w:rsidP="003A2F51">
      <w:pPr>
        <w:pStyle w:val="NoSpacing"/>
      </w:pPr>
    </w:p>
    <w:p w14:paraId="66C2F7C2" w14:textId="77777777" w:rsidR="00540F2C" w:rsidRDefault="00540F2C" w:rsidP="005E5B64">
      <w:pPr>
        <w:pStyle w:val="ListParagraph"/>
        <w:numPr>
          <w:ilvl w:val="0"/>
          <w:numId w:val="12"/>
        </w:numPr>
      </w:pPr>
      <w:r>
        <w:t>Support the EO in relevant matters relating to exam rooms and resources</w:t>
      </w:r>
    </w:p>
    <w:p w14:paraId="60A7B15B" w14:textId="77777777" w:rsidR="00540F2C" w:rsidRDefault="00540F2C" w:rsidP="003A2F51">
      <w:pPr>
        <w:pStyle w:val="Heading2"/>
      </w:pPr>
      <w:bookmarkStart w:id="27" w:name="_Toc183074691"/>
      <w:r w:rsidRPr="00540F2C">
        <w:t>Candidates</w:t>
      </w:r>
      <w:bookmarkEnd w:id="27"/>
    </w:p>
    <w:p w14:paraId="1C4BCEC5" w14:textId="77777777" w:rsidR="003A2F51" w:rsidRPr="003A2F51" w:rsidRDefault="003A2F51" w:rsidP="003A2F51">
      <w:pPr>
        <w:pStyle w:val="NoSpacing"/>
      </w:pPr>
    </w:p>
    <w:p w14:paraId="234825D3" w14:textId="77777777" w:rsidR="00D3345F" w:rsidRDefault="00540F2C" w:rsidP="005E5B64">
      <w:pPr>
        <w:pStyle w:val="ListParagraph"/>
        <w:numPr>
          <w:ilvl w:val="0"/>
          <w:numId w:val="12"/>
        </w:numPr>
      </w:pPr>
      <w:r>
        <w:t>Where applicable in this policy, the term ‘candidates’ refers to candidates and/or their parents/carers.</w:t>
      </w:r>
    </w:p>
    <w:p w14:paraId="21DFC35B" w14:textId="77777777" w:rsidR="00540F2C" w:rsidRDefault="00540F2C" w:rsidP="00D501EF">
      <w:pPr>
        <w:pStyle w:val="Heading1"/>
      </w:pPr>
      <w:bookmarkStart w:id="28" w:name="_Toc183074692"/>
      <w:r w:rsidRPr="00B8596A">
        <w:t>The Exams Cycle</w:t>
      </w:r>
      <w:bookmarkEnd w:id="28"/>
    </w:p>
    <w:p w14:paraId="20563A46" w14:textId="77777777" w:rsidR="00540F2C" w:rsidRDefault="00540F2C" w:rsidP="00540F2C">
      <w:r>
        <w:t>The exams management and administration process that needs to be undertaken for each exam series is often referred to as the exam cycle and relevant tasks required within this grouped into the following stages:</w:t>
      </w:r>
    </w:p>
    <w:p w14:paraId="27065C75" w14:textId="77777777" w:rsidR="00540F2C" w:rsidRDefault="00540F2C" w:rsidP="00D501EF">
      <w:pPr>
        <w:pStyle w:val="ListParagraph"/>
        <w:numPr>
          <w:ilvl w:val="0"/>
          <w:numId w:val="12"/>
        </w:numPr>
      </w:pPr>
      <w:r>
        <w:t>planning</w:t>
      </w:r>
    </w:p>
    <w:p w14:paraId="3A15C3DB" w14:textId="77777777" w:rsidR="00540F2C" w:rsidRDefault="00540F2C" w:rsidP="00D501EF">
      <w:pPr>
        <w:pStyle w:val="ListParagraph"/>
        <w:numPr>
          <w:ilvl w:val="0"/>
          <w:numId w:val="12"/>
        </w:numPr>
      </w:pPr>
      <w:r>
        <w:t>entries</w:t>
      </w:r>
    </w:p>
    <w:p w14:paraId="700769BE" w14:textId="77777777" w:rsidR="00540F2C" w:rsidRDefault="00540F2C" w:rsidP="00D501EF">
      <w:pPr>
        <w:pStyle w:val="ListParagraph"/>
        <w:numPr>
          <w:ilvl w:val="0"/>
          <w:numId w:val="12"/>
        </w:numPr>
      </w:pPr>
      <w:r>
        <w:t>pre-exams</w:t>
      </w:r>
    </w:p>
    <w:p w14:paraId="67709F46" w14:textId="77777777" w:rsidR="00540F2C" w:rsidRDefault="00540F2C" w:rsidP="00D501EF">
      <w:pPr>
        <w:pStyle w:val="ListParagraph"/>
        <w:numPr>
          <w:ilvl w:val="0"/>
          <w:numId w:val="12"/>
        </w:numPr>
      </w:pPr>
      <w:r>
        <w:t>exam time</w:t>
      </w:r>
    </w:p>
    <w:p w14:paraId="669B2701" w14:textId="77777777" w:rsidR="00540F2C" w:rsidRDefault="00540F2C" w:rsidP="00D501EF">
      <w:pPr>
        <w:pStyle w:val="ListParagraph"/>
        <w:numPr>
          <w:ilvl w:val="0"/>
          <w:numId w:val="12"/>
        </w:numPr>
      </w:pPr>
      <w:r>
        <w:t>results and post-results</w:t>
      </w:r>
    </w:p>
    <w:p w14:paraId="693444C0" w14:textId="2E4EB70F" w:rsidR="00540F2C" w:rsidRDefault="00540F2C" w:rsidP="00540F2C">
      <w:r>
        <w:t>This policy identifies roles and responsibilities of centre staff within this cycle.</w:t>
      </w:r>
    </w:p>
    <w:p w14:paraId="1CD185FB" w14:textId="2D0DA542" w:rsidR="00DB4EC6" w:rsidRDefault="00DB4EC6" w:rsidP="00540F2C"/>
    <w:p w14:paraId="7F899BDB" w14:textId="044B8A42" w:rsidR="00DB4EC6" w:rsidRDefault="00DB4EC6" w:rsidP="00540F2C"/>
    <w:p w14:paraId="6103AFDC" w14:textId="489660E9" w:rsidR="00DB4EC6" w:rsidRDefault="00DB4EC6" w:rsidP="00540F2C"/>
    <w:p w14:paraId="153E6F77" w14:textId="77777777" w:rsidR="00D501EF" w:rsidRDefault="00D501EF" w:rsidP="00D501EF">
      <w:pPr>
        <w:pStyle w:val="Heading2"/>
      </w:pPr>
      <w:bookmarkStart w:id="29" w:name="_Toc183074693"/>
      <w:r>
        <w:t>Planning: roles and responsibilities</w:t>
      </w:r>
      <w:bookmarkEnd w:id="29"/>
    </w:p>
    <w:p w14:paraId="1746E96C" w14:textId="77777777" w:rsidR="00D501EF" w:rsidRDefault="00D501EF" w:rsidP="00B8596A">
      <w:pPr>
        <w:pStyle w:val="NoSpacing"/>
      </w:pPr>
    </w:p>
    <w:p w14:paraId="06139A91" w14:textId="2738421C" w:rsidR="00221F66" w:rsidRDefault="00221F66" w:rsidP="00D501EF">
      <w:pPr>
        <w:pStyle w:val="Heading3"/>
      </w:pPr>
      <w:bookmarkStart w:id="30" w:name="_Toc183074694"/>
      <w:r>
        <w:t>Secure materials</w:t>
      </w:r>
      <w:bookmarkEnd w:id="30"/>
    </w:p>
    <w:p w14:paraId="10C384F7" w14:textId="77777777" w:rsidR="00221F66" w:rsidRDefault="00221F66" w:rsidP="00221F66">
      <w:pPr>
        <w:pStyle w:val="NoSpacing"/>
        <w:rPr>
          <w:b/>
        </w:rPr>
      </w:pPr>
    </w:p>
    <w:p w14:paraId="3F8D4345" w14:textId="295A8596" w:rsidR="00221F66" w:rsidRPr="00B8596A" w:rsidRDefault="00221F66" w:rsidP="00221F66">
      <w:pPr>
        <w:rPr>
          <w:b/>
        </w:rPr>
      </w:pPr>
      <w:r w:rsidRPr="00B8596A">
        <w:rPr>
          <w:b/>
        </w:rPr>
        <w:t xml:space="preserve">Head of </w:t>
      </w:r>
      <w:r>
        <w:rPr>
          <w:b/>
        </w:rPr>
        <w:t>c</w:t>
      </w:r>
      <w:r w:rsidRPr="00B8596A">
        <w:rPr>
          <w:b/>
        </w:rPr>
        <w:t>entre</w:t>
      </w:r>
    </w:p>
    <w:p w14:paraId="344D015E" w14:textId="754EBDC7" w:rsidR="00221F66" w:rsidRDefault="00221F66" w:rsidP="00221F66">
      <w:pPr>
        <w:pStyle w:val="ListParagraph"/>
        <w:numPr>
          <w:ilvl w:val="0"/>
          <w:numId w:val="14"/>
        </w:numPr>
      </w:pPr>
      <w:r w:rsidRPr="00221F66">
        <w:t>Ensures the centre has a secure storage facility in a room solely assigned to examinations</w:t>
      </w:r>
    </w:p>
    <w:p w14:paraId="570852F9" w14:textId="77777777" w:rsidR="00221F66" w:rsidRPr="00221F66" w:rsidRDefault="00221F66" w:rsidP="00221F66">
      <w:pPr>
        <w:rPr>
          <w:b/>
          <w:bCs/>
        </w:rPr>
      </w:pPr>
      <w:r w:rsidRPr="00221F66">
        <w:rPr>
          <w:b/>
          <w:bCs/>
        </w:rPr>
        <w:t>The secure room and the secure storage facility</w:t>
      </w:r>
    </w:p>
    <w:p w14:paraId="416749EF" w14:textId="77777777" w:rsidR="00221F66" w:rsidRPr="00221F66" w:rsidRDefault="00221F66" w:rsidP="00221F66">
      <w:pPr>
        <w:rPr>
          <w:b/>
          <w:bCs/>
        </w:rPr>
      </w:pPr>
      <w:r w:rsidRPr="00221F66">
        <w:rPr>
          <w:b/>
          <w:bCs/>
        </w:rPr>
        <w:t>The secure room</w:t>
      </w:r>
    </w:p>
    <w:p w14:paraId="216B4E89" w14:textId="77777777" w:rsidR="00221F66" w:rsidRDefault="00221F66" w:rsidP="00221F66">
      <w:r>
        <w:t>The secure room must only be used for the purpose of administering secure examination materials.</w:t>
      </w:r>
    </w:p>
    <w:p w14:paraId="74F76670" w14:textId="0F16D4A9" w:rsidR="00221F66" w:rsidRDefault="00221F66" w:rsidP="00221F66">
      <w:r>
        <w:t>Access to the secure room must be restricted to two to six key holders, one of whom must be the exams officer. The two to six key holders must be permanent members of staff or members of staff who have a formal contract of employment and are subject to standard HR policies and procedures.</w:t>
      </w:r>
    </w:p>
    <w:p w14:paraId="24969C0B" w14:textId="77777777" w:rsidR="00221F66" w:rsidRPr="00221F66" w:rsidRDefault="00221F66" w:rsidP="00221F66">
      <w:pPr>
        <w:rPr>
          <w:b/>
          <w:bCs/>
        </w:rPr>
      </w:pPr>
      <w:r w:rsidRPr="00221F66">
        <w:rPr>
          <w:b/>
          <w:bCs/>
        </w:rPr>
        <w:t>The secure storage facility</w:t>
      </w:r>
    </w:p>
    <w:p w14:paraId="7040D0C1" w14:textId="77777777" w:rsidR="00221F66" w:rsidRDefault="00221F66" w:rsidP="00221F66">
      <w:r>
        <w:t>Access to the secure storage facility must be restricted to two to six key holders, one of whom must be the exams officer.</w:t>
      </w:r>
    </w:p>
    <w:p w14:paraId="69FC3ECC" w14:textId="77777777" w:rsidR="00221F66" w:rsidRDefault="00221F66" w:rsidP="00221F66">
      <w:r>
        <w:t>The two to six key holders must either be part of the exams team or the senior leadership team. A key holder from the exams team must be a permanent member of staff or a member of staff who has a formal contract of employment and is subject to standard HR policies and procedures.</w:t>
      </w:r>
    </w:p>
    <w:p w14:paraId="68D377F9" w14:textId="5E0E69C3" w:rsidR="00221F66" w:rsidRDefault="00221F66" w:rsidP="00221F66">
      <w:r>
        <w:t>When the secure storage facility is being accessed for the storage and preparation of secure assessment materials the door to the secure room must be closed.</w:t>
      </w:r>
    </w:p>
    <w:p w14:paraId="167588C3" w14:textId="4C16143F" w:rsidR="00D501EF" w:rsidRPr="00B8596A" w:rsidRDefault="00D501EF" w:rsidP="00D501EF">
      <w:pPr>
        <w:pStyle w:val="Heading3"/>
      </w:pPr>
      <w:bookmarkStart w:id="31" w:name="_Toc183074695"/>
      <w:r w:rsidRPr="00B8596A">
        <w:t>Information Sharing</w:t>
      </w:r>
      <w:bookmarkEnd w:id="31"/>
    </w:p>
    <w:p w14:paraId="360C60FB" w14:textId="77777777" w:rsidR="00D501EF" w:rsidRDefault="00D501EF" w:rsidP="00B8596A">
      <w:pPr>
        <w:pStyle w:val="NoSpacing"/>
      </w:pPr>
    </w:p>
    <w:p w14:paraId="13F1433F" w14:textId="77777777" w:rsidR="00B8596A" w:rsidRPr="00B8596A" w:rsidRDefault="00B8596A" w:rsidP="00D501EF">
      <w:pPr>
        <w:rPr>
          <w:b/>
        </w:rPr>
      </w:pPr>
      <w:r w:rsidRPr="00B8596A">
        <w:rPr>
          <w:b/>
        </w:rPr>
        <w:t xml:space="preserve">Head of </w:t>
      </w:r>
      <w:r w:rsidR="00422FC0">
        <w:rPr>
          <w:b/>
        </w:rPr>
        <w:t>c</w:t>
      </w:r>
      <w:r w:rsidRPr="00B8596A">
        <w:rPr>
          <w:b/>
        </w:rPr>
        <w:t>entre</w:t>
      </w:r>
    </w:p>
    <w:p w14:paraId="29AD74FF" w14:textId="77777777" w:rsidR="00B8596A" w:rsidRDefault="00B8596A" w:rsidP="00B8596A">
      <w:pPr>
        <w:pStyle w:val="ListParagraph"/>
        <w:numPr>
          <w:ilvl w:val="0"/>
          <w:numId w:val="14"/>
        </w:numPr>
      </w:pPr>
      <w:r w:rsidRPr="00B8596A">
        <w:t>Directs relevant centre staff to annually updated JCQ publications including GR, ICE, AA, SM, NEA (and the instructions for conducting coursework) and SC</w:t>
      </w:r>
    </w:p>
    <w:p w14:paraId="7E6E1B72" w14:textId="77777777" w:rsidR="00B8596A" w:rsidRPr="00B8596A" w:rsidRDefault="00B8596A" w:rsidP="00B8596A">
      <w:pPr>
        <w:rPr>
          <w:b/>
        </w:rPr>
      </w:pPr>
      <w:r w:rsidRPr="00B8596A">
        <w:rPr>
          <w:b/>
        </w:rPr>
        <w:t>Exams officer</w:t>
      </w:r>
    </w:p>
    <w:p w14:paraId="611FE92F" w14:textId="77777777" w:rsidR="00B8596A" w:rsidRDefault="00B8596A" w:rsidP="00B8596A">
      <w:pPr>
        <w:pStyle w:val="ListParagraph"/>
        <w:numPr>
          <w:ilvl w:val="0"/>
          <w:numId w:val="14"/>
        </w:numPr>
      </w:pPr>
      <w:r>
        <w:t>Signposts relevant centre staff to JCQ publications and awarding body documentation relating to the exams process that have been updated</w:t>
      </w:r>
    </w:p>
    <w:p w14:paraId="2041AB2F" w14:textId="77777777" w:rsidR="00B8596A" w:rsidRDefault="00B8596A" w:rsidP="00B8596A">
      <w:pPr>
        <w:pStyle w:val="ListParagraph"/>
        <w:numPr>
          <w:ilvl w:val="0"/>
          <w:numId w:val="14"/>
        </w:numPr>
      </w:pPr>
      <w:r>
        <w:t>Signposts relevant centre staff to JCQ information that should be provided to candidates</w:t>
      </w:r>
    </w:p>
    <w:p w14:paraId="1250EE43" w14:textId="77777777" w:rsidR="00B8596A" w:rsidRDefault="00B8596A" w:rsidP="00B8596A">
      <w:pPr>
        <w:pStyle w:val="ListParagraph"/>
        <w:numPr>
          <w:ilvl w:val="0"/>
          <w:numId w:val="14"/>
        </w:numPr>
      </w:pPr>
      <w:r>
        <w:t>As the centre administrator, approves relevant access rights for centre staff to access awarding body secure extranet sites</w:t>
      </w:r>
    </w:p>
    <w:p w14:paraId="45D13F0E" w14:textId="77777777" w:rsidR="00B8596A" w:rsidRDefault="00B8596A" w:rsidP="00B8596A">
      <w:pPr>
        <w:rPr>
          <w:b/>
          <w:u w:val="single"/>
        </w:rPr>
      </w:pPr>
      <w:r w:rsidRPr="00B8596A">
        <w:rPr>
          <w:b/>
          <w:u w:val="single"/>
        </w:rPr>
        <w:t>Information gathering</w:t>
      </w:r>
    </w:p>
    <w:p w14:paraId="076CD734" w14:textId="77777777" w:rsidR="00B8596A" w:rsidRPr="00D70DB1" w:rsidRDefault="00B8596A" w:rsidP="00B8596A">
      <w:pPr>
        <w:rPr>
          <w:b/>
        </w:rPr>
      </w:pPr>
      <w:r w:rsidRPr="00D70DB1">
        <w:rPr>
          <w:b/>
        </w:rPr>
        <w:t>Exams officer</w:t>
      </w:r>
    </w:p>
    <w:p w14:paraId="75889491" w14:textId="77777777" w:rsidR="00B8596A" w:rsidRPr="00B8596A" w:rsidRDefault="00B8596A" w:rsidP="00B8596A">
      <w:pPr>
        <w:pStyle w:val="ListParagraph"/>
        <w:numPr>
          <w:ilvl w:val="0"/>
          <w:numId w:val="14"/>
        </w:numPr>
      </w:pPr>
      <w:r w:rsidRPr="00B8596A">
        <w:t>Undertakes an annual information gathering exercise in preparation for each new academic year to ensure data about all qualifications being delivered is up to date and correct</w:t>
      </w:r>
    </w:p>
    <w:p w14:paraId="13B8851A" w14:textId="77777777" w:rsidR="00B8596A" w:rsidRPr="00B8596A" w:rsidRDefault="00B8596A" w:rsidP="00B8596A">
      <w:pPr>
        <w:pStyle w:val="ListParagraph"/>
        <w:numPr>
          <w:ilvl w:val="0"/>
          <w:numId w:val="14"/>
        </w:numPr>
      </w:pPr>
      <w:r w:rsidRPr="00B8596A">
        <w:t>Collates all information gathered into one central point of reference</w:t>
      </w:r>
    </w:p>
    <w:p w14:paraId="28D6E4D4" w14:textId="77777777" w:rsidR="00B8596A" w:rsidRPr="00B8596A" w:rsidRDefault="00B8596A" w:rsidP="00B8596A">
      <w:pPr>
        <w:pStyle w:val="ListParagraph"/>
        <w:numPr>
          <w:ilvl w:val="0"/>
          <w:numId w:val="14"/>
        </w:numPr>
      </w:pPr>
      <w:r w:rsidRPr="00B8596A">
        <w:t>Researches awarding body guidance to identify administrative processes, key tasks, key dates and deadlines for all relevant qualifications</w:t>
      </w:r>
    </w:p>
    <w:p w14:paraId="69A5529A" w14:textId="294F9104" w:rsidR="00B8596A" w:rsidRDefault="00B8596A" w:rsidP="00B8596A">
      <w:pPr>
        <w:pStyle w:val="ListParagraph"/>
        <w:numPr>
          <w:ilvl w:val="0"/>
          <w:numId w:val="14"/>
        </w:numPr>
      </w:pPr>
      <w:r w:rsidRPr="00B8596A">
        <w:t>Produces an annual exams plan of key tasks and key dates to ensure all external deadlines can be effectively met; informs key centre staff of internal deadlines</w:t>
      </w:r>
    </w:p>
    <w:p w14:paraId="065EDF6D" w14:textId="77777777" w:rsidR="00B8596A" w:rsidRPr="00D70DB1" w:rsidRDefault="00B8596A" w:rsidP="00B8596A">
      <w:pPr>
        <w:rPr>
          <w:b/>
        </w:rPr>
      </w:pPr>
      <w:r w:rsidRPr="00D70DB1">
        <w:rPr>
          <w:b/>
        </w:rPr>
        <w:t>Senior leaders</w:t>
      </w:r>
      <w:r w:rsidR="000A4135">
        <w:rPr>
          <w:b/>
        </w:rPr>
        <w:t>/Teach</w:t>
      </w:r>
      <w:r w:rsidR="00DF3846">
        <w:rPr>
          <w:b/>
        </w:rPr>
        <w:t>ing staff</w:t>
      </w:r>
    </w:p>
    <w:p w14:paraId="00AE0748" w14:textId="77777777" w:rsidR="00B8596A" w:rsidRPr="00B8596A" w:rsidRDefault="00B8596A" w:rsidP="00B8596A">
      <w:pPr>
        <w:pStyle w:val="ListParagraph"/>
        <w:numPr>
          <w:ilvl w:val="0"/>
          <w:numId w:val="15"/>
        </w:numPr>
      </w:pPr>
      <w:r w:rsidRPr="00B8596A">
        <w:t>Respond (or ensure teaching staff respond) to requests from the EO on information gathering</w:t>
      </w:r>
    </w:p>
    <w:p w14:paraId="2F5A0EDA" w14:textId="77777777" w:rsidR="00B8596A" w:rsidRPr="00B8596A" w:rsidRDefault="00B8596A" w:rsidP="00B8596A">
      <w:pPr>
        <w:pStyle w:val="ListParagraph"/>
        <w:numPr>
          <w:ilvl w:val="0"/>
          <w:numId w:val="15"/>
        </w:numPr>
      </w:pPr>
      <w:r w:rsidRPr="00B8596A">
        <w:t>Meet the internal deadline for the return of information</w:t>
      </w:r>
    </w:p>
    <w:p w14:paraId="2CF895CB" w14:textId="77777777" w:rsidR="000A4135" w:rsidRDefault="00B8596A" w:rsidP="00B727E8">
      <w:pPr>
        <w:pStyle w:val="ListParagraph"/>
        <w:numPr>
          <w:ilvl w:val="0"/>
          <w:numId w:val="15"/>
        </w:numPr>
      </w:pPr>
      <w:r w:rsidRPr="00B8596A">
        <w:t>Inform the EO of any changes to information in a timely manner minimising the risk of late or other penalty fees being incurred by an awarding body</w:t>
      </w:r>
    </w:p>
    <w:p w14:paraId="57974E7F" w14:textId="77777777" w:rsidR="00D70DB1" w:rsidRPr="00D70DB1" w:rsidRDefault="00D70DB1" w:rsidP="00D70DB1">
      <w:pPr>
        <w:pStyle w:val="Heading3"/>
      </w:pPr>
      <w:bookmarkStart w:id="32" w:name="_Toc183074696"/>
      <w:r w:rsidRPr="00D70DB1">
        <w:t>Access arrangements</w:t>
      </w:r>
      <w:bookmarkEnd w:id="32"/>
    </w:p>
    <w:p w14:paraId="62AB33BE" w14:textId="77777777" w:rsidR="00B8596A" w:rsidRDefault="00B8596A" w:rsidP="00D70DB1">
      <w:pPr>
        <w:pStyle w:val="NoSpacing"/>
      </w:pPr>
    </w:p>
    <w:p w14:paraId="5CECDAD6" w14:textId="77777777" w:rsidR="00D70DB1" w:rsidRPr="00D70DB1" w:rsidRDefault="00D70DB1" w:rsidP="00D70DB1">
      <w:pPr>
        <w:rPr>
          <w:b/>
        </w:rPr>
      </w:pPr>
      <w:r w:rsidRPr="00D70DB1">
        <w:rPr>
          <w:b/>
        </w:rPr>
        <w:t>Head of centre</w:t>
      </w:r>
    </w:p>
    <w:p w14:paraId="05942348" w14:textId="77777777" w:rsidR="00D70DB1" w:rsidRDefault="00D70DB1" w:rsidP="00D70DB1">
      <w:pPr>
        <w:pStyle w:val="ListParagraph"/>
        <w:numPr>
          <w:ilvl w:val="0"/>
          <w:numId w:val="15"/>
        </w:numPr>
      </w:pPr>
      <w:r>
        <w:t>Ensures there is appropriate accommodation for candidates requiring access arrangements in the centre for all examinations and assessments</w:t>
      </w:r>
    </w:p>
    <w:p w14:paraId="1F1A24F9" w14:textId="77777777" w:rsidR="00D70DB1" w:rsidRDefault="00D70DB1" w:rsidP="00D70DB1">
      <w:pPr>
        <w:pStyle w:val="ListParagraph"/>
        <w:numPr>
          <w:ilvl w:val="0"/>
          <w:numId w:val="15"/>
        </w:numPr>
      </w:pPr>
      <w:r>
        <w:t>Ensures a written process is in place to not only check the qualification(s) of the appointed assessor(s) but that the correct procedures are followed as per the JCQ publication Access Arrangements and Reasonable Adjustments</w:t>
      </w:r>
    </w:p>
    <w:p w14:paraId="4909378D" w14:textId="77777777" w:rsidR="00D70DB1" w:rsidRDefault="00D70DB1" w:rsidP="00D70DB1">
      <w:pPr>
        <w:pStyle w:val="ListParagraph"/>
        <w:numPr>
          <w:ilvl w:val="0"/>
          <w:numId w:val="15"/>
        </w:numPr>
      </w:pPr>
      <w:r>
        <w:t>Ensures the SENCo is fully supported in effectively implementing access arrangements and reasonable adjustments once approved</w:t>
      </w:r>
    </w:p>
    <w:p w14:paraId="01A506ED" w14:textId="77777777" w:rsidR="00D70DB1" w:rsidRPr="00D70DB1" w:rsidRDefault="00D70DB1" w:rsidP="00D70DB1">
      <w:pPr>
        <w:rPr>
          <w:b/>
        </w:rPr>
      </w:pPr>
      <w:r w:rsidRPr="00D70DB1">
        <w:rPr>
          <w:b/>
        </w:rPr>
        <w:t>SENCo</w:t>
      </w:r>
    </w:p>
    <w:p w14:paraId="33075863" w14:textId="77777777" w:rsidR="00D70DB1" w:rsidRDefault="00D70DB1" w:rsidP="00D70DB1">
      <w:pPr>
        <w:pStyle w:val="ListParagraph"/>
        <w:numPr>
          <w:ilvl w:val="0"/>
          <w:numId w:val="15"/>
        </w:numPr>
      </w:pPr>
      <w:r>
        <w:t>Assesses candidates (or works with the appropriately qualified assessor as appointed by the head of centre) to identify access arrangements requirements</w:t>
      </w:r>
    </w:p>
    <w:p w14:paraId="3BD6A0D6" w14:textId="77777777" w:rsidR="00D70DB1" w:rsidRDefault="00D70DB1" w:rsidP="00D70DB1">
      <w:pPr>
        <w:pStyle w:val="ListParagraph"/>
        <w:numPr>
          <w:ilvl w:val="0"/>
          <w:numId w:val="15"/>
        </w:numPr>
      </w:pPr>
      <w:r>
        <w:t>Gathers evidence to support the need for access arrangements for a candidate</w:t>
      </w:r>
    </w:p>
    <w:p w14:paraId="33E5130A" w14:textId="77777777" w:rsidR="00D70DB1" w:rsidRDefault="00D70DB1" w:rsidP="00D70DB1">
      <w:pPr>
        <w:pStyle w:val="ListParagraph"/>
        <w:numPr>
          <w:ilvl w:val="0"/>
          <w:numId w:val="15"/>
        </w:numPr>
      </w:pPr>
      <w:r>
        <w:t>Liaises with teaching staff to gather evidence of normal way of working of an affected candidate</w:t>
      </w:r>
    </w:p>
    <w:p w14:paraId="761827F8" w14:textId="77777777" w:rsidR="00D70DB1" w:rsidRDefault="00D70DB1" w:rsidP="00D70DB1">
      <w:pPr>
        <w:pStyle w:val="ListParagraph"/>
        <w:numPr>
          <w:ilvl w:val="0"/>
          <w:numId w:val="15"/>
        </w:numPr>
      </w:pPr>
      <w:r>
        <w:t>Determines candidate eligibility for arrangements or adjustments that are centre-delegated</w:t>
      </w:r>
    </w:p>
    <w:p w14:paraId="17C23DEC" w14:textId="77777777" w:rsidR="00D70DB1" w:rsidRDefault="00D70DB1" w:rsidP="000803C5">
      <w:pPr>
        <w:pStyle w:val="ListParagraph"/>
        <w:numPr>
          <w:ilvl w:val="0"/>
          <w:numId w:val="16"/>
        </w:numPr>
      </w:pPr>
      <w:r>
        <w:t>Gathers signed Personal data consent, Privacy Notice (AAO) and Data Protection confirmation forms from candidates where required.</w:t>
      </w:r>
    </w:p>
    <w:p w14:paraId="11CE3EB5" w14:textId="77777777" w:rsidR="00D70DB1" w:rsidRDefault="00D70DB1" w:rsidP="000803C5">
      <w:pPr>
        <w:pStyle w:val="ListParagraph"/>
        <w:numPr>
          <w:ilvl w:val="0"/>
          <w:numId w:val="16"/>
        </w:numPr>
      </w:pPr>
      <w:r>
        <w:t>Applies for approval through Access arrangements online (AAO) via the Centre Admin Portal (CAP), where required or through the awarding body where qualifications sit outside the scope of AAO</w:t>
      </w:r>
    </w:p>
    <w:p w14:paraId="30487388" w14:textId="77777777" w:rsidR="00D70DB1" w:rsidRDefault="00D70DB1" w:rsidP="000803C5">
      <w:pPr>
        <w:pStyle w:val="ListParagraph"/>
        <w:numPr>
          <w:ilvl w:val="0"/>
          <w:numId w:val="16"/>
        </w:numPr>
      </w:pPr>
      <w:r>
        <w:t>Keeps a file for each candidate for JCQ inspection purposes containing all the required documentation</w:t>
      </w:r>
    </w:p>
    <w:p w14:paraId="6684F0B6" w14:textId="77777777" w:rsidR="00D70DB1" w:rsidRDefault="00D70DB1" w:rsidP="000803C5">
      <w:pPr>
        <w:pStyle w:val="ListParagraph"/>
        <w:numPr>
          <w:ilvl w:val="0"/>
          <w:numId w:val="16"/>
        </w:numPr>
      </w:pPr>
      <w:r>
        <w:t>Employs good practice in relation to the Equality Act 2010</w:t>
      </w:r>
    </w:p>
    <w:p w14:paraId="15135AD3" w14:textId="77777777" w:rsidR="00D70DB1" w:rsidRDefault="00D70DB1" w:rsidP="000803C5">
      <w:pPr>
        <w:pStyle w:val="ListParagraph"/>
        <w:numPr>
          <w:ilvl w:val="0"/>
          <w:numId w:val="16"/>
        </w:numPr>
      </w:pPr>
      <w:r>
        <w:t>Liaises with the EO regarding exam time arrangements for access arrangement candidates</w:t>
      </w:r>
    </w:p>
    <w:p w14:paraId="229008ED" w14:textId="77777777" w:rsidR="00D70DB1" w:rsidRDefault="00D70DB1" w:rsidP="000803C5">
      <w:pPr>
        <w:pStyle w:val="ListParagraph"/>
        <w:numPr>
          <w:ilvl w:val="0"/>
          <w:numId w:val="16"/>
        </w:numPr>
      </w:pPr>
      <w:r>
        <w:t>Ensures staff appointed to facilitate access arrangements for candidates are appropriately trained and understand the rules of the particular arrangement(s) and keeps a record of the content of training provided to facilitators for the required period</w:t>
      </w:r>
    </w:p>
    <w:p w14:paraId="0AB32F63" w14:textId="77777777" w:rsidR="00D70DB1" w:rsidRDefault="00D70DB1" w:rsidP="000803C5">
      <w:pPr>
        <w:pStyle w:val="ListParagraph"/>
        <w:numPr>
          <w:ilvl w:val="0"/>
          <w:numId w:val="16"/>
        </w:numPr>
      </w:pPr>
      <w:r>
        <w:t>Works with the EO to ensure invigilators and those acting as a facilitator fully understand the respective role and what is and what is not permissible in the exam room</w:t>
      </w:r>
    </w:p>
    <w:p w14:paraId="172DA0CA" w14:textId="77777777" w:rsidR="00D70DB1" w:rsidRDefault="00D70DB1" w:rsidP="000803C5">
      <w:pPr>
        <w:pStyle w:val="ListParagraph"/>
        <w:numPr>
          <w:ilvl w:val="0"/>
          <w:numId w:val="16"/>
        </w:numPr>
      </w:pPr>
      <w:r>
        <w:t>Provides and annually reviews a centre policy on the use of word processors in exams and assessments</w:t>
      </w:r>
    </w:p>
    <w:p w14:paraId="4C7E2539" w14:textId="77777777" w:rsidR="00D70DB1" w:rsidRDefault="00D70DB1" w:rsidP="000803C5">
      <w:pPr>
        <w:pStyle w:val="ListParagraph"/>
        <w:numPr>
          <w:ilvl w:val="1"/>
          <w:numId w:val="16"/>
        </w:numPr>
      </w:pPr>
      <w:r w:rsidRPr="00D70DB1">
        <w:t xml:space="preserve">A hard copy of the </w:t>
      </w:r>
      <w:r>
        <w:t>word processor policy</w:t>
      </w:r>
      <w:r w:rsidRPr="00D70DB1">
        <w:t xml:space="preserve"> is located in the Exams Inspection Folder in the Exams Office. An e-copy is located o</w:t>
      </w:r>
      <w:r w:rsidR="00745987">
        <w:t>n our Google Shared drives &gt; Exams and Data &gt; Exams &gt; Policies.</w:t>
      </w:r>
    </w:p>
    <w:p w14:paraId="1E66CC42" w14:textId="77777777" w:rsidR="00D70DB1" w:rsidRDefault="00D70DB1" w:rsidP="000803C5">
      <w:pPr>
        <w:pStyle w:val="ListParagraph"/>
        <w:numPr>
          <w:ilvl w:val="0"/>
          <w:numId w:val="16"/>
        </w:numPr>
      </w:pPr>
      <w:r w:rsidRPr="00D70DB1">
        <w:t>Ensures criteria for candidates granted separate invigilation within the centre is clear, meets JCQ regulations and best meets the needs of individual candidates and remaining candidates in main exam rooms</w:t>
      </w:r>
    </w:p>
    <w:p w14:paraId="68B6BD91" w14:textId="77777777" w:rsidR="00D70DB1" w:rsidRPr="00D70DB1" w:rsidRDefault="00D70DB1" w:rsidP="00D70DB1">
      <w:pPr>
        <w:rPr>
          <w:b/>
        </w:rPr>
      </w:pPr>
      <w:r w:rsidRPr="00D70DB1">
        <w:rPr>
          <w:b/>
        </w:rPr>
        <w:t>Senior leaders</w:t>
      </w:r>
      <w:r w:rsidR="000A4135">
        <w:rPr>
          <w:b/>
        </w:rPr>
        <w:t>/Teach</w:t>
      </w:r>
      <w:r w:rsidR="00DF3846">
        <w:rPr>
          <w:b/>
        </w:rPr>
        <w:t>ing staff</w:t>
      </w:r>
    </w:p>
    <w:p w14:paraId="4593495A" w14:textId="77777777" w:rsidR="00D501EF" w:rsidRDefault="00D70DB1" w:rsidP="000803C5">
      <w:pPr>
        <w:pStyle w:val="ListParagraph"/>
        <w:numPr>
          <w:ilvl w:val="0"/>
          <w:numId w:val="16"/>
        </w:numPr>
      </w:pPr>
      <w:r>
        <w:t>Support the SENCo in determining and implementing appropriate access arrangements</w:t>
      </w:r>
    </w:p>
    <w:p w14:paraId="3E71EE31" w14:textId="77777777" w:rsidR="00D70DB1" w:rsidRDefault="00D70DB1" w:rsidP="00D70DB1">
      <w:pPr>
        <w:pStyle w:val="Heading3"/>
      </w:pPr>
      <w:bookmarkStart w:id="33" w:name="_Toc183074697"/>
      <w:r w:rsidRPr="00D70DB1">
        <w:t>Internal assessment and endorsements</w:t>
      </w:r>
      <w:bookmarkEnd w:id="33"/>
    </w:p>
    <w:p w14:paraId="33CBA83E" w14:textId="77777777" w:rsidR="00D70DB1" w:rsidRDefault="00D70DB1" w:rsidP="00D70DB1">
      <w:pPr>
        <w:pStyle w:val="NoSpacing"/>
      </w:pPr>
    </w:p>
    <w:p w14:paraId="27020F38" w14:textId="77777777" w:rsidR="00D70DB1" w:rsidRDefault="00D70DB1" w:rsidP="00D70DB1">
      <w:pPr>
        <w:rPr>
          <w:b/>
        </w:rPr>
      </w:pPr>
      <w:r w:rsidRPr="00D70DB1">
        <w:rPr>
          <w:b/>
        </w:rPr>
        <w:t xml:space="preserve">Head of </w:t>
      </w:r>
      <w:r w:rsidR="00422FC0">
        <w:rPr>
          <w:b/>
        </w:rPr>
        <w:t>c</w:t>
      </w:r>
      <w:r w:rsidRPr="00D70DB1">
        <w:rPr>
          <w:b/>
        </w:rPr>
        <w:t>entre</w:t>
      </w:r>
    </w:p>
    <w:p w14:paraId="150E8FC5" w14:textId="77777777" w:rsidR="00D70DB1" w:rsidRPr="00D70DB1" w:rsidRDefault="00D70DB1" w:rsidP="00D70DB1">
      <w:pPr>
        <w:rPr>
          <w:b/>
        </w:rPr>
      </w:pPr>
      <w:r w:rsidRPr="00D70DB1">
        <w:rPr>
          <w:b/>
        </w:rPr>
        <w:t>Controlled assessments, coursework and non-examination assessments</w:t>
      </w:r>
    </w:p>
    <w:p w14:paraId="6AAE236C" w14:textId="77777777" w:rsidR="00D70DB1" w:rsidRPr="00D70DB1" w:rsidRDefault="00D70DB1" w:rsidP="000803C5">
      <w:pPr>
        <w:pStyle w:val="ListParagraph"/>
        <w:numPr>
          <w:ilvl w:val="0"/>
          <w:numId w:val="16"/>
        </w:numPr>
      </w:pPr>
      <w:r w:rsidRPr="00D70DB1">
        <w:t>Ensures arrangements are in place to co-ordinate and standardise all marking of centre-assessed components and ensures that candidates’ centre-assessed work is produced, authenticated and marked, or assessed and quality assured in accordance with the awarding bodies’ instructions (including where relevant, private candidates)</w:t>
      </w:r>
    </w:p>
    <w:p w14:paraId="3591E28B" w14:textId="77777777" w:rsidR="00D70DB1" w:rsidRPr="00D70DB1" w:rsidRDefault="00D70DB1" w:rsidP="000803C5">
      <w:pPr>
        <w:pStyle w:val="ListParagraph"/>
        <w:numPr>
          <w:ilvl w:val="0"/>
          <w:numId w:val="16"/>
        </w:numPr>
      </w:pPr>
      <w:r w:rsidRPr="00D70DB1">
        <w:t>Ensures that teaching staff, in accordance with awarding bodies’ instructions, return all subject-specific forms by the required date</w:t>
      </w:r>
    </w:p>
    <w:p w14:paraId="38ACAF16" w14:textId="77777777" w:rsidR="00D70DB1" w:rsidRPr="00D70DB1" w:rsidRDefault="00D70DB1" w:rsidP="000803C5">
      <w:pPr>
        <w:pStyle w:val="ListParagraph"/>
        <w:numPr>
          <w:ilvl w:val="0"/>
          <w:numId w:val="16"/>
        </w:numPr>
      </w:pPr>
      <w:r w:rsidRPr="00D70DB1">
        <w:t>Provides fully qualified teachers to mark non-examination assessments</w:t>
      </w:r>
    </w:p>
    <w:p w14:paraId="53C5A87F" w14:textId="77777777" w:rsidR="00D70DB1" w:rsidRPr="00D70DB1" w:rsidRDefault="00D70DB1" w:rsidP="000803C5">
      <w:pPr>
        <w:pStyle w:val="ListParagraph"/>
        <w:numPr>
          <w:ilvl w:val="0"/>
          <w:numId w:val="16"/>
        </w:numPr>
      </w:pPr>
      <w:r w:rsidRPr="00D70DB1">
        <w:t>Ensures an internal appeals procedure relating to internal assessment decisions is in place for a candidate to appeal against and request a review of the centre’s marking (see Roles and responsibilities overview)</w:t>
      </w:r>
    </w:p>
    <w:p w14:paraId="60DDF13E" w14:textId="77777777" w:rsidR="00D70DB1" w:rsidRPr="00D70DB1" w:rsidRDefault="00D70DB1" w:rsidP="000803C5">
      <w:pPr>
        <w:pStyle w:val="ListParagraph"/>
        <w:numPr>
          <w:ilvl w:val="0"/>
          <w:numId w:val="16"/>
        </w:numPr>
      </w:pPr>
      <w:r w:rsidRPr="00D70DB1">
        <w:t>Ensures a non-examination assessment policy is in place for GCSE qualifications which include components of non-examination assessment (</w:t>
      </w:r>
      <w:r w:rsidR="00AC2487">
        <w:t xml:space="preserve">Other qualifications may refer to it as the </w:t>
      </w:r>
      <w:r w:rsidRPr="00D70DB1">
        <w:t>controlled assessment policy)</w:t>
      </w:r>
    </w:p>
    <w:p w14:paraId="3D7CC0F3" w14:textId="77777777" w:rsidR="00AC2487" w:rsidRDefault="00AC2487" w:rsidP="000803C5">
      <w:pPr>
        <w:pStyle w:val="ListParagraph"/>
        <w:numPr>
          <w:ilvl w:val="1"/>
          <w:numId w:val="16"/>
        </w:numPr>
      </w:pPr>
      <w:r w:rsidRPr="00D70DB1">
        <w:t xml:space="preserve">A hard copy of the </w:t>
      </w:r>
      <w:r>
        <w:t>NEA policy</w:t>
      </w:r>
      <w:r w:rsidRPr="00D70DB1">
        <w:t xml:space="preserve"> is located in the Exams Inspection Folder in the Exams Office. </w:t>
      </w:r>
      <w:r w:rsidR="00745987" w:rsidRPr="00D70DB1">
        <w:t>An e-copy is located o</w:t>
      </w:r>
      <w:r w:rsidR="00745987">
        <w:t>n our Google Shared drives &gt; Exams and Data &gt; Exams &gt; Policies.</w:t>
      </w:r>
    </w:p>
    <w:p w14:paraId="7602F38E" w14:textId="77777777" w:rsidR="00D70DB1" w:rsidRDefault="00D70DB1" w:rsidP="000803C5">
      <w:pPr>
        <w:pStyle w:val="ListParagraph"/>
        <w:numPr>
          <w:ilvl w:val="0"/>
          <w:numId w:val="16"/>
        </w:numPr>
      </w:pPr>
      <w:r w:rsidRPr="00D70DB1">
        <w:t>Ensures any irregularities relating to the production of work by candidates are investigated and dealt with internally if discovered prior to a candidate signing the authentication statement (where required) or reported to the awarding body if a candidate has signed the authentication statement</w:t>
      </w:r>
    </w:p>
    <w:p w14:paraId="479F3A88" w14:textId="77777777" w:rsidR="00AC2487" w:rsidRPr="00AC2487" w:rsidRDefault="00AC2487" w:rsidP="00AC2487">
      <w:pPr>
        <w:rPr>
          <w:b/>
        </w:rPr>
      </w:pPr>
      <w:r w:rsidRPr="00AC2487">
        <w:rPr>
          <w:b/>
        </w:rPr>
        <w:t>Senior leaders</w:t>
      </w:r>
    </w:p>
    <w:p w14:paraId="42955ABC" w14:textId="77777777" w:rsidR="00AC2487" w:rsidRDefault="00AC2487" w:rsidP="000803C5">
      <w:pPr>
        <w:pStyle w:val="ListParagraph"/>
        <w:numPr>
          <w:ilvl w:val="0"/>
          <w:numId w:val="16"/>
        </w:numPr>
      </w:pPr>
      <w:r>
        <w:t>Ensure teaching staff have the necessary and appropriate knowledge, understanding, skills, and training to set tasks, conduct task taking, and to assess, mark and authenticate candidates’ work (including where relevant, private candidates)</w:t>
      </w:r>
    </w:p>
    <w:p w14:paraId="76C6A447" w14:textId="77777777" w:rsidR="00AC2487" w:rsidRDefault="00AC2487" w:rsidP="000803C5">
      <w:pPr>
        <w:pStyle w:val="ListParagraph"/>
        <w:numPr>
          <w:ilvl w:val="0"/>
          <w:numId w:val="16"/>
        </w:numPr>
      </w:pPr>
      <w:r>
        <w:t>Ensure appropriate internal moderation, standardisation and verification processes are in place</w:t>
      </w:r>
    </w:p>
    <w:p w14:paraId="3D992AA9" w14:textId="77777777" w:rsidR="00AC2487" w:rsidRDefault="00AC2487" w:rsidP="000803C5">
      <w:pPr>
        <w:pStyle w:val="ListParagraph"/>
        <w:numPr>
          <w:ilvl w:val="0"/>
          <w:numId w:val="16"/>
        </w:numPr>
      </w:pPr>
      <w:r>
        <w:t>Ensure teaching staff delivering GCSE specifications (which include components of non-examination assessment) follow JCQ Instructions for conducting non-examination assessments and the specification provided by the awarding body</w:t>
      </w:r>
    </w:p>
    <w:p w14:paraId="38065A68" w14:textId="77777777" w:rsidR="00AC2487" w:rsidRDefault="00AC2487" w:rsidP="000803C5">
      <w:pPr>
        <w:pStyle w:val="ListParagraph"/>
        <w:numPr>
          <w:ilvl w:val="0"/>
          <w:numId w:val="16"/>
        </w:numPr>
      </w:pPr>
      <w:r>
        <w:t>For other qualifications, ensure teaching staff follow appropriate instructions issued by the awarding body</w:t>
      </w:r>
    </w:p>
    <w:p w14:paraId="66C7066B" w14:textId="77777777" w:rsidR="00AC2487" w:rsidRDefault="00AC2487" w:rsidP="000803C5">
      <w:pPr>
        <w:pStyle w:val="ListParagraph"/>
        <w:numPr>
          <w:ilvl w:val="0"/>
          <w:numId w:val="16"/>
        </w:numPr>
      </w:pPr>
      <w:r>
        <w:t>Ensure teaching staff inform candidates of their centre assessed marks as a candidate may request a review</w:t>
      </w:r>
    </w:p>
    <w:p w14:paraId="7C4E3160" w14:textId="77777777" w:rsidR="00AC2487" w:rsidRPr="00AC2487" w:rsidRDefault="00AC2487" w:rsidP="00AC2487">
      <w:pPr>
        <w:rPr>
          <w:b/>
        </w:rPr>
      </w:pPr>
      <w:r w:rsidRPr="00AC2487">
        <w:rPr>
          <w:b/>
        </w:rPr>
        <w:t>Teaching staff</w:t>
      </w:r>
    </w:p>
    <w:p w14:paraId="5EC92F67" w14:textId="77777777" w:rsidR="00AC2487" w:rsidRDefault="00AC2487" w:rsidP="000803C5">
      <w:pPr>
        <w:pStyle w:val="ListParagraph"/>
        <w:numPr>
          <w:ilvl w:val="0"/>
          <w:numId w:val="16"/>
        </w:numPr>
      </w:pPr>
      <w:r>
        <w:t>Ensure appropriate instructions for conducting internal assessment are followed</w:t>
      </w:r>
    </w:p>
    <w:p w14:paraId="672C6240" w14:textId="77777777" w:rsidR="00AC2487" w:rsidRDefault="00AC2487" w:rsidP="000803C5">
      <w:pPr>
        <w:pStyle w:val="ListParagraph"/>
        <w:numPr>
          <w:ilvl w:val="0"/>
          <w:numId w:val="17"/>
        </w:numPr>
      </w:pPr>
      <w:r>
        <w:t>Ensure candidates are aware of JCQ and awarding body information for candidates on producing work that is internally assessed (coursework, non-examination assessments, social media) prior to assessments taking place</w:t>
      </w:r>
    </w:p>
    <w:p w14:paraId="2CC2174E" w14:textId="77777777" w:rsidR="00AC2487" w:rsidRDefault="00AC2487" w:rsidP="000803C5">
      <w:pPr>
        <w:pStyle w:val="ListParagraph"/>
        <w:numPr>
          <w:ilvl w:val="0"/>
          <w:numId w:val="17"/>
        </w:numPr>
      </w:pPr>
      <w:r>
        <w:t>Ensure candidates are informed of their centre assessed marks as a candidate may request a review of the centre’s marking before marks are submitted to the awarding body</w:t>
      </w:r>
    </w:p>
    <w:p w14:paraId="2D04CDF3" w14:textId="77777777" w:rsidR="00AC2487" w:rsidRPr="00AC2487" w:rsidRDefault="00AC2487" w:rsidP="00AC2487">
      <w:pPr>
        <w:rPr>
          <w:b/>
        </w:rPr>
      </w:pPr>
      <w:r w:rsidRPr="00AC2487">
        <w:rPr>
          <w:b/>
        </w:rPr>
        <w:t>Exams officer</w:t>
      </w:r>
    </w:p>
    <w:p w14:paraId="2C5DA91D" w14:textId="77777777" w:rsidR="00AC2487" w:rsidRDefault="00AC2487" w:rsidP="000803C5">
      <w:pPr>
        <w:pStyle w:val="ListParagraph"/>
        <w:numPr>
          <w:ilvl w:val="0"/>
          <w:numId w:val="17"/>
        </w:numPr>
      </w:pPr>
      <w:r>
        <w:t>Identifies relevant key dates and administrative processes that need to be followed in relation to internal assessment</w:t>
      </w:r>
    </w:p>
    <w:p w14:paraId="202D7C1A" w14:textId="29AB952A" w:rsidR="00AC2487" w:rsidRDefault="00AC2487" w:rsidP="000803C5">
      <w:pPr>
        <w:pStyle w:val="ListParagraph"/>
        <w:numPr>
          <w:ilvl w:val="0"/>
          <w:numId w:val="17"/>
        </w:numPr>
      </w:pPr>
      <w:r>
        <w:t xml:space="preserve">Signposts teaching staff to relevant JCQ Information for </w:t>
      </w:r>
      <w:proofErr w:type="gramStart"/>
      <w:r>
        <w:t>candidates</w:t>
      </w:r>
      <w:proofErr w:type="gramEnd"/>
      <w:r>
        <w:t xml:space="preserve"> documents that are annually updated</w:t>
      </w:r>
    </w:p>
    <w:p w14:paraId="3686311E" w14:textId="77777777" w:rsidR="00F97264" w:rsidRPr="00D70DB1" w:rsidRDefault="00F97264" w:rsidP="00F97264"/>
    <w:p w14:paraId="0BFEBEA0" w14:textId="77777777" w:rsidR="009539CB" w:rsidRDefault="00AC2487" w:rsidP="00AC2487">
      <w:pPr>
        <w:pStyle w:val="Heading3"/>
      </w:pPr>
      <w:bookmarkStart w:id="34" w:name="_Toc183074698"/>
      <w:bookmarkStart w:id="35" w:name="_Toc54180485"/>
      <w:bookmarkEnd w:id="0"/>
      <w:r w:rsidRPr="00AC2487">
        <w:t>Invigilation</w:t>
      </w:r>
      <w:bookmarkEnd w:id="34"/>
    </w:p>
    <w:p w14:paraId="46E3B70C" w14:textId="77777777" w:rsidR="00AC2487" w:rsidRPr="00AC2487" w:rsidRDefault="00AC2487" w:rsidP="00AC2487">
      <w:pPr>
        <w:pStyle w:val="NoSpacing"/>
      </w:pPr>
    </w:p>
    <w:p w14:paraId="28F226AB" w14:textId="77777777" w:rsidR="00AC2487" w:rsidRPr="00AC2487" w:rsidRDefault="00AC2487" w:rsidP="00AC2487">
      <w:pPr>
        <w:rPr>
          <w:b/>
        </w:rPr>
      </w:pPr>
      <w:r w:rsidRPr="00AC2487">
        <w:rPr>
          <w:b/>
        </w:rPr>
        <w:t>Head of centre</w:t>
      </w:r>
      <w:r w:rsidR="00B732E4">
        <w:rPr>
          <w:b/>
        </w:rPr>
        <w:t>/Senior leaders</w:t>
      </w:r>
    </w:p>
    <w:p w14:paraId="6CC249C2" w14:textId="77777777" w:rsidR="00AC2487" w:rsidRDefault="00AC2487" w:rsidP="000803C5">
      <w:pPr>
        <w:pStyle w:val="ListParagraph"/>
        <w:numPr>
          <w:ilvl w:val="0"/>
          <w:numId w:val="17"/>
        </w:numPr>
      </w:pPr>
      <w:r>
        <w:t>Ensures, if contracting supply staff to act as invigilators, that such persons are competent and fully trained, understanding what is and what is not permissible (and not taking on its own an assurance from a recruitment agency, that this is the case)</w:t>
      </w:r>
    </w:p>
    <w:p w14:paraId="1B48ED1F" w14:textId="46FB4439" w:rsidR="00AC2487" w:rsidRDefault="00AC2487" w:rsidP="00AC2487">
      <w:pPr>
        <w:pStyle w:val="ListParagraph"/>
        <w:numPr>
          <w:ilvl w:val="0"/>
          <w:numId w:val="17"/>
        </w:numPr>
      </w:pPr>
      <w:r>
        <w:t>Determines if additional invigilators will be deployed in timed Art exams in addition to the subject teacher to ensure the supervision of candidates is maintained at all times</w:t>
      </w:r>
    </w:p>
    <w:p w14:paraId="57BD6BAB" w14:textId="77777777" w:rsidR="00AC2487" w:rsidRPr="00AC2487" w:rsidRDefault="00AC2487" w:rsidP="00AC2487">
      <w:pPr>
        <w:rPr>
          <w:b/>
        </w:rPr>
      </w:pPr>
      <w:r w:rsidRPr="00197587">
        <w:rPr>
          <w:b/>
        </w:rPr>
        <w:t>Exams officer</w:t>
      </w:r>
    </w:p>
    <w:p w14:paraId="18D85BCF" w14:textId="77777777" w:rsidR="00AC2487" w:rsidRDefault="00AC2487" w:rsidP="000803C5">
      <w:pPr>
        <w:pStyle w:val="ListParagraph"/>
        <w:numPr>
          <w:ilvl w:val="0"/>
          <w:numId w:val="17"/>
        </w:numPr>
      </w:pPr>
      <w:r>
        <w:t>Provides training for new invigilators on the instructions for conducting exams and an annual update for the existing invigilation team so that they are aware of any changes in a new academic year before they are allocated to invigilate an exam</w:t>
      </w:r>
    </w:p>
    <w:p w14:paraId="3F46E220" w14:textId="77777777" w:rsidR="00AC2487" w:rsidRDefault="00AC2487" w:rsidP="000803C5">
      <w:pPr>
        <w:pStyle w:val="ListParagraph"/>
        <w:numPr>
          <w:ilvl w:val="0"/>
          <w:numId w:val="17"/>
        </w:numPr>
      </w:pPr>
      <w:r>
        <w:t>Ensures invigilators supervising access arrangement candidates understand their role (and the role of a facilitator who may be supporting a candidate) and the rules and regulations of the access arrangement(s)</w:t>
      </w:r>
    </w:p>
    <w:p w14:paraId="1D5DBBDF" w14:textId="77777777" w:rsidR="00AC2487" w:rsidRDefault="00AC2487" w:rsidP="000803C5">
      <w:pPr>
        <w:pStyle w:val="ListParagraph"/>
        <w:numPr>
          <w:ilvl w:val="0"/>
          <w:numId w:val="17"/>
        </w:numPr>
      </w:pPr>
      <w:r>
        <w:t>Ensures invigilators are briefed on the access arrangement candidates in their exam room and made aware of the access arrangement(s) awarded (ensuring these candidates are identified on the seating plan) and confirms invigilators understand what is and what is not permissible</w:t>
      </w:r>
    </w:p>
    <w:p w14:paraId="2FFD101C" w14:textId="77777777" w:rsidR="00AC2487" w:rsidRDefault="006D5EF6" w:rsidP="006D5EF6">
      <w:pPr>
        <w:pStyle w:val="Heading2"/>
      </w:pPr>
      <w:bookmarkStart w:id="36" w:name="_Toc183074699"/>
      <w:bookmarkEnd w:id="35"/>
      <w:r w:rsidRPr="006D5EF6">
        <w:t>Entries: roles and responsibilities</w:t>
      </w:r>
      <w:bookmarkEnd w:id="36"/>
    </w:p>
    <w:p w14:paraId="1A5FE18F" w14:textId="77777777" w:rsidR="006D5EF6" w:rsidRPr="006D5EF6" w:rsidRDefault="006D5EF6" w:rsidP="006D5EF6">
      <w:pPr>
        <w:pStyle w:val="NoSpacing"/>
      </w:pPr>
    </w:p>
    <w:p w14:paraId="6B5CE730" w14:textId="77777777" w:rsidR="006D5EF6" w:rsidRDefault="006D5EF6" w:rsidP="006D5EF6">
      <w:pPr>
        <w:pStyle w:val="Heading3"/>
      </w:pPr>
      <w:bookmarkStart w:id="37" w:name="_Toc183074700"/>
      <w:r w:rsidRPr="006D5EF6">
        <w:t>Estimated entries</w:t>
      </w:r>
      <w:bookmarkEnd w:id="37"/>
    </w:p>
    <w:p w14:paraId="661E1E23" w14:textId="77777777" w:rsidR="006D5EF6" w:rsidRPr="006D5EF6" w:rsidRDefault="006D5EF6" w:rsidP="006D5EF6">
      <w:pPr>
        <w:pStyle w:val="NoSpacing"/>
      </w:pPr>
    </w:p>
    <w:p w14:paraId="2C770EBD" w14:textId="77777777" w:rsidR="006D5EF6" w:rsidRPr="006D5EF6" w:rsidRDefault="006D5EF6" w:rsidP="006D5EF6">
      <w:pPr>
        <w:rPr>
          <w:b/>
        </w:rPr>
      </w:pPr>
      <w:r w:rsidRPr="006D5EF6">
        <w:rPr>
          <w:b/>
        </w:rPr>
        <w:t>Exams officer</w:t>
      </w:r>
    </w:p>
    <w:p w14:paraId="6E7D4352" w14:textId="77777777" w:rsidR="006D5EF6" w:rsidRDefault="006D5EF6" w:rsidP="000803C5">
      <w:pPr>
        <w:pStyle w:val="ListParagraph"/>
        <w:numPr>
          <w:ilvl w:val="0"/>
          <w:numId w:val="17"/>
        </w:numPr>
      </w:pPr>
      <w:r>
        <w:t xml:space="preserve">Requests estimated or early entry information, where this may be required by awarding bodies, from </w:t>
      </w:r>
      <w:r w:rsidR="00DF3846">
        <w:t>teaching staff</w:t>
      </w:r>
      <w:r>
        <w:t xml:space="preserve"> in a timely manner to ensure awarding body external deadlines for submission can be met</w:t>
      </w:r>
    </w:p>
    <w:p w14:paraId="568C98C0" w14:textId="77777777" w:rsidR="006D5EF6" w:rsidRDefault="006D5EF6" w:rsidP="000803C5">
      <w:pPr>
        <w:pStyle w:val="ListParagraph"/>
        <w:numPr>
          <w:ilvl w:val="0"/>
          <w:numId w:val="17"/>
        </w:numPr>
      </w:pPr>
      <w:r>
        <w:t>Submit estimated entries to awarding bodies as required</w:t>
      </w:r>
    </w:p>
    <w:p w14:paraId="6ACCD03E" w14:textId="77777777" w:rsidR="006D5EF6" w:rsidRDefault="006D5EF6" w:rsidP="000803C5">
      <w:pPr>
        <w:pStyle w:val="ListParagraph"/>
        <w:numPr>
          <w:ilvl w:val="0"/>
          <w:numId w:val="18"/>
        </w:numPr>
      </w:pPr>
      <w:r>
        <w:t>Makes candidates aware of the JCQ Information for candidates – Privacy Notice at the start of a vocational qualification or when entries are being processed for a general qualification</w:t>
      </w:r>
    </w:p>
    <w:p w14:paraId="4E5DDA33" w14:textId="77777777" w:rsidR="006D5EF6" w:rsidRPr="006D5EF6" w:rsidRDefault="006D5EF6" w:rsidP="006D5EF6">
      <w:pPr>
        <w:rPr>
          <w:b/>
        </w:rPr>
      </w:pPr>
      <w:r w:rsidRPr="006D5EF6">
        <w:rPr>
          <w:b/>
        </w:rPr>
        <w:t>Senior leaders</w:t>
      </w:r>
      <w:r>
        <w:rPr>
          <w:b/>
        </w:rPr>
        <w:t>/</w:t>
      </w:r>
      <w:r w:rsidR="00D55187">
        <w:rPr>
          <w:b/>
        </w:rPr>
        <w:t>Teach</w:t>
      </w:r>
      <w:r w:rsidR="00DF3846">
        <w:rPr>
          <w:b/>
        </w:rPr>
        <w:t>ing staff</w:t>
      </w:r>
    </w:p>
    <w:p w14:paraId="0188C427" w14:textId="77777777" w:rsidR="006D5EF6" w:rsidRDefault="006D5EF6" w:rsidP="000803C5">
      <w:pPr>
        <w:pStyle w:val="ListParagraph"/>
        <w:numPr>
          <w:ilvl w:val="0"/>
          <w:numId w:val="18"/>
        </w:numPr>
      </w:pPr>
      <w:r>
        <w:t>Provide entry information requested by the EO to the internal deadline</w:t>
      </w:r>
    </w:p>
    <w:p w14:paraId="76D9B5AD" w14:textId="30750C69" w:rsidR="006D5EF6" w:rsidRDefault="006D5EF6" w:rsidP="000803C5">
      <w:pPr>
        <w:pStyle w:val="ListParagraph"/>
        <w:numPr>
          <w:ilvl w:val="0"/>
          <w:numId w:val="18"/>
        </w:numPr>
      </w:pPr>
      <w:r>
        <w:t>Inform the EO immediately of any subsequent changes to entry information</w:t>
      </w:r>
    </w:p>
    <w:p w14:paraId="1569D97C" w14:textId="1679613E" w:rsidR="00F97264" w:rsidRDefault="00F97264" w:rsidP="00F97264"/>
    <w:p w14:paraId="49943980" w14:textId="77777777" w:rsidR="00F97264" w:rsidRDefault="00F97264" w:rsidP="00F97264"/>
    <w:p w14:paraId="191B9FD1" w14:textId="77777777" w:rsidR="006D5EF6" w:rsidRDefault="006D5EF6" w:rsidP="006D5EF6">
      <w:pPr>
        <w:pStyle w:val="Heading3"/>
      </w:pPr>
      <w:bookmarkStart w:id="38" w:name="_Toc183074701"/>
      <w:r w:rsidRPr="006D5EF6">
        <w:t>Final entries</w:t>
      </w:r>
      <w:bookmarkEnd w:id="38"/>
    </w:p>
    <w:p w14:paraId="53CEDE94" w14:textId="77777777" w:rsidR="006D5EF6" w:rsidRPr="006D5EF6" w:rsidRDefault="006D5EF6" w:rsidP="006D5EF6">
      <w:pPr>
        <w:pStyle w:val="NoSpacing"/>
      </w:pPr>
    </w:p>
    <w:p w14:paraId="423DC2CF" w14:textId="77777777" w:rsidR="006D5EF6" w:rsidRPr="006D5EF6" w:rsidRDefault="006D5EF6" w:rsidP="006D5EF6">
      <w:pPr>
        <w:rPr>
          <w:b/>
        </w:rPr>
      </w:pPr>
      <w:r w:rsidRPr="006D5EF6">
        <w:rPr>
          <w:b/>
        </w:rPr>
        <w:t>Exams officer</w:t>
      </w:r>
    </w:p>
    <w:p w14:paraId="56676061" w14:textId="77777777" w:rsidR="006D5EF6" w:rsidRDefault="006D5EF6" w:rsidP="000803C5">
      <w:pPr>
        <w:pStyle w:val="ListParagraph"/>
        <w:numPr>
          <w:ilvl w:val="0"/>
          <w:numId w:val="18"/>
        </w:numPr>
      </w:pPr>
      <w:r>
        <w:t xml:space="preserve">Requests final entry information from </w:t>
      </w:r>
      <w:r w:rsidR="00DF3846">
        <w:t>t</w:t>
      </w:r>
      <w:r w:rsidR="00D55187">
        <w:t>each</w:t>
      </w:r>
      <w:r w:rsidR="00DF3846">
        <w:t>ing staff</w:t>
      </w:r>
      <w:r>
        <w:t xml:space="preserve"> in a timely manner to ensure awarding body external deadlines for submission can be met</w:t>
      </w:r>
    </w:p>
    <w:p w14:paraId="56E959A1" w14:textId="77777777" w:rsidR="006D5EF6" w:rsidRDefault="006D5EF6" w:rsidP="000803C5">
      <w:pPr>
        <w:pStyle w:val="ListParagraph"/>
        <w:numPr>
          <w:ilvl w:val="0"/>
          <w:numId w:val="18"/>
        </w:numPr>
      </w:pPr>
      <w:r>
        <w:t>Informs</w:t>
      </w:r>
      <w:r w:rsidR="00D55187">
        <w:t xml:space="preserve"> </w:t>
      </w:r>
      <w:r w:rsidR="00DF3846">
        <w:t>t</w:t>
      </w:r>
      <w:r w:rsidR="00D55187">
        <w:t>each</w:t>
      </w:r>
      <w:r w:rsidR="00DF3846">
        <w:t>ing staff</w:t>
      </w:r>
      <w:r>
        <w:t xml:space="preserve"> of subsequent deadlines for making changes to final entry information without charge</w:t>
      </w:r>
    </w:p>
    <w:p w14:paraId="51206102" w14:textId="77777777" w:rsidR="006D5EF6" w:rsidRDefault="006D5EF6" w:rsidP="000803C5">
      <w:pPr>
        <w:pStyle w:val="ListParagraph"/>
        <w:numPr>
          <w:ilvl w:val="0"/>
          <w:numId w:val="18"/>
        </w:numPr>
      </w:pPr>
      <w:r>
        <w:t xml:space="preserve">Confirms with </w:t>
      </w:r>
      <w:r w:rsidR="00DF3846">
        <w:t>teaching staff</w:t>
      </w:r>
      <w:r>
        <w:t xml:space="preserve"> final entry information that has been submitted to awarding bodies</w:t>
      </w:r>
    </w:p>
    <w:p w14:paraId="62367CAA" w14:textId="77777777" w:rsidR="006D5EF6" w:rsidRDefault="006D5EF6" w:rsidP="000803C5">
      <w:pPr>
        <w:pStyle w:val="ListParagraph"/>
        <w:numPr>
          <w:ilvl w:val="0"/>
          <w:numId w:val="18"/>
        </w:numPr>
      </w:pPr>
      <w:r>
        <w:t>Ensures as far as possible that entry processes minimise the risk of entries or registrations being missed reducing the potential for late or other penalty fees being charged by awarding bodies</w:t>
      </w:r>
    </w:p>
    <w:p w14:paraId="5F597806" w14:textId="77777777" w:rsidR="006D5EF6" w:rsidRDefault="006D5EF6" w:rsidP="000803C5">
      <w:pPr>
        <w:pStyle w:val="ListParagraph"/>
        <w:numPr>
          <w:ilvl w:val="0"/>
          <w:numId w:val="18"/>
        </w:numPr>
      </w:pPr>
      <w:r>
        <w:t>Observes each awarding body’s terms and conditions for the entry and withdrawal of candidates for their examinations and assessments</w:t>
      </w:r>
    </w:p>
    <w:p w14:paraId="065E5819" w14:textId="77777777" w:rsidR="006D5EF6" w:rsidRPr="006D5EF6" w:rsidRDefault="006D5EF6" w:rsidP="006D5EF6">
      <w:pPr>
        <w:rPr>
          <w:b/>
        </w:rPr>
      </w:pPr>
      <w:r w:rsidRPr="006D5EF6">
        <w:rPr>
          <w:b/>
        </w:rPr>
        <w:t>Senior leaders</w:t>
      </w:r>
      <w:r>
        <w:rPr>
          <w:b/>
        </w:rPr>
        <w:t>/</w:t>
      </w:r>
      <w:r w:rsidR="00D55187">
        <w:rPr>
          <w:b/>
        </w:rPr>
        <w:t>Teach</w:t>
      </w:r>
      <w:r w:rsidR="00DF3846">
        <w:rPr>
          <w:b/>
        </w:rPr>
        <w:t>ing staff</w:t>
      </w:r>
    </w:p>
    <w:p w14:paraId="6C66695B" w14:textId="77777777" w:rsidR="006D5EF6" w:rsidRDefault="006D5EF6" w:rsidP="000803C5">
      <w:pPr>
        <w:pStyle w:val="ListParagraph"/>
        <w:numPr>
          <w:ilvl w:val="0"/>
          <w:numId w:val="18"/>
        </w:numPr>
      </w:pPr>
      <w:r>
        <w:t>Provide information requested by the EO to the internal deadline</w:t>
      </w:r>
    </w:p>
    <w:p w14:paraId="2FE4C3B1" w14:textId="77777777" w:rsidR="006D5EF6" w:rsidRDefault="006D5EF6" w:rsidP="000803C5">
      <w:pPr>
        <w:pStyle w:val="ListParagraph"/>
        <w:numPr>
          <w:ilvl w:val="0"/>
          <w:numId w:val="18"/>
        </w:numPr>
      </w:pPr>
      <w:r>
        <w:t>Inform the EO immediately, or at the very least prior to the deadlines, of any subsequent changes to final entry information, which includes</w:t>
      </w:r>
    </w:p>
    <w:p w14:paraId="76342C0C" w14:textId="77777777" w:rsidR="006D5EF6" w:rsidRDefault="006D5EF6" w:rsidP="000803C5">
      <w:pPr>
        <w:pStyle w:val="ListParagraph"/>
        <w:numPr>
          <w:ilvl w:val="1"/>
          <w:numId w:val="18"/>
        </w:numPr>
      </w:pPr>
      <w:r>
        <w:t>changes to candidate personal details</w:t>
      </w:r>
    </w:p>
    <w:p w14:paraId="4A8AC4E4" w14:textId="77777777" w:rsidR="006D5EF6" w:rsidRDefault="006D5EF6" w:rsidP="000803C5">
      <w:pPr>
        <w:pStyle w:val="ListParagraph"/>
        <w:numPr>
          <w:ilvl w:val="1"/>
          <w:numId w:val="18"/>
        </w:numPr>
      </w:pPr>
      <w:r>
        <w:t>amendments to existing entries</w:t>
      </w:r>
    </w:p>
    <w:p w14:paraId="48B03479" w14:textId="77777777" w:rsidR="006D5EF6" w:rsidRDefault="006D5EF6" w:rsidP="000803C5">
      <w:pPr>
        <w:pStyle w:val="ListParagraph"/>
        <w:numPr>
          <w:ilvl w:val="1"/>
          <w:numId w:val="18"/>
        </w:numPr>
      </w:pPr>
      <w:r>
        <w:t>withdrawals of existing entries</w:t>
      </w:r>
    </w:p>
    <w:p w14:paraId="2AD9D109" w14:textId="77777777" w:rsidR="006D5EF6" w:rsidRDefault="006D5EF6" w:rsidP="000803C5">
      <w:pPr>
        <w:pStyle w:val="ListParagraph"/>
        <w:numPr>
          <w:ilvl w:val="0"/>
          <w:numId w:val="18"/>
        </w:numPr>
      </w:pPr>
      <w:r>
        <w:t>Check final entry submission information provided by the EO and confirms information is correct</w:t>
      </w:r>
    </w:p>
    <w:p w14:paraId="01352043" w14:textId="77777777" w:rsidR="00B32972" w:rsidRDefault="00B32972" w:rsidP="00B32972">
      <w:pPr>
        <w:pStyle w:val="Heading3"/>
      </w:pPr>
      <w:bookmarkStart w:id="39" w:name="_Toc183074702"/>
      <w:r w:rsidRPr="00B32972">
        <w:t>Late entries</w:t>
      </w:r>
      <w:bookmarkEnd w:id="39"/>
    </w:p>
    <w:p w14:paraId="6E236395" w14:textId="77777777" w:rsidR="00B32972" w:rsidRDefault="00B32972" w:rsidP="00B32972">
      <w:pPr>
        <w:pStyle w:val="NoSpacing"/>
      </w:pPr>
    </w:p>
    <w:p w14:paraId="5EB042A4" w14:textId="77777777" w:rsidR="00B32972" w:rsidRPr="00B32972" w:rsidRDefault="00B32972" w:rsidP="00B32972">
      <w:pPr>
        <w:rPr>
          <w:b/>
        </w:rPr>
      </w:pPr>
      <w:r w:rsidRPr="00B32972">
        <w:rPr>
          <w:b/>
        </w:rPr>
        <w:t>Exams officer</w:t>
      </w:r>
    </w:p>
    <w:p w14:paraId="2AF9682B" w14:textId="77777777" w:rsidR="00B32972" w:rsidRDefault="00B32972" w:rsidP="000803C5">
      <w:pPr>
        <w:pStyle w:val="ListParagraph"/>
        <w:numPr>
          <w:ilvl w:val="0"/>
          <w:numId w:val="18"/>
        </w:numPr>
      </w:pPr>
      <w:r>
        <w:t>Has clear entry procedures in place to minimise the risk of late entries</w:t>
      </w:r>
    </w:p>
    <w:p w14:paraId="3D1E0440" w14:textId="77777777" w:rsidR="00B32972" w:rsidRPr="00B32972" w:rsidRDefault="00B32972" w:rsidP="00B32972">
      <w:pPr>
        <w:rPr>
          <w:b/>
        </w:rPr>
      </w:pPr>
      <w:r w:rsidRPr="00B32972">
        <w:rPr>
          <w:b/>
        </w:rPr>
        <w:t>Senior leaders/</w:t>
      </w:r>
      <w:r w:rsidR="00D55187">
        <w:rPr>
          <w:b/>
        </w:rPr>
        <w:t>Teach</w:t>
      </w:r>
      <w:r w:rsidR="00DF3846">
        <w:rPr>
          <w:b/>
        </w:rPr>
        <w:t>ing staff</w:t>
      </w:r>
    </w:p>
    <w:p w14:paraId="4395E1CB" w14:textId="77777777" w:rsidR="00B32972" w:rsidRDefault="00B32972" w:rsidP="000803C5">
      <w:pPr>
        <w:pStyle w:val="ListParagraph"/>
        <w:numPr>
          <w:ilvl w:val="0"/>
          <w:numId w:val="18"/>
        </w:numPr>
      </w:pPr>
      <w:r>
        <w:t>Minimise the risk of late entries by</w:t>
      </w:r>
    </w:p>
    <w:p w14:paraId="6803FAB7" w14:textId="77777777" w:rsidR="00B32972" w:rsidRDefault="00B32972" w:rsidP="000803C5">
      <w:pPr>
        <w:pStyle w:val="ListParagraph"/>
        <w:numPr>
          <w:ilvl w:val="1"/>
          <w:numId w:val="18"/>
        </w:numPr>
      </w:pPr>
      <w:r>
        <w:t>following procedures identified by the EO in relation to making final entries on time</w:t>
      </w:r>
    </w:p>
    <w:p w14:paraId="7BB633BD" w14:textId="77777777" w:rsidR="00B32972" w:rsidRDefault="00B32972" w:rsidP="000803C5">
      <w:pPr>
        <w:pStyle w:val="ListParagraph"/>
        <w:numPr>
          <w:ilvl w:val="1"/>
          <w:numId w:val="18"/>
        </w:numPr>
      </w:pPr>
      <w:r>
        <w:t>meeting internal deadlines identified by the EO for making final entries</w:t>
      </w:r>
    </w:p>
    <w:p w14:paraId="17EBE421" w14:textId="77777777" w:rsidR="00B32972" w:rsidRPr="00B32972" w:rsidRDefault="00B32972" w:rsidP="00B32972">
      <w:pPr>
        <w:rPr>
          <w:b/>
          <w:u w:val="single"/>
        </w:rPr>
      </w:pPr>
      <w:r w:rsidRPr="00B32972">
        <w:rPr>
          <w:b/>
          <w:u w:val="single"/>
        </w:rPr>
        <w:t>Re-sit entries</w:t>
      </w:r>
    </w:p>
    <w:p w14:paraId="4F9B933D" w14:textId="77777777" w:rsidR="00B32972" w:rsidRDefault="00B32972" w:rsidP="000803C5">
      <w:pPr>
        <w:pStyle w:val="ListParagraph"/>
        <w:numPr>
          <w:ilvl w:val="0"/>
          <w:numId w:val="18"/>
        </w:numPr>
      </w:pPr>
      <w:r>
        <w:t>Re-sit entries will be reviewed and authorised by the Headteacher. Re-sit fees will be charged from the Exams budget. These fees may be re-charged to departmental budgets at the Headteacher’s discretion</w:t>
      </w:r>
    </w:p>
    <w:p w14:paraId="1E6C6F6B" w14:textId="77777777" w:rsidR="00B32972" w:rsidRDefault="00B32972" w:rsidP="00B32972">
      <w:pPr>
        <w:pStyle w:val="Heading3"/>
      </w:pPr>
      <w:bookmarkStart w:id="40" w:name="_Toc183074703"/>
      <w:r w:rsidRPr="00B32972">
        <w:t>Private candidates</w:t>
      </w:r>
      <w:bookmarkEnd w:id="40"/>
    </w:p>
    <w:p w14:paraId="40FB10B2" w14:textId="77777777" w:rsidR="00B32972" w:rsidRPr="00B32972" w:rsidRDefault="00B32972" w:rsidP="00B32972">
      <w:pPr>
        <w:pStyle w:val="NoSpacing"/>
      </w:pPr>
    </w:p>
    <w:p w14:paraId="7ABC58AC" w14:textId="77777777" w:rsidR="00B32972" w:rsidRDefault="00B32972" w:rsidP="000803C5">
      <w:pPr>
        <w:pStyle w:val="ListParagraph"/>
        <w:numPr>
          <w:ilvl w:val="0"/>
          <w:numId w:val="18"/>
        </w:numPr>
      </w:pPr>
      <w:r>
        <w:t>The centre would not usually accept private candidates</w:t>
      </w:r>
    </w:p>
    <w:p w14:paraId="26A2C0C9" w14:textId="77777777" w:rsidR="00B32972" w:rsidRDefault="00B32972" w:rsidP="00B32972">
      <w:pPr>
        <w:pStyle w:val="Heading3"/>
      </w:pPr>
      <w:bookmarkStart w:id="41" w:name="_Toc183074704"/>
      <w:r w:rsidRPr="00B32972">
        <w:t>Candidate statements of entry</w:t>
      </w:r>
      <w:bookmarkEnd w:id="41"/>
    </w:p>
    <w:p w14:paraId="4CCAB410" w14:textId="77777777" w:rsidR="00B32972" w:rsidRPr="00B32972" w:rsidRDefault="00B32972" w:rsidP="00B32972">
      <w:pPr>
        <w:pStyle w:val="NoSpacing"/>
      </w:pPr>
    </w:p>
    <w:p w14:paraId="176AA9E0" w14:textId="77777777" w:rsidR="00B32972" w:rsidRPr="00B32972" w:rsidRDefault="00B32972" w:rsidP="00B32972">
      <w:pPr>
        <w:rPr>
          <w:b/>
        </w:rPr>
      </w:pPr>
      <w:r w:rsidRPr="00B32972">
        <w:rPr>
          <w:b/>
        </w:rPr>
        <w:t xml:space="preserve">Exams officer </w:t>
      </w:r>
    </w:p>
    <w:p w14:paraId="7203A49A" w14:textId="77777777" w:rsidR="00B32972" w:rsidRPr="00B32972" w:rsidRDefault="00B32972" w:rsidP="000803C5">
      <w:pPr>
        <w:pStyle w:val="ListParagraph"/>
        <w:numPr>
          <w:ilvl w:val="0"/>
          <w:numId w:val="18"/>
        </w:numPr>
      </w:pPr>
      <w:r w:rsidRPr="00B32972">
        <w:t xml:space="preserve">Provides </w:t>
      </w:r>
      <w:r w:rsidR="00DF3846">
        <w:t xml:space="preserve">teaching staff </w:t>
      </w:r>
      <w:r w:rsidRPr="00B32972">
        <w:t xml:space="preserve">with statements of entry for checking </w:t>
      </w:r>
    </w:p>
    <w:p w14:paraId="10CEAAEC" w14:textId="77777777" w:rsidR="00B32972" w:rsidRPr="00B32972" w:rsidRDefault="00B32972" w:rsidP="00B32972">
      <w:pPr>
        <w:rPr>
          <w:b/>
        </w:rPr>
      </w:pPr>
      <w:r w:rsidRPr="00B32972">
        <w:rPr>
          <w:b/>
        </w:rPr>
        <w:t xml:space="preserve">Teaching staff </w:t>
      </w:r>
    </w:p>
    <w:p w14:paraId="637FE6B1" w14:textId="77777777" w:rsidR="00B32972" w:rsidRDefault="00B32972" w:rsidP="000803C5">
      <w:pPr>
        <w:pStyle w:val="ListParagraph"/>
        <w:numPr>
          <w:ilvl w:val="0"/>
          <w:numId w:val="18"/>
        </w:numPr>
      </w:pPr>
      <w:r w:rsidRPr="00B32972">
        <w:t xml:space="preserve">Ensure </w:t>
      </w:r>
      <w:r>
        <w:t>they check</w:t>
      </w:r>
      <w:r w:rsidRPr="00B32972">
        <w:t xml:space="preserve"> statements of entry and return any relevant confirmation required to the EO</w:t>
      </w:r>
    </w:p>
    <w:p w14:paraId="3CC1EEAA" w14:textId="77777777" w:rsidR="00B32972" w:rsidRPr="00B32972" w:rsidRDefault="00B32972" w:rsidP="000803C5">
      <w:pPr>
        <w:pStyle w:val="ListParagraph"/>
        <w:numPr>
          <w:ilvl w:val="0"/>
          <w:numId w:val="18"/>
        </w:numPr>
      </w:pPr>
      <w:r>
        <w:t>Ensure candidates are aware of what they are entered for</w:t>
      </w:r>
    </w:p>
    <w:p w14:paraId="76EDCBD7" w14:textId="77777777" w:rsidR="00B32972" w:rsidRDefault="00B32972" w:rsidP="00B32972">
      <w:pPr>
        <w:pStyle w:val="Heading2"/>
      </w:pPr>
      <w:bookmarkStart w:id="42" w:name="_Toc183074705"/>
      <w:r w:rsidRPr="00B32972">
        <w:t>Pre-exams: roles and responsibilities</w:t>
      </w:r>
      <w:bookmarkEnd w:id="42"/>
    </w:p>
    <w:p w14:paraId="1BB20060" w14:textId="77777777" w:rsidR="00383FDC" w:rsidRDefault="00383FDC" w:rsidP="00383FDC">
      <w:pPr>
        <w:pStyle w:val="NoSpacing"/>
      </w:pPr>
    </w:p>
    <w:p w14:paraId="16C533BA" w14:textId="77777777" w:rsidR="00383FDC" w:rsidRDefault="00383FDC" w:rsidP="00383FDC">
      <w:pPr>
        <w:pStyle w:val="Heading3"/>
      </w:pPr>
      <w:bookmarkStart w:id="43" w:name="_Toc183074706"/>
      <w:r w:rsidRPr="00383FDC">
        <w:t>Access arrangements and reasonable adjustments</w:t>
      </w:r>
      <w:bookmarkEnd w:id="43"/>
    </w:p>
    <w:p w14:paraId="265E19AC" w14:textId="77777777" w:rsidR="00383FDC" w:rsidRDefault="00383FDC" w:rsidP="00383FDC">
      <w:pPr>
        <w:pStyle w:val="NoSpacing"/>
      </w:pPr>
    </w:p>
    <w:p w14:paraId="030BB0AF" w14:textId="77777777" w:rsidR="00383FDC" w:rsidRPr="00383FDC" w:rsidRDefault="00383FDC" w:rsidP="00383FDC">
      <w:pPr>
        <w:rPr>
          <w:b/>
        </w:rPr>
      </w:pPr>
      <w:r w:rsidRPr="00383FDC">
        <w:rPr>
          <w:b/>
        </w:rPr>
        <w:t>SENCo</w:t>
      </w:r>
    </w:p>
    <w:p w14:paraId="7285CAD7" w14:textId="77777777" w:rsidR="00383FDC" w:rsidRDefault="00383FDC" w:rsidP="000803C5">
      <w:pPr>
        <w:pStyle w:val="ListParagraph"/>
        <w:numPr>
          <w:ilvl w:val="0"/>
          <w:numId w:val="19"/>
        </w:numPr>
      </w:pPr>
      <w:r>
        <w:t>Ensures appropriate arrangements, adjustments and adaptations are in place to facilitate access to exams/assessments for candidates where they are disabled within the meaning of the Equality Act (unless a temporary emergency arrangement is required at the time of an exam)</w:t>
      </w:r>
    </w:p>
    <w:p w14:paraId="11C38CD3" w14:textId="77777777" w:rsidR="00383FDC" w:rsidRDefault="00383FDC" w:rsidP="000803C5">
      <w:pPr>
        <w:pStyle w:val="ListParagraph"/>
        <w:numPr>
          <w:ilvl w:val="0"/>
          <w:numId w:val="19"/>
        </w:numPr>
      </w:pPr>
      <w:r>
        <w:t>Ensures a candidate is involved in any decisions about arrangements, adjustments and /or adaptations that may be put in place for him/her</w:t>
      </w:r>
    </w:p>
    <w:p w14:paraId="15FE48A8" w14:textId="77777777" w:rsidR="00383FDC" w:rsidRDefault="00383FDC" w:rsidP="000803C5">
      <w:pPr>
        <w:pStyle w:val="ListParagraph"/>
        <w:numPr>
          <w:ilvl w:val="0"/>
          <w:numId w:val="19"/>
        </w:numPr>
      </w:pPr>
      <w:r>
        <w:t xml:space="preserve">Ensures exam information (JCQ information for </w:t>
      </w:r>
      <w:proofErr w:type="gramStart"/>
      <w:r>
        <w:t>candidates</w:t>
      </w:r>
      <w:proofErr w:type="gramEnd"/>
      <w:r>
        <w:t xml:space="preserve"> documents, individual exam timetable etc.) is adapted where this may be required for a disabled candidate to access it</w:t>
      </w:r>
    </w:p>
    <w:p w14:paraId="57360BE1" w14:textId="77777777" w:rsidR="00383FDC" w:rsidRDefault="00383FDC" w:rsidP="000803C5">
      <w:pPr>
        <w:pStyle w:val="ListParagraph"/>
        <w:numPr>
          <w:ilvl w:val="0"/>
          <w:numId w:val="19"/>
        </w:numPr>
      </w:pPr>
      <w:r>
        <w:t>Allocates appropriately trained centre staff to facilitate access arrangements for candidates in exams and assessments (ensuring that the facilitator appointed meets JCQ requirements and fully understands the rule of the access arrangement)</w:t>
      </w:r>
    </w:p>
    <w:p w14:paraId="4F728F14" w14:textId="77777777" w:rsidR="00383FDC" w:rsidRDefault="00383FDC" w:rsidP="000803C5">
      <w:pPr>
        <w:pStyle w:val="ListParagraph"/>
        <w:numPr>
          <w:ilvl w:val="0"/>
          <w:numId w:val="19"/>
        </w:numPr>
      </w:pPr>
      <w:r>
        <w:t>Where relevant, ensures 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78E7D205" w14:textId="77777777" w:rsidR="00511697" w:rsidRDefault="00511697" w:rsidP="00511697">
      <w:pPr>
        <w:pStyle w:val="Heading3"/>
      </w:pPr>
      <w:bookmarkStart w:id="44" w:name="_Toc183074707"/>
      <w:r w:rsidRPr="00511697">
        <w:t>Briefing candidates</w:t>
      </w:r>
      <w:bookmarkEnd w:id="44"/>
    </w:p>
    <w:p w14:paraId="70710F43" w14:textId="77777777" w:rsidR="00511697" w:rsidRDefault="00511697" w:rsidP="00511697">
      <w:pPr>
        <w:pStyle w:val="NoSpacing"/>
      </w:pPr>
    </w:p>
    <w:p w14:paraId="3C636A83" w14:textId="77777777" w:rsidR="00511697" w:rsidRDefault="00511697" w:rsidP="00511697">
      <w:pPr>
        <w:pStyle w:val="NoSpacing"/>
        <w:rPr>
          <w:b/>
        </w:rPr>
      </w:pPr>
      <w:r w:rsidRPr="00511697">
        <w:rPr>
          <w:b/>
        </w:rPr>
        <w:t>Senior leaders</w:t>
      </w:r>
    </w:p>
    <w:p w14:paraId="4CF9F017" w14:textId="77777777" w:rsidR="00511697" w:rsidRDefault="00511697" w:rsidP="00511697">
      <w:pPr>
        <w:pStyle w:val="NoSpacing"/>
        <w:rPr>
          <w:b/>
        </w:rPr>
      </w:pPr>
    </w:p>
    <w:p w14:paraId="2B7C8DA8" w14:textId="77777777" w:rsidR="00A83A7B" w:rsidRDefault="00A83A7B" w:rsidP="000803C5">
      <w:pPr>
        <w:pStyle w:val="ListParagraph"/>
        <w:numPr>
          <w:ilvl w:val="0"/>
          <w:numId w:val="21"/>
        </w:numPr>
      </w:pPr>
      <w:r w:rsidRPr="00A83A7B">
        <w:t>Issue individual exam timetable information to candidates and inform candidates of any designated contingency day awarding bodies may identify in the event of national or significant local disruption to exams</w:t>
      </w:r>
    </w:p>
    <w:p w14:paraId="64531DB3" w14:textId="77777777" w:rsidR="00422FC0" w:rsidRDefault="00511697" w:rsidP="000803C5">
      <w:pPr>
        <w:pStyle w:val="ListParagraph"/>
        <w:numPr>
          <w:ilvl w:val="0"/>
          <w:numId w:val="21"/>
        </w:numPr>
      </w:pPr>
      <w:r w:rsidRPr="00511697">
        <w:t xml:space="preserve">Ensure </w:t>
      </w:r>
      <w:r w:rsidR="00A83A7B">
        <w:t>an exam preparation session is held to ensure all candidates are aware of the rules and regulations of the examinations</w:t>
      </w:r>
    </w:p>
    <w:p w14:paraId="63A75AA8" w14:textId="77777777" w:rsidR="00A83A7B" w:rsidRPr="00511697" w:rsidRDefault="00A83A7B" w:rsidP="000803C5">
      <w:pPr>
        <w:pStyle w:val="ListParagraph"/>
        <w:numPr>
          <w:ilvl w:val="0"/>
          <w:numId w:val="21"/>
        </w:numPr>
      </w:pPr>
      <w:r>
        <w:t xml:space="preserve">Ensure candidates are issued with the latest copy of the </w:t>
      </w:r>
      <w:hyperlink r:id="rId29" w:history="1">
        <w:r w:rsidRPr="00A83A7B">
          <w:rPr>
            <w:rStyle w:val="Hyperlink"/>
          </w:rPr>
          <w:t xml:space="preserve">JCQ </w:t>
        </w:r>
        <w:r w:rsidR="000438F4">
          <w:rPr>
            <w:rStyle w:val="Hyperlink"/>
          </w:rPr>
          <w:t>I</w:t>
        </w:r>
        <w:r w:rsidRPr="00A83A7B">
          <w:rPr>
            <w:rStyle w:val="Hyperlink"/>
          </w:rPr>
          <w:t xml:space="preserve">nformation for </w:t>
        </w:r>
        <w:proofErr w:type="gramStart"/>
        <w:r w:rsidRPr="00A83A7B">
          <w:rPr>
            <w:rStyle w:val="Hyperlink"/>
          </w:rPr>
          <w:t>candidates</w:t>
        </w:r>
        <w:proofErr w:type="gramEnd"/>
        <w:r w:rsidRPr="00A83A7B">
          <w:rPr>
            <w:rStyle w:val="Hyperlink"/>
          </w:rPr>
          <w:t xml:space="preserve"> documents</w:t>
        </w:r>
      </w:hyperlink>
    </w:p>
    <w:p w14:paraId="264DB7D3" w14:textId="77777777" w:rsidR="00511697" w:rsidRPr="00511697" w:rsidRDefault="00511697" w:rsidP="00511697">
      <w:pPr>
        <w:pStyle w:val="NoSpacing"/>
      </w:pPr>
    </w:p>
    <w:p w14:paraId="0E91D67F" w14:textId="77777777" w:rsidR="00511697" w:rsidRDefault="00511697" w:rsidP="00511697">
      <w:pPr>
        <w:rPr>
          <w:b/>
        </w:rPr>
      </w:pPr>
      <w:r w:rsidRPr="00511697">
        <w:rPr>
          <w:b/>
        </w:rPr>
        <w:t>Exams officer</w:t>
      </w:r>
    </w:p>
    <w:p w14:paraId="0BDE8C7F" w14:textId="77777777" w:rsidR="00511697" w:rsidRDefault="00511697" w:rsidP="000803C5">
      <w:pPr>
        <w:pStyle w:val="ListParagraph"/>
        <w:numPr>
          <w:ilvl w:val="0"/>
          <w:numId w:val="20"/>
        </w:numPr>
      </w:pPr>
      <w:r>
        <w:t xml:space="preserve">Work with </w:t>
      </w:r>
      <w:r w:rsidR="00A83A7B">
        <w:t xml:space="preserve">senior leaders to ensure </w:t>
      </w:r>
      <w:r w:rsidR="00422FC0">
        <w:t>they have all information they require.</w:t>
      </w:r>
    </w:p>
    <w:p w14:paraId="145AA3BC" w14:textId="77777777" w:rsidR="00422FC0" w:rsidRDefault="00422FC0" w:rsidP="00422FC0"/>
    <w:p w14:paraId="74481DAA" w14:textId="20D96E5C" w:rsidR="00422FC0" w:rsidRDefault="00422FC0" w:rsidP="00422FC0">
      <w:pPr>
        <w:pStyle w:val="Heading3"/>
      </w:pPr>
      <w:bookmarkStart w:id="45" w:name="_Toc183074708"/>
      <w:r w:rsidRPr="00422FC0">
        <w:t>Dispatch of exam scrip</w:t>
      </w:r>
      <w:r w:rsidR="006B36BF">
        <w:t>ts</w:t>
      </w:r>
      <w:bookmarkEnd w:id="45"/>
    </w:p>
    <w:p w14:paraId="0DA6EFB5" w14:textId="77777777" w:rsidR="00422FC0" w:rsidRDefault="00422FC0" w:rsidP="00422FC0">
      <w:pPr>
        <w:pStyle w:val="NoSpacing"/>
      </w:pPr>
    </w:p>
    <w:p w14:paraId="5846AA6D" w14:textId="77777777" w:rsidR="00422FC0" w:rsidRPr="00422FC0" w:rsidRDefault="00422FC0" w:rsidP="00422FC0">
      <w:pPr>
        <w:rPr>
          <w:b/>
        </w:rPr>
      </w:pPr>
      <w:r w:rsidRPr="00422FC0">
        <w:rPr>
          <w:b/>
        </w:rPr>
        <w:t>Exams officer</w:t>
      </w:r>
    </w:p>
    <w:p w14:paraId="2A04EFDD" w14:textId="77777777" w:rsidR="00422FC0" w:rsidRDefault="00422FC0" w:rsidP="000803C5">
      <w:pPr>
        <w:pStyle w:val="ListParagraph"/>
        <w:numPr>
          <w:ilvl w:val="0"/>
          <w:numId w:val="20"/>
        </w:numPr>
      </w:pPr>
      <w:r>
        <w:t>Identifies and confirms arrangements for the dispatch of candidate exam scripts with the DfE (STA) ‘yellow label service’ or the awarding body where qualifications sit outside the scope of the service</w:t>
      </w:r>
    </w:p>
    <w:p w14:paraId="1A72CA14" w14:textId="77777777" w:rsidR="00422FC0" w:rsidRDefault="00422FC0" w:rsidP="00422FC0">
      <w:pPr>
        <w:pStyle w:val="Heading3"/>
      </w:pPr>
      <w:bookmarkStart w:id="46" w:name="_Toc183074709"/>
      <w:r w:rsidRPr="00422FC0">
        <w:t>Estimated grades</w:t>
      </w:r>
      <w:bookmarkEnd w:id="46"/>
    </w:p>
    <w:p w14:paraId="40BF1E1C" w14:textId="77777777" w:rsidR="00422FC0" w:rsidRPr="00422FC0" w:rsidRDefault="00422FC0" w:rsidP="00422FC0">
      <w:pPr>
        <w:pStyle w:val="NoSpacing"/>
      </w:pPr>
    </w:p>
    <w:p w14:paraId="7EF2DE87" w14:textId="77777777" w:rsidR="00422FC0" w:rsidRPr="00422FC0" w:rsidRDefault="00422FC0" w:rsidP="00422FC0">
      <w:pPr>
        <w:rPr>
          <w:b/>
        </w:rPr>
      </w:pPr>
      <w:r>
        <w:rPr>
          <w:b/>
        </w:rPr>
        <w:t>Senior leaders</w:t>
      </w:r>
      <w:r w:rsidR="00DF3846">
        <w:rPr>
          <w:b/>
        </w:rPr>
        <w:t>/Teaching staff</w:t>
      </w:r>
    </w:p>
    <w:p w14:paraId="464FD063" w14:textId="77777777" w:rsidR="00422FC0" w:rsidRDefault="007F17EC" w:rsidP="000803C5">
      <w:pPr>
        <w:pStyle w:val="ListParagraph"/>
        <w:numPr>
          <w:ilvl w:val="0"/>
          <w:numId w:val="20"/>
        </w:numPr>
      </w:pPr>
      <w:r>
        <w:t>Respond (or ensure teaching staff respond) to</w:t>
      </w:r>
      <w:r w:rsidR="00422FC0">
        <w:t xml:space="preserve"> estimated grade </w:t>
      </w:r>
      <w:r>
        <w:t>requests from</w:t>
      </w:r>
      <w:r w:rsidR="00422FC0">
        <w:t xml:space="preserve"> the EO by the internal deadline (where this still may be required by the awarding body)</w:t>
      </w:r>
    </w:p>
    <w:p w14:paraId="7EFA3CCE" w14:textId="77777777" w:rsidR="00422FC0" w:rsidRPr="00422FC0" w:rsidRDefault="00422FC0" w:rsidP="00422FC0">
      <w:pPr>
        <w:rPr>
          <w:b/>
        </w:rPr>
      </w:pPr>
      <w:r w:rsidRPr="00422FC0">
        <w:rPr>
          <w:b/>
        </w:rPr>
        <w:t>Exams officer</w:t>
      </w:r>
    </w:p>
    <w:p w14:paraId="60FB98AE" w14:textId="77777777" w:rsidR="00422FC0" w:rsidRDefault="00422FC0" w:rsidP="000803C5">
      <w:pPr>
        <w:pStyle w:val="ListParagraph"/>
        <w:numPr>
          <w:ilvl w:val="0"/>
          <w:numId w:val="20"/>
        </w:numPr>
      </w:pPr>
      <w:r>
        <w:t>Submits estimated grade information to awarding bodies to meet the external deadline (where this may still be required by the awarding body)</w:t>
      </w:r>
    </w:p>
    <w:p w14:paraId="2F1D3024" w14:textId="77777777" w:rsidR="00422FC0" w:rsidRDefault="00422FC0" w:rsidP="000803C5">
      <w:pPr>
        <w:pStyle w:val="ListParagraph"/>
        <w:numPr>
          <w:ilvl w:val="0"/>
          <w:numId w:val="20"/>
        </w:numPr>
      </w:pPr>
      <w:r>
        <w:t>Keeps a record to track what has been sent</w:t>
      </w:r>
    </w:p>
    <w:p w14:paraId="0DCCA242" w14:textId="77777777" w:rsidR="00422FC0" w:rsidRDefault="00422FC0" w:rsidP="00422FC0">
      <w:pPr>
        <w:pStyle w:val="Heading3"/>
      </w:pPr>
      <w:bookmarkStart w:id="47" w:name="_Toc183074710"/>
      <w:r w:rsidRPr="00422FC0">
        <w:t>Internal assessment and endorsements</w:t>
      </w:r>
      <w:bookmarkEnd w:id="47"/>
    </w:p>
    <w:p w14:paraId="7E7974E5" w14:textId="77777777" w:rsidR="00422FC0" w:rsidRDefault="00422FC0" w:rsidP="00422FC0">
      <w:pPr>
        <w:pStyle w:val="NoSpacing"/>
      </w:pPr>
    </w:p>
    <w:p w14:paraId="14867ADE" w14:textId="77777777" w:rsidR="00422FC0" w:rsidRPr="00422FC0" w:rsidRDefault="00422FC0" w:rsidP="00422FC0">
      <w:pPr>
        <w:rPr>
          <w:b/>
        </w:rPr>
      </w:pPr>
      <w:r w:rsidRPr="00422FC0">
        <w:rPr>
          <w:b/>
        </w:rPr>
        <w:t>Head of centre</w:t>
      </w:r>
    </w:p>
    <w:p w14:paraId="06244BED" w14:textId="77777777" w:rsidR="00422FC0" w:rsidRDefault="00422FC0" w:rsidP="000803C5">
      <w:pPr>
        <w:pStyle w:val="ListParagraph"/>
        <w:numPr>
          <w:ilvl w:val="0"/>
          <w:numId w:val="22"/>
        </w:numPr>
      </w:pPr>
      <w:r>
        <w:t>Ensures procedures are in place for candidates to appeal internal assessment decisions and make requests for reviews of marking</w:t>
      </w:r>
    </w:p>
    <w:p w14:paraId="39817C32" w14:textId="77777777" w:rsidR="00422FC0" w:rsidRPr="00422FC0" w:rsidRDefault="00422FC0" w:rsidP="00422FC0">
      <w:pPr>
        <w:rPr>
          <w:b/>
        </w:rPr>
      </w:pPr>
      <w:r w:rsidRPr="00422FC0">
        <w:rPr>
          <w:b/>
        </w:rPr>
        <w:t>SENCo</w:t>
      </w:r>
    </w:p>
    <w:p w14:paraId="37864D60" w14:textId="77777777" w:rsidR="00422FC0" w:rsidRDefault="00422FC0" w:rsidP="000803C5">
      <w:pPr>
        <w:pStyle w:val="ListParagraph"/>
        <w:numPr>
          <w:ilvl w:val="0"/>
          <w:numId w:val="22"/>
        </w:numPr>
      </w:pPr>
      <w:r>
        <w:t>Liaises with teaching staff to implement appropriate access arrangements for candidates undertaking internal assessments and practical endorsements</w:t>
      </w:r>
    </w:p>
    <w:p w14:paraId="36533318" w14:textId="77777777" w:rsidR="00422FC0" w:rsidRPr="00422FC0" w:rsidRDefault="00422FC0" w:rsidP="00422FC0">
      <w:pPr>
        <w:rPr>
          <w:b/>
        </w:rPr>
      </w:pPr>
      <w:r w:rsidRPr="00422FC0">
        <w:rPr>
          <w:b/>
        </w:rPr>
        <w:t>Teaching staff</w:t>
      </w:r>
    </w:p>
    <w:p w14:paraId="30DBE3AE" w14:textId="77777777" w:rsidR="00422FC0" w:rsidRDefault="00422FC0" w:rsidP="000803C5">
      <w:pPr>
        <w:pStyle w:val="ListParagraph"/>
        <w:numPr>
          <w:ilvl w:val="0"/>
          <w:numId w:val="22"/>
        </w:numPr>
      </w:pPr>
      <w:r>
        <w:t>Support the SENCo in implementing appropriate access arrangements for candidates undertaking internal assessments and practical endorsements</w:t>
      </w:r>
    </w:p>
    <w:p w14:paraId="7EBA5A61" w14:textId="77777777" w:rsidR="00422FC0" w:rsidRDefault="00422FC0" w:rsidP="000803C5">
      <w:pPr>
        <w:pStyle w:val="ListParagraph"/>
        <w:numPr>
          <w:ilvl w:val="0"/>
          <w:numId w:val="22"/>
        </w:numPr>
      </w:pPr>
      <w:r>
        <w:t>Assess and authenticate candidates’ work</w:t>
      </w:r>
    </w:p>
    <w:p w14:paraId="4E2A4914" w14:textId="77777777" w:rsidR="00422FC0" w:rsidRDefault="00422FC0" w:rsidP="000803C5">
      <w:pPr>
        <w:pStyle w:val="ListParagraph"/>
        <w:numPr>
          <w:ilvl w:val="0"/>
          <w:numId w:val="22"/>
        </w:numPr>
      </w:pPr>
      <w:r>
        <w:t>Assess endorsed components</w:t>
      </w:r>
    </w:p>
    <w:p w14:paraId="47425843" w14:textId="77777777" w:rsidR="00422FC0" w:rsidRDefault="00422FC0" w:rsidP="000803C5">
      <w:pPr>
        <w:pStyle w:val="ListParagraph"/>
        <w:numPr>
          <w:ilvl w:val="0"/>
          <w:numId w:val="22"/>
        </w:numPr>
      </w:pPr>
      <w:r>
        <w:t>Ensure candidates are informed of centre assessed marks prior to marks being submitted to awarding bodies</w:t>
      </w:r>
    </w:p>
    <w:p w14:paraId="5520450A" w14:textId="77777777" w:rsidR="00896DE3" w:rsidRPr="00422FC0" w:rsidRDefault="00896DE3" w:rsidP="00896DE3">
      <w:pPr>
        <w:rPr>
          <w:b/>
        </w:rPr>
      </w:pPr>
      <w:r>
        <w:rPr>
          <w:b/>
        </w:rPr>
        <w:t>Senior leaders</w:t>
      </w:r>
    </w:p>
    <w:p w14:paraId="5205709D" w14:textId="77777777" w:rsidR="00896DE3" w:rsidRDefault="00896DE3" w:rsidP="000803C5">
      <w:pPr>
        <w:pStyle w:val="ListParagraph"/>
        <w:numPr>
          <w:ilvl w:val="0"/>
          <w:numId w:val="23"/>
        </w:numPr>
      </w:pPr>
      <w:r>
        <w:t>Ensures teaching staff assess and authenticate candidates’ work to the awarding body requirements</w:t>
      </w:r>
    </w:p>
    <w:p w14:paraId="35BE2B06" w14:textId="77777777" w:rsidR="00896DE3" w:rsidRDefault="00896DE3" w:rsidP="000803C5">
      <w:pPr>
        <w:pStyle w:val="ListParagraph"/>
        <w:numPr>
          <w:ilvl w:val="0"/>
          <w:numId w:val="23"/>
        </w:numPr>
      </w:pPr>
      <w:r>
        <w:t>Ensures teaching staff assess endorsed components according to awarding body requirements</w:t>
      </w:r>
    </w:p>
    <w:p w14:paraId="5B8565E9" w14:textId="77777777" w:rsidR="00896DE3" w:rsidRDefault="00896DE3" w:rsidP="000803C5">
      <w:pPr>
        <w:pStyle w:val="ListParagraph"/>
        <w:numPr>
          <w:ilvl w:val="0"/>
          <w:numId w:val="23"/>
        </w:numPr>
      </w:pPr>
      <w:r>
        <w:t>Ensures teaching staff provide marks for internally assessed components and grades for endorsements of qualifications to the EO to the internal deadline</w:t>
      </w:r>
    </w:p>
    <w:p w14:paraId="27A38898" w14:textId="77777777" w:rsidR="00896DE3" w:rsidRDefault="00896DE3" w:rsidP="000803C5">
      <w:pPr>
        <w:pStyle w:val="ListParagraph"/>
        <w:numPr>
          <w:ilvl w:val="0"/>
          <w:numId w:val="23"/>
        </w:numPr>
      </w:pPr>
      <w:r w:rsidRPr="00896DE3">
        <w:t>Ensures teaching staff provide required samples of work for moderation and sample recordings for monitoring to the EO to the internal deadline</w:t>
      </w:r>
    </w:p>
    <w:p w14:paraId="47BBE6BE" w14:textId="77777777" w:rsidR="00896DE3" w:rsidRPr="00896DE3" w:rsidRDefault="00896DE3" w:rsidP="00896DE3">
      <w:pPr>
        <w:rPr>
          <w:b/>
        </w:rPr>
      </w:pPr>
      <w:r w:rsidRPr="00896DE3">
        <w:rPr>
          <w:b/>
        </w:rPr>
        <w:t>Exams officer</w:t>
      </w:r>
    </w:p>
    <w:p w14:paraId="0E8FD15B" w14:textId="77777777" w:rsidR="00896DE3" w:rsidRPr="00896DE3" w:rsidRDefault="00896DE3" w:rsidP="000803C5">
      <w:pPr>
        <w:pStyle w:val="ListParagraph"/>
        <w:numPr>
          <w:ilvl w:val="0"/>
          <w:numId w:val="24"/>
        </w:numPr>
      </w:pPr>
      <w:r w:rsidRPr="00896DE3">
        <w:t>Submits marks, endorsement grades and samples to awarding bodies/moderators/monitors to meet the external deadline</w:t>
      </w:r>
    </w:p>
    <w:p w14:paraId="3E5F4ABA" w14:textId="77777777" w:rsidR="00896DE3" w:rsidRPr="00896DE3" w:rsidRDefault="00896DE3" w:rsidP="000803C5">
      <w:pPr>
        <w:pStyle w:val="ListParagraph"/>
        <w:numPr>
          <w:ilvl w:val="0"/>
          <w:numId w:val="24"/>
        </w:numPr>
      </w:pPr>
      <w:r w:rsidRPr="00896DE3">
        <w:t>Keeps a record to track what has been sent</w:t>
      </w:r>
    </w:p>
    <w:p w14:paraId="68C2A406" w14:textId="77777777" w:rsidR="00896DE3" w:rsidRPr="00896DE3" w:rsidRDefault="00896DE3" w:rsidP="000803C5">
      <w:pPr>
        <w:pStyle w:val="ListParagraph"/>
        <w:numPr>
          <w:ilvl w:val="0"/>
          <w:numId w:val="24"/>
        </w:numPr>
      </w:pPr>
      <w:r w:rsidRPr="00896DE3">
        <w:t>Logs moderated samples returned to the centre</w:t>
      </w:r>
    </w:p>
    <w:p w14:paraId="0E1B6DF3" w14:textId="77777777" w:rsidR="00896DE3" w:rsidRPr="00896DE3" w:rsidRDefault="00896DE3" w:rsidP="000803C5">
      <w:pPr>
        <w:pStyle w:val="ListParagraph"/>
        <w:numPr>
          <w:ilvl w:val="0"/>
          <w:numId w:val="24"/>
        </w:numPr>
      </w:pPr>
      <w:r w:rsidRPr="00896DE3">
        <w:t>Ensures teaching staff are aware of the requirements in terms of retention and subsequent disposal of candidates’ work</w:t>
      </w:r>
    </w:p>
    <w:p w14:paraId="4D55A8BE" w14:textId="77777777" w:rsidR="00896DE3" w:rsidRPr="00CF009B" w:rsidRDefault="00896DE3" w:rsidP="00896DE3">
      <w:pPr>
        <w:rPr>
          <w:b/>
        </w:rPr>
      </w:pPr>
      <w:r w:rsidRPr="00CF009B">
        <w:rPr>
          <w:b/>
        </w:rPr>
        <w:t>Candidates</w:t>
      </w:r>
    </w:p>
    <w:p w14:paraId="6A3753F8" w14:textId="77777777" w:rsidR="00422FC0" w:rsidRPr="00896DE3" w:rsidRDefault="00896DE3" w:rsidP="000803C5">
      <w:pPr>
        <w:pStyle w:val="ListParagraph"/>
        <w:numPr>
          <w:ilvl w:val="0"/>
          <w:numId w:val="24"/>
        </w:numPr>
      </w:pPr>
      <w:r w:rsidRPr="00896DE3">
        <w:t>Authenticate their work as required by the awarding body</w:t>
      </w:r>
    </w:p>
    <w:p w14:paraId="679D2DDA" w14:textId="77777777" w:rsidR="00CF009B" w:rsidRDefault="00CF009B" w:rsidP="00CF009B">
      <w:pPr>
        <w:pStyle w:val="Heading3"/>
      </w:pPr>
      <w:bookmarkStart w:id="48" w:name="_Toc183074711"/>
      <w:r w:rsidRPr="00CF009B">
        <w:t>Invigilation</w:t>
      </w:r>
      <w:bookmarkEnd w:id="48"/>
    </w:p>
    <w:p w14:paraId="13F4FF75" w14:textId="77777777" w:rsidR="00CF009B" w:rsidRPr="00CF009B" w:rsidRDefault="00CF009B" w:rsidP="00CF009B">
      <w:pPr>
        <w:pStyle w:val="NoSpacing"/>
      </w:pPr>
    </w:p>
    <w:p w14:paraId="38F8D743" w14:textId="77777777" w:rsidR="00CF009B" w:rsidRDefault="00CF009B" w:rsidP="00CF009B">
      <w:pPr>
        <w:rPr>
          <w:b/>
        </w:rPr>
      </w:pPr>
      <w:r w:rsidRPr="00CF009B">
        <w:rPr>
          <w:b/>
        </w:rPr>
        <w:t>Exams Officer</w:t>
      </w:r>
    </w:p>
    <w:p w14:paraId="3D67022D" w14:textId="77777777" w:rsidR="00CF009B" w:rsidRDefault="00CF009B" w:rsidP="000803C5">
      <w:pPr>
        <w:pStyle w:val="ListParagraph"/>
        <w:numPr>
          <w:ilvl w:val="0"/>
          <w:numId w:val="24"/>
        </w:numPr>
      </w:pPr>
      <w:r w:rsidRPr="00CF009B">
        <w:t>Provides an annually reviewed/updated invigilator handbook to invigilators</w:t>
      </w:r>
    </w:p>
    <w:p w14:paraId="33CB5436" w14:textId="77777777" w:rsidR="00CF009B" w:rsidRDefault="00CF009B" w:rsidP="000803C5">
      <w:pPr>
        <w:pStyle w:val="ListParagraph"/>
        <w:numPr>
          <w:ilvl w:val="0"/>
          <w:numId w:val="24"/>
        </w:numPr>
      </w:pPr>
      <w:r>
        <w:t>In collaboration with the Assistant Headteacher and SENCo ensures that invigilators are trained annually</w:t>
      </w:r>
    </w:p>
    <w:p w14:paraId="1A6A699F" w14:textId="77777777" w:rsidR="00464C29" w:rsidRPr="00464C29" w:rsidRDefault="00CF009B" w:rsidP="007765A1">
      <w:pPr>
        <w:pStyle w:val="ListParagraph"/>
        <w:numPr>
          <w:ilvl w:val="0"/>
          <w:numId w:val="24"/>
        </w:numPr>
        <w:rPr>
          <w:b/>
        </w:rPr>
      </w:pPr>
      <w:r w:rsidRPr="00CF009B">
        <w:t>Deploys invigilators effectively to exam rooms throughout an exam series</w:t>
      </w:r>
    </w:p>
    <w:p w14:paraId="7F62AF9B" w14:textId="77777777" w:rsidR="00CF009B" w:rsidRPr="00464C29" w:rsidRDefault="00CF009B" w:rsidP="00464C29">
      <w:pPr>
        <w:rPr>
          <w:b/>
        </w:rPr>
      </w:pPr>
      <w:r w:rsidRPr="00464C29">
        <w:rPr>
          <w:b/>
        </w:rPr>
        <w:t>Senior leaders</w:t>
      </w:r>
    </w:p>
    <w:p w14:paraId="07F7CC04" w14:textId="77777777" w:rsidR="00CF009B" w:rsidRPr="00CF009B" w:rsidRDefault="00CF009B" w:rsidP="000803C5">
      <w:pPr>
        <w:pStyle w:val="ListParagraph"/>
        <w:numPr>
          <w:ilvl w:val="0"/>
          <w:numId w:val="24"/>
        </w:numPr>
      </w:pPr>
      <w:r w:rsidRPr="00CF009B">
        <w:t>Allocate invigilators to exam rooms (or where supervising candidates due to a timetable clash) according to the required ratios</w:t>
      </w:r>
    </w:p>
    <w:p w14:paraId="485A6EEC" w14:textId="77777777" w:rsidR="00CF009B" w:rsidRDefault="00CF009B" w:rsidP="000803C5">
      <w:pPr>
        <w:pStyle w:val="ListParagraph"/>
        <w:numPr>
          <w:ilvl w:val="0"/>
          <w:numId w:val="24"/>
        </w:numPr>
      </w:pPr>
      <w:r w:rsidRPr="00CF009B">
        <w:t>Liaise with the SENCo regarding the facilitation and invigilation of access arrangement candidates</w:t>
      </w:r>
    </w:p>
    <w:p w14:paraId="505E39C9" w14:textId="77777777" w:rsidR="00F63098" w:rsidRDefault="00F63098" w:rsidP="00F63098"/>
    <w:p w14:paraId="49DBBCFE" w14:textId="77777777" w:rsidR="00F63098" w:rsidRDefault="00F63098" w:rsidP="00F63098"/>
    <w:p w14:paraId="540AB3D8" w14:textId="77777777" w:rsidR="004E0F2E" w:rsidRDefault="004E0F2E" w:rsidP="004E0F2E">
      <w:pPr>
        <w:pStyle w:val="Heading3"/>
      </w:pPr>
      <w:bookmarkStart w:id="49" w:name="_Toc183074712"/>
      <w:r w:rsidRPr="004E0F2E">
        <w:t>JCQ Centre Inspections</w:t>
      </w:r>
      <w:bookmarkEnd w:id="49"/>
    </w:p>
    <w:p w14:paraId="39A244C7" w14:textId="77777777" w:rsidR="004E0F2E" w:rsidRDefault="004E0F2E" w:rsidP="00464C29">
      <w:pPr>
        <w:pStyle w:val="NoSpacing"/>
      </w:pPr>
    </w:p>
    <w:p w14:paraId="213561EF" w14:textId="77777777" w:rsidR="0064782D" w:rsidRPr="0064782D" w:rsidRDefault="0064782D" w:rsidP="0064782D">
      <w:pPr>
        <w:rPr>
          <w:b/>
        </w:rPr>
      </w:pPr>
      <w:r w:rsidRPr="0064782D">
        <w:rPr>
          <w:b/>
        </w:rPr>
        <w:t>Exams officer</w:t>
      </w:r>
      <w:r w:rsidRPr="0064782D">
        <w:t xml:space="preserve"> or</w:t>
      </w:r>
      <w:r w:rsidRPr="0064782D">
        <w:rPr>
          <w:b/>
        </w:rPr>
        <w:t xml:space="preserve"> Senior leader</w:t>
      </w:r>
    </w:p>
    <w:p w14:paraId="17FAC6EC" w14:textId="77777777" w:rsidR="0064782D" w:rsidRDefault="0064782D" w:rsidP="000803C5">
      <w:pPr>
        <w:pStyle w:val="ListParagraph"/>
        <w:numPr>
          <w:ilvl w:val="0"/>
          <w:numId w:val="25"/>
        </w:numPr>
      </w:pPr>
      <w:r>
        <w:t>Will accompany the Inspector throughout the visit</w:t>
      </w:r>
    </w:p>
    <w:p w14:paraId="0AAE0EF3" w14:textId="77777777" w:rsidR="0064782D" w:rsidRDefault="0064782D" w:rsidP="0064782D">
      <w:r w:rsidRPr="0064782D">
        <w:rPr>
          <w:b/>
        </w:rPr>
        <w:t>SENCo</w:t>
      </w:r>
      <w:r>
        <w:t xml:space="preserve"> or </w:t>
      </w:r>
      <w:r w:rsidRPr="0064782D">
        <w:rPr>
          <w:b/>
        </w:rPr>
        <w:t>relevant Senior leader</w:t>
      </w:r>
      <w:r>
        <w:t xml:space="preserve"> (in the absence of the SENCo)</w:t>
      </w:r>
    </w:p>
    <w:p w14:paraId="52803121" w14:textId="77777777" w:rsidR="0064782D" w:rsidRDefault="0064782D" w:rsidP="000803C5">
      <w:pPr>
        <w:pStyle w:val="ListParagraph"/>
        <w:numPr>
          <w:ilvl w:val="0"/>
          <w:numId w:val="25"/>
        </w:numPr>
      </w:pPr>
      <w:r>
        <w:t>Will meet with the inspector when requested to provide documentary evidence regarding access arrangement candidates and address any questions, the inspector may raise</w:t>
      </w:r>
    </w:p>
    <w:p w14:paraId="1AE9A950" w14:textId="77777777" w:rsidR="004E0F2E" w:rsidRDefault="0064782D" w:rsidP="000803C5">
      <w:pPr>
        <w:pStyle w:val="ListParagraph"/>
        <w:numPr>
          <w:ilvl w:val="0"/>
          <w:numId w:val="25"/>
        </w:numPr>
      </w:pPr>
      <w:r>
        <w:t>Ensures that information is readily available for inspection at the venue where the candidate is taking the exam(s)</w:t>
      </w:r>
    </w:p>
    <w:p w14:paraId="1111323D" w14:textId="77777777" w:rsidR="0064782D" w:rsidRDefault="0064782D" w:rsidP="0064782D">
      <w:pPr>
        <w:pStyle w:val="Heading3"/>
      </w:pPr>
      <w:bookmarkStart w:id="50" w:name="_Toc183074713"/>
      <w:r w:rsidRPr="0064782D">
        <w:t>Seating and identifying candidates in exam rooms</w:t>
      </w:r>
      <w:bookmarkEnd w:id="50"/>
    </w:p>
    <w:p w14:paraId="5BC10F45" w14:textId="77777777" w:rsidR="0064782D" w:rsidRDefault="0064782D" w:rsidP="0064782D">
      <w:pPr>
        <w:pStyle w:val="NoSpacing"/>
      </w:pPr>
    </w:p>
    <w:p w14:paraId="1873C45A" w14:textId="77777777" w:rsidR="0064782D" w:rsidRPr="00F63098" w:rsidRDefault="0064782D" w:rsidP="00F63098">
      <w:pPr>
        <w:rPr>
          <w:b/>
        </w:rPr>
      </w:pPr>
      <w:r w:rsidRPr="0064782D">
        <w:rPr>
          <w:b/>
        </w:rPr>
        <w:t>Exams officer</w:t>
      </w:r>
    </w:p>
    <w:p w14:paraId="2C4074F5" w14:textId="77777777" w:rsidR="007765A1" w:rsidRDefault="007765A1" w:rsidP="000803C5">
      <w:pPr>
        <w:pStyle w:val="ListParagraph"/>
        <w:numPr>
          <w:ilvl w:val="0"/>
          <w:numId w:val="26"/>
        </w:numPr>
      </w:pPr>
      <w:r w:rsidRPr="007765A1">
        <w:t>Ensures a procedure is in place to verify the identity of all candidates</w:t>
      </w:r>
      <w:r w:rsidR="00013998">
        <w:t xml:space="preserve"> and that senior leaders and invigilators are aware of this.</w:t>
      </w:r>
    </w:p>
    <w:p w14:paraId="3FD3A0B0" w14:textId="77777777" w:rsidR="0064782D" w:rsidRDefault="0064782D" w:rsidP="000803C5">
      <w:pPr>
        <w:pStyle w:val="ListParagraph"/>
        <w:numPr>
          <w:ilvl w:val="0"/>
          <w:numId w:val="26"/>
        </w:numPr>
      </w:pPr>
      <w:r w:rsidRPr="0064782D">
        <w:t>Provides seating plans for exam rooms according to JCQ and awarding body requirements (and ensures candidates with access arrangements are identified on the seating plan and invigilators are informed of those candidates with access arrangements and made aware of the access arrangement(s) awarded)</w:t>
      </w:r>
    </w:p>
    <w:p w14:paraId="34C856EE" w14:textId="77777777" w:rsidR="00013998" w:rsidRDefault="00013998" w:rsidP="0064782D">
      <w:pPr>
        <w:rPr>
          <w:b/>
        </w:rPr>
      </w:pPr>
      <w:r>
        <w:rPr>
          <w:b/>
        </w:rPr>
        <w:t>Senior leaders</w:t>
      </w:r>
    </w:p>
    <w:p w14:paraId="04BBBDE2" w14:textId="77777777" w:rsidR="00013998" w:rsidRPr="00013998" w:rsidRDefault="00013998" w:rsidP="00013998">
      <w:pPr>
        <w:pStyle w:val="ListParagraph"/>
        <w:numPr>
          <w:ilvl w:val="0"/>
          <w:numId w:val="47"/>
        </w:numPr>
      </w:pPr>
      <w:r w:rsidRPr="00013998">
        <w:t>Follows the procedure for verifying candidate identity.</w:t>
      </w:r>
    </w:p>
    <w:p w14:paraId="31703D47" w14:textId="77777777" w:rsidR="0064782D" w:rsidRPr="0064782D" w:rsidRDefault="0064782D" w:rsidP="0064782D">
      <w:pPr>
        <w:rPr>
          <w:b/>
        </w:rPr>
      </w:pPr>
      <w:r w:rsidRPr="0064782D">
        <w:rPr>
          <w:b/>
        </w:rPr>
        <w:t>Invigilators</w:t>
      </w:r>
    </w:p>
    <w:p w14:paraId="39EB8CC8" w14:textId="77777777" w:rsidR="00013998" w:rsidRDefault="00013998" w:rsidP="00F63098">
      <w:pPr>
        <w:pStyle w:val="ListParagraph"/>
        <w:numPr>
          <w:ilvl w:val="0"/>
          <w:numId w:val="26"/>
        </w:numPr>
      </w:pPr>
      <w:r w:rsidRPr="00013998">
        <w:t>Follows the procedure for verifying candidate identity.</w:t>
      </w:r>
    </w:p>
    <w:p w14:paraId="1C84B325" w14:textId="77777777" w:rsidR="00F63098" w:rsidRDefault="0064782D" w:rsidP="00F63098">
      <w:pPr>
        <w:pStyle w:val="ListParagraph"/>
        <w:numPr>
          <w:ilvl w:val="0"/>
          <w:numId w:val="26"/>
        </w:numPr>
      </w:pPr>
      <w:r>
        <w:t>Seat candidates in exam rooms as instructed by the EO/on the seating plan</w:t>
      </w:r>
    </w:p>
    <w:p w14:paraId="29D947CB" w14:textId="77777777" w:rsidR="00D71AD2" w:rsidRDefault="00D71AD2" w:rsidP="00F63098">
      <w:pPr>
        <w:pStyle w:val="ListParagraph"/>
        <w:numPr>
          <w:ilvl w:val="0"/>
          <w:numId w:val="26"/>
        </w:numPr>
      </w:pPr>
      <w:r w:rsidRPr="00D71AD2">
        <w:t>Follow seating plans for exam rooms and ensure candidates with access arrangements are identified on the seating plan.</w:t>
      </w:r>
    </w:p>
    <w:p w14:paraId="0FA3F6D0" w14:textId="77777777" w:rsidR="0064782D" w:rsidRDefault="0064782D" w:rsidP="0064782D">
      <w:pPr>
        <w:pStyle w:val="Heading3"/>
      </w:pPr>
      <w:bookmarkStart w:id="51" w:name="_Toc183074714"/>
      <w:r w:rsidRPr="0064782D">
        <w:t>Security of exam materials</w:t>
      </w:r>
      <w:bookmarkEnd w:id="51"/>
    </w:p>
    <w:p w14:paraId="204048A8" w14:textId="77777777" w:rsidR="0064782D" w:rsidRDefault="0064782D" w:rsidP="0064782D">
      <w:pPr>
        <w:pStyle w:val="NoSpacing"/>
      </w:pPr>
    </w:p>
    <w:p w14:paraId="5D300642" w14:textId="77777777" w:rsidR="0064782D" w:rsidRDefault="0064782D" w:rsidP="0064782D">
      <w:pPr>
        <w:rPr>
          <w:b/>
        </w:rPr>
      </w:pPr>
      <w:r w:rsidRPr="0064782D">
        <w:rPr>
          <w:b/>
        </w:rPr>
        <w:t>Exams officer</w:t>
      </w:r>
    </w:p>
    <w:p w14:paraId="166CF8C8" w14:textId="77777777" w:rsidR="0064782D" w:rsidRPr="0064782D" w:rsidRDefault="0064782D" w:rsidP="000803C5">
      <w:pPr>
        <w:pStyle w:val="ListParagraph"/>
        <w:numPr>
          <w:ilvl w:val="0"/>
          <w:numId w:val="26"/>
        </w:numPr>
      </w:pPr>
      <w:r w:rsidRPr="0064782D">
        <w:t>Confirms appropriate arrangements are in place to ensure that confidential materials are only handed over to those authorised by the head of centre</w:t>
      </w:r>
    </w:p>
    <w:p w14:paraId="6D90CC39" w14:textId="77777777" w:rsidR="0064782D" w:rsidRPr="0064782D" w:rsidRDefault="0064782D" w:rsidP="000803C5">
      <w:pPr>
        <w:pStyle w:val="ListParagraph"/>
        <w:numPr>
          <w:ilvl w:val="0"/>
          <w:numId w:val="26"/>
        </w:numPr>
      </w:pPr>
      <w:r w:rsidRPr="0064782D">
        <w:t>Ensures access to the secure room is restricted and staff approved by the head of centre are accompanied by a keyholder at all times. There must be between two and six keyholders only, each of whom must fully understand their responsibilities as a key holder to the secure storage facility</w:t>
      </w:r>
    </w:p>
    <w:p w14:paraId="66F7900E" w14:textId="77777777" w:rsidR="0064782D" w:rsidRPr="0064782D" w:rsidRDefault="0064782D" w:rsidP="000803C5">
      <w:pPr>
        <w:pStyle w:val="ListParagraph"/>
        <w:numPr>
          <w:ilvl w:val="0"/>
          <w:numId w:val="26"/>
        </w:numPr>
      </w:pPr>
      <w:r w:rsidRPr="0064782D">
        <w:t>Has a process in place to demonstrate the receipt, secure movement and secure storage of confidential exam materials within the centre</w:t>
      </w:r>
    </w:p>
    <w:p w14:paraId="425E51E9" w14:textId="77777777" w:rsidR="00A15C0A" w:rsidRDefault="00A15C0A" w:rsidP="000803C5">
      <w:pPr>
        <w:pStyle w:val="ListParagraph"/>
        <w:numPr>
          <w:ilvl w:val="0"/>
          <w:numId w:val="26"/>
        </w:numPr>
      </w:pPr>
      <w:r w:rsidRPr="00A15C0A">
        <w:t>Ensures a log is kept at the initial point of delivery recording confidential materials received and signed for by authorised staff within the centre and that appropriate arrangements are in place for confidential materials to be immediately transferred the secure storage facility until they can be removed from the dispatch packaging and checked in the secure room before being returned to the secure storage facility in timetable order.</w:t>
      </w:r>
    </w:p>
    <w:p w14:paraId="377935E8" w14:textId="77777777" w:rsidR="0064782D" w:rsidRPr="0064782D" w:rsidRDefault="0064782D" w:rsidP="000803C5">
      <w:pPr>
        <w:pStyle w:val="ListParagraph"/>
        <w:numPr>
          <w:ilvl w:val="0"/>
          <w:numId w:val="26"/>
        </w:numPr>
      </w:pPr>
      <w:r w:rsidRPr="0064782D">
        <w:t>Carefully checks question paper packets when they are removed from the dispatch packing and keeps a log of the check</w:t>
      </w:r>
    </w:p>
    <w:p w14:paraId="4015CC17" w14:textId="77777777" w:rsidR="0064782D" w:rsidRPr="0064782D" w:rsidRDefault="0064782D" w:rsidP="000803C5">
      <w:pPr>
        <w:pStyle w:val="ListParagraph"/>
        <w:numPr>
          <w:ilvl w:val="0"/>
          <w:numId w:val="26"/>
        </w:numPr>
      </w:pPr>
      <w:r w:rsidRPr="0064782D">
        <w:t>Ensures the secure storage facility contains only current and live confidential material (ensuring that past examination question papers, internal tests and mock examinations are not kept in the centre’s secure storage facility)</w:t>
      </w:r>
    </w:p>
    <w:p w14:paraId="1F435AC9" w14:textId="77777777" w:rsidR="0064782D" w:rsidRPr="0064782D" w:rsidRDefault="0064782D" w:rsidP="000803C5">
      <w:pPr>
        <w:pStyle w:val="ListParagraph"/>
        <w:numPr>
          <w:ilvl w:val="0"/>
          <w:numId w:val="26"/>
        </w:numPr>
      </w:pPr>
      <w:r w:rsidRPr="0064782D">
        <w:t>Ensures that examination stationery e.g. answer booklets and formula booklets are stored in the secure room (attempting to store this material in the secure storage facility, when sufficient space allows)</w:t>
      </w:r>
    </w:p>
    <w:p w14:paraId="75FE8EFB" w14:textId="77777777" w:rsidR="0064782D" w:rsidRDefault="0064782D" w:rsidP="000803C5">
      <w:pPr>
        <w:pStyle w:val="ListParagraph"/>
        <w:numPr>
          <w:ilvl w:val="0"/>
          <w:numId w:val="26"/>
        </w:numPr>
      </w:pPr>
      <w:r w:rsidRPr="0064782D">
        <w:t>Ensures the integrity and security of any electronic question paper is maintained during the downloading, printing and collating process (ensuring printing is carried out in an area that can be controlled to prevent unauthorised personnel accessing live assessment materials and</w:t>
      </w:r>
      <w:r w:rsidR="004F768D" w:rsidRPr="004F768D">
        <w:t xml:space="preserve"> ensuring only authorised members of centre staff have access to electronic question papers)</w:t>
      </w:r>
    </w:p>
    <w:p w14:paraId="41C03BB4" w14:textId="77777777" w:rsidR="00A15C0A" w:rsidRPr="00A15C0A" w:rsidRDefault="00A15C0A" w:rsidP="00A15C0A">
      <w:pPr>
        <w:rPr>
          <w:b/>
        </w:rPr>
      </w:pPr>
      <w:r w:rsidRPr="00A15C0A">
        <w:rPr>
          <w:b/>
        </w:rPr>
        <w:t>Reception staff</w:t>
      </w:r>
    </w:p>
    <w:p w14:paraId="06BF406F" w14:textId="77777777" w:rsidR="00A15C0A" w:rsidRDefault="00A15C0A" w:rsidP="000803C5">
      <w:pPr>
        <w:pStyle w:val="ListParagraph"/>
        <w:numPr>
          <w:ilvl w:val="0"/>
          <w:numId w:val="27"/>
        </w:numPr>
      </w:pPr>
      <w:r>
        <w:t>Follow the process to log confidential materials delivered to/received by the centre to the point materials are issued to authorised staff for transferal to the secure storage facility</w:t>
      </w:r>
    </w:p>
    <w:p w14:paraId="7217A635" w14:textId="77777777" w:rsidR="00A15C0A" w:rsidRPr="00A15C0A" w:rsidRDefault="00A15C0A" w:rsidP="00A15C0A">
      <w:pPr>
        <w:rPr>
          <w:b/>
        </w:rPr>
      </w:pPr>
      <w:r w:rsidRPr="00A15C0A">
        <w:rPr>
          <w:b/>
        </w:rPr>
        <w:t>Teaching staff</w:t>
      </w:r>
    </w:p>
    <w:p w14:paraId="10502ED3" w14:textId="77777777" w:rsidR="00A15C0A" w:rsidRDefault="00A15C0A" w:rsidP="000803C5">
      <w:pPr>
        <w:pStyle w:val="ListParagraph"/>
        <w:numPr>
          <w:ilvl w:val="0"/>
          <w:numId w:val="27"/>
        </w:numPr>
      </w:pPr>
      <w:r>
        <w:t>Adhere to the process to record the secure movement of confidential materials taken from or returned to secure storage throughout the time the material is confidential</w:t>
      </w:r>
    </w:p>
    <w:p w14:paraId="6F2119F5" w14:textId="77777777" w:rsidR="006306F4" w:rsidRDefault="006306F4" w:rsidP="006306F4">
      <w:pPr>
        <w:pStyle w:val="Heading3"/>
      </w:pPr>
      <w:bookmarkStart w:id="52" w:name="_Toc183074715"/>
      <w:r w:rsidRPr="006306F4">
        <w:t>Timetabling and rooming</w:t>
      </w:r>
      <w:bookmarkEnd w:id="52"/>
    </w:p>
    <w:p w14:paraId="63EDCCE1" w14:textId="77777777" w:rsidR="00356043" w:rsidRDefault="00356043" w:rsidP="00356043">
      <w:pPr>
        <w:pStyle w:val="NoSpacing"/>
      </w:pPr>
    </w:p>
    <w:p w14:paraId="34D9BDC3" w14:textId="77777777" w:rsidR="00356043" w:rsidRPr="00356043" w:rsidRDefault="00356043" w:rsidP="00356043">
      <w:pPr>
        <w:rPr>
          <w:b/>
        </w:rPr>
      </w:pPr>
      <w:r w:rsidRPr="00356043">
        <w:rPr>
          <w:b/>
        </w:rPr>
        <w:t>Exams officer</w:t>
      </w:r>
    </w:p>
    <w:p w14:paraId="2051BC81" w14:textId="77777777" w:rsidR="00356043" w:rsidRDefault="00356043" w:rsidP="000803C5">
      <w:pPr>
        <w:pStyle w:val="ListParagraph"/>
        <w:numPr>
          <w:ilvl w:val="0"/>
          <w:numId w:val="27"/>
        </w:numPr>
      </w:pPr>
      <w:r>
        <w:t>Produces a master centre exam timetable for each exam series</w:t>
      </w:r>
    </w:p>
    <w:p w14:paraId="7AB97275" w14:textId="77777777" w:rsidR="00356043" w:rsidRPr="00356043" w:rsidRDefault="00356043" w:rsidP="00356043">
      <w:pPr>
        <w:rPr>
          <w:b/>
        </w:rPr>
      </w:pPr>
      <w:r w:rsidRPr="00356043">
        <w:rPr>
          <w:b/>
        </w:rPr>
        <w:t>SENCo</w:t>
      </w:r>
    </w:p>
    <w:p w14:paraId="3768EB4A" w14:textId="77777777" w:rsidR="00356043" w:rsidRDefault="00356043" w:rsidP="000803C5">
      <w:pPr>
        <w:pStyle w:val="ListParagraph"/>
        <w:numPr>
          <w:ilvl w:val="0"/>
          <w:numId w:val="27"/>
        </w:numPr>
      </w:pPr>
      <w:r>
        <w:t>Liaises with the Assistant Head regarding rooming of access arrangement candidates</w:t>
      </w:r>
    </w:p>
    <w:p w14:paraId="4F17483A" w14:textId="77777777" w:rsidR="00356043" w:rsidRDefault="00356043" w:rsidP="000803C5">
      <w:pPr>
        <w:pStyle w:val="ListParagraph"/>
        <w:numPr>
          <w:ilvl w:val="0"/>
          <w:numId w:val="27"/>
        </w:numPr>
      </w:pPr>
      <w:r>
        <w:t>Liaises with other relevant centre staff to ensure appropriate arrangements, adjustments and adaptations are in place to facilitate access for disabled candidates to exams</w:t>
      </w:r>
    </w:p>
    <w:p w14:paraId="4B3ACAD0" w14:textId="77777777" w:rsidR="00356043" w:rsidRPr="00356043" w:rsidRDefault="00356043" w:rsidP="00356043">
      <w:pPr>
        <w:rPr>
          <w:b/>
        </w:rPr>
      </w:pPr>
      <w:r>
        <w:rPr>
          <w:b/>
        </w:rPr>
        <w:t>Senior leaders</w:t>
      </w:r>
    </w:p>
    <w:p w14:paraId="29835D10" w14:textId="77777777" w:rsidR="00356043" w:rsidRDefault="00356043" w:rsidP="000803C5">
      <w:pPr>
        <w:pStyle w:val="ListParagraph"/>
        <w:numPr>
          <w:ilvl w:val="0"/>
          <w:numId w:val="27"/>
        </w:numPr>
      </w:pPr>
      <w:r>
        <w:t>Liaise with the EO to ensure exam rooms are set up according to JCQ and awarding body requirements</w:t>
      </w:r>
    </w:p>
    <w:p w14:paraId="2F95FDF0" w14:textId="77777777" w:rsidR="00356043" w:rsidRDefault="00356043" w:rsidP="00356043">
      <w:pPr>
        <w:pStyle w:val="Heading3"/>
      </w:pPr>
      <w:bookmarkStart w:id="53" w:name="_Toc183074716"/>
      <w:r w:rsidRPr="00356043">
        <w:t>Alternative site arrangements</w:t>
      </w:r>
      <w:bookmarkEnd w:id="53"/>
    </w:p>
    <w:p w14:paraId="283BB2D6" w14:textId="77777777" w:rsidR="00356043" w:rsidRPr="00356043" w:rsidRDefault="00356043" w:rsidP="00356043">
      <w:pPr>
        <w:pStyle w:val="NoSpacing"/>
      </w:pPr>
    </w:p>
    <w:p w14:paraId="15487CA2" w14:textId="77777777" w:rsidR="00356043" w:rsidRPr="00356043" w:rsidRDefault="00356043" w:rsidP="00356043">
      <w:pPr>
        <w:rPr>
          <w:b/>
        </w:rPr>
      </w:pPr>
      <w:r w:rsidRPr="00356043">
        <w:rPr>
          <w:b/>
        </w:rPr>
        <w:t>Exams officer</w:t>
      </w:r>
    </w:p>
    <w:p w14:paraId="18E211DE" w14:textId="77777777" w:rsidR="00356043" w:rsidRDefault="00356043" w:rsidP="000803C5">
      <w:pPr>
        <w:pStyle w:val="ListParagraph"/>
        <w:numPr>
          <w:ilvl w:val="0"/>
          <w:numId w:val="27"/>
        </w:numPr>
      </w:pPr>
      <w:r>
        <w:t xml:space="preserve">(Where/if applicable to the centre). Ensures question papers will only be taken to an alternative site where the published criteria for an alternative site arrangement </w:t>
      </w:r>
      <w:proofErr w:type="gramStart"/>
      <w:r>
        <w:t>has</w:t>
      </w:r>
      <w:proofErr w:type="gramEnd"/>
      <w:r>
        <w:t xml:space="preserve"> been met</w:t>
      </w:r>
    </w:p>
    <w:p w14:paraId="33D44246" w14:textId="77EFB866" w:rsidR="00356043" w:rsidRDefault="00356043" w:rsidP="000803C5">
      <w:pPr>
        <w:pStyle w:val="ListParagraph"/>
        <w:numPr>
          <w:ilvl w:val="0"/>
          <w:numId w:val="27"/>
        </w:numPr>
      </w:pPr>
      <w:r>
        <w:t>Will inform the JCQ Centre Inspection Service to timescale by submitting a JCQ Alternative Site arrangement notification using CAP (or through the awarding body where a qualification may sit outside the scope of CAP) of any alternative sites that will be used to conduct timetabled examination components of the qualifications listed in the JCQ regulations</w:t>
      </w:r>
    </w:p>
    <w:p w14:paraId="5CD9AC99" w14:textId="0C6061A5" w:rsidR="00575931" w:rsidRDefault="00575931" w:rsidP="00575931">
      <w:pPr>
        <w:pStyle w:val="Heading3"/>
      </w:pPr>
      <w:bookmarkStart w:id="54" w:name="_Toc183074717"/>
      <w:r w:rsidRPr="00575931">
        <w:t>Transferred candidate arrangements</w:t>
      </w:r>
      <w:bookmarkEnd w:id="54"/>
      <w:r w:rsidRPr="00575931">
        <w:t xml:space="preserve"> </w:t>
      </w:r>
    </w:p>
    <w:p w14:paraId="688EA2C6" w14:textId="77777777" w:rsidR="00575931" w:rsidRPr="00575931" w:rsidRDefault="00575931" w:rsidP="00575931">
      <w:pPr>
        <w:pStyle w:val="NoSpacing"/>
      </w:pPr>
    </w:p>
    <w:p w14:paraId="25BF636B" w14:textId="77777777" w:rsidR="00575931" w:rsidRPr="00575931" w:rsidRDefault="00575931" w:rsidP="00575931">
      <w:pPr>
        <w:rPr>
          <w:b/>
        </w:rPr>
      </w:pPr>
      <w:r w:rsidRPr="00575931">
        <w:rPr>
          <w:b/>
        </w:rPr>
        <w:t xml:space="preserve">Exams officer </w:t>
      </w:r>
    </w:p>
    <w:p w14:paraId="3A55C0AF" w14:textId="49225E71" w:rsidR="00575931" w:rsidRPr="00575931" w:rsidRDefault="00575931" w:rsidP="00575931">
      <w:pPr>
        <w:pStyle w:val="ListParagraph"/>
        <w:numPr>
          <w:ilvl w:val="0"/>
          <w:numId w:val="27"/>
        </w:numPr>
      </w:pPr>
      <w:r w:rsidRPr="00575931">
        <w:t>Liaises with the host or entering centre, as required</w:t>
      </w:r>
      <w:r>
        <w:t>.</w:t>
      </w:r>
    </w:p>
    <w:p w14:paraId="06CDD7FD" w14:textId="146E31E7" w:rsidR="00575931" w:rsidRPr="00575931" w:rsidRDefault="00575931" w:rsidP="00575931">
      <w:pPr>
        <w:pStyle w:val="ListParagraph"/>
        <w:numPr>
          <w:ilvl w:val="0"/>
          <w:numId w:val="27"/>
        </w:numPr>
      </w:pPr>
      <w:r w:rsidRPr="00575931">
        <w:t xml:space="preserve">Processes requests for Transferred Candidate arrangements using CAP to the awarding body deadline (or through the awarding body where a qualification may sit outside the scope of CAP) </w:t>
      </w:r>
    </w:p>
    <w:p w14:paraId="53425F49" w14:textId="59B8D234" w:rsidR="00575931" w:rsidRDefault="00575931" w:rsidP="00575931">
      <w:pPr>
        <w:pStyle w:val="ListParagraph"/>
        <w:numPr>
          <w:ilvl w:val="0"/>
          <w:numId w:val="27"/>
        </w:numPr>
      </w:pPr>
      <w:r w:rsidRPr="00575931">
        <w:t xml:space="preserve">Where relevant (for an internal candidate) informs the </w:t>
      </w:r>
      <w:r>
        <w:t>candidate of the arrangements that have been made for their transferred candidate arrangement.</w:t>
      </w:r>
    </w:p>
    <w:p w14:paraId="70FF3BFD" w14:textId="77777777" w:rsidR="00356043" w:rsidRDefault="00356043" w:rsidP="00356043">
      <w:pPr>
        <w:pStyle w:val="NoSpacing"/>
      </w:pPr>
    </w:p>
    <w:p w14:paraId="0AAD3A78" w14:textId="77777777" w:rsidR="00356043" w:rsidRDefault="00356043" w:rsidP="00356043">
      <w:pPr>
        <w:pStyle w:val="Heading2"/>
      </w:pPr>
      <w:bookmarkStart w:id="55" w:name="_Toc183074718"/>
      <w:r w:rsidRPr="00356043">
        <w:t>Exam time: roles and responsibilities</w:t>
      </w:r>
      <w:bookmarkEnd w:id="55"/>
    </w:p>
    <w:p w14:paraId="32A8D441" w14:textId="77777777" w:rsidR="00356043" w:rsidRPr="00356043" w:rsidRDefault="00356043" w:rsidP="00356043">
      <w:pPr>
        <w:pStyle w:val="NoSpacing"/>
      </w:pPr>
    </w:p>
    <w:p w14:paraId="11E3801B" w14:textId="77777777" w:rsidR="00356043" w:rsidRDefault="00356043" w:rsidP="00356043">
      <w:pPr>
        <w:pStyle w:val="Heading3"/>
      </w:pPr>
      <w:bookmarkStart w:id="56" w:name="_Toc183074719"/>
      <w:r w:rsidRPr="00356043">
        <w:t>Access arrangements</w:t>
      </w:r>
      <w:bookmarkEnd w:id="56"/>
    </w:p>
    <w:p w14:paraId="5FB65204" w14:textId="77777777" w:rsidR="00DE3756" w:rsidRPr="00DE3756" w:rsidRDefault="00DE3756" w:rsidP="00DE3756">
      <w:pPr>
        <w:pStyle w:val="NoSpacing"/>
      </w:pPr>
    </w:p>
    <w:p w14:paraId="707544DB" w14:textId="77777777" w:rsidR="00DE3756" w:rsidRPr="00DE3756" w:rsidRDefault="00DE3756" w:rsidP="00DE3756">
      <w:pPr>
        <w:rPr>
          <w:b/>
        </w:rPr>
      </w:pPr>
      <w:r w:rsidRPr="00DE3756">
        <w:rPr>
          <w:b/>
        </w:rPr>
        <w:t>Exams officer</w:t>
      </w:r>
      <w:r w:rsidR="0063741D">
        <w:rPr>
          <w:b/>
        </w:rPr>
        <w:t>/SENCo</w:t>
      </w:r>
    </w:p>
    <w:p w14:paraId="5DDF8ADB" w14:textId="77777777" w:rsidR="00DE3756" w:rsidRDefault="00DE3756" w:rsidP="000803C5">
      <w:pPr>
        <w:pStyle w:val="ListParagraph"/>
        <w:numPr>
          <w:ilvl w:val="0"/>
          <w:numId w:val="28"/>
        </w:numPr>
      </w:pPr>
      <w:r>
        <w:t>Provides cover sheets for access arrangement candidates’ scripts where required for particular arrangements</w:t>
      </w:r>
    </w:p>
    <w:p w14:paraId="63DED2CA" w14:textId="77777777" w:rsidR="00DE3756" w:rsidRDefault="00DE3756" w:rsidP="000803C5">
      <w:pPr>
        <w:pStyle w:val="ListParagraph"/>
        <w:numPr>
          <w:ilvl w:val="0"/>
          <w:numId w:val="28"/>
        </w:numPr>
      </w:pPr>
      <w:r>
        <w:t>Has a process in place to deal with emergency/temporary access arrangements as they arise at the time of exams</w:t>
      </w:r>
    </w:p>
    <w:p w14:paraId="76498A69" w14:textId="77777777" w:rsidR="00DE3756" w:rsidRDefault="00DE3756" w:rsidP="000803C5">
      <w:pPr>
        <w:pStyle w:val="ListParagraph"/>
        <w:numPr>
          <w:ilvl w:val="1"/>
          <w:numId w:val="28"/>
        </w:numPr>
      </w:pPr>
      <w:r>
        <w:t>applies for approval through AAO where required or through the awarding body where qualifications sit outside the scope of AAO</w:t>
      </w:r>
    </w:p>
    <w:p w14:paraId="7E4FE816" w14:textId="77777777" w:rsidR="0063741D" w:rsidRDefault="0063741D" w:rsidP="0063741D">
      <w:pPr>
        <w:pStyle w:val="Heading3"/>
      </w:pPr>
      <w:bookmarkStart w:id="57" w:name="_Toc183074720"/>
      <w:r w:rsidRPr="0063741D">
        <w:t>Candidate absence</w:t>
      </w:r>
      <w:bookmarkEnd w:id="57"/>
    </w:p>
    <w:p w14:paraId="5A877D44" w14:textId="77777777" w:rsidR="0063741D" w:rsidRPr="0063741D" w:rsidRDefault="0063741D" w:rsidP="0063741D">
      <w:pPr>
        <w:pStyle w:val="NoSpacing"/>
      </w:pPr>
    </w:p>
    <w:p w14:paraId="1ADD7B7D" w14:textId="77777777" w:rsidR="0063741D" w:rsidRDefault="0063741D" w:rsidP="0063741D">
      <w:r>
        <w:t>Invigilators</w:t>
      </w:r>
    </w:p>
    <w:p w14:paraId="3DD71F76" w14:textId="77777777" w:rsidR="0063741D" w:rsidRDefault="00224A6F" w:rsidP="000803C5">
      <w:pPr>
        <w:pStyle w:val="ListParagraph"/>
        <w:numPr>
          <w:ilvl w:val="0"/>
          <w:numId w:val="29"/>
        </w:numPr>
      </w:pPr>
      <w:r>
        <w:t>Inform Reception of candidate absence so the candidate can be phoned</w:t>
      </w:r>
    </w:p>
    <w:p w14:paraId="00DEBC6D" w14:textId="77777777" w:rsidR="00356043" w:rsidRDefault="0063741D" w:rsidP="000803C5">
      <w:pPr>
        <w:pStyle w:val="ListParagraph"/>
        <w:numPr>
          <w:ilvl w:val="0"/>
          <w:numId w:val="29"/>
        </w:numPr>
      </w:pPr>
      <w:r w:rsidRPr="0063741D">
        <w:t>Ensure that confirmed absent candidates are clearly marked as such on the attendance register and seating plan</w:t>
      </w:r>
    </w:p>
    <w:p w14:paraId="7BEF4ACE" w14:textId="77777777" w:rsidR="00224A6F" w:rsidRDefault="00224A6F" w:rsidP="00224A6F">
      <w:pPr>
        <w:pStyle w:val="Heading3"/>
      </w:pPr>
      <w:bookmarkStart w:id="58" w:name="_Toc183074721"/>
      <w:r>
        <w:t>Candidate behaviour</w:t>
      </w:r>
      <w:bookmarkEnd w:id="58"/>
    </w:p>
    <w:p w14:paraId="2615BD4B" w14:textId="77777777" w:rsidR="00224A6F" w:rsidRDefault="00224A6F" w:rsidP="00224A6F">
      <w:pPr>
        <w:pStyle w:val="NoSpacing"/>
      </w:pPr>
    </w:p>
    <w:p w14:paraId="2B0BC063" w14:textId="77777777" w:rsidR="00224A6F" w:rsidRDefault="00224A6F" w:rsidP="00224A6F">
      <w:r>
        <w:t>See Irregularities below.</w:t>
      </w:r>
    </w:p>
    <w:p w14:paraId="7CE05D25" w14:textId="77777777" w:rsidR="00224A6F" w:rsidRDefault="00224A6F" w:rsidP="00224A6F">
      <w:pPr>
        <w:pStyle w:val="Heading3"/>
      </w:pPr>
      <w:bookmarkStart w:id="59" w:name="_Toc183074722"/>
      <w:r>
        <w:t>Candidate belongings</w:t>
      </w:r>
      <w:bookmarkEnd w:id="59"/>
    </w:p>
    <w:p w14:paraId="466243B6" w14:textId="77777777" w:rsidR="00224A6F" w:rsidRDefault="00224A6F" w:rsidP="00224A6F">
      <w:pPr>
        <w:pStyle w:val="NoSpacing"/>
      </w:pPr>
    </w:p>
    <w:p w14:paraId="0D2066E4" w14:textId="6A71695C" w:rsidR="008F0F36" w:rsidRDefault="00224A6F" w:rsidP="00224A6F">
      <w:r>
        <w:t>See Unauthorised items below.</w:t>
      </w:r>
    </w:p>
    <w:p w14:paraId="2F17FB37" w14:textId="77777777" w:rsidR="00224A6F" w:rsidRDefault="00224A6F" w:rsidP="00224A6F">
      <w:pPr>
        <w:pStyle w:val="Heading3"/>
      </w:pPr>
      <w:bookmarkStart w:id="60" w:name="_Toc183074723"/>
      <w:r w:rsidRPr="00224A6F">
        <w:t>Candidate late arrival</w:t>
      </w:r>
      <w:bookmarkEnd w:id="60"/>
    </w:p>
    <w:p w14:paraId="460D4446" w14:textId="77777777" w:rsidR="00224A6F" w:rsidRDefault="00224A6F" w:rsidP="00224A6F">
      <w:pPr>
        <w:pStyle w:val="NoSpacing"/>
      </w:pPr>
    </w:p>
    <w:p w14:paraId="0600FC5D" w14:textId="77777777" w:rsidR="00224A6F" w:rsidRPr="00224A6F" w:rsidRDefault="00224A6F" w:rsidP="00224A6F">
      <w:pPr>
        <w:rPr>
          <w:b/>
        </w:rPr>
      </w:pPr>
      <w:r w:rsidRPr="00224A6F">
        <w:rPr>
          <w:b/>
        </w:rPr>
        <w:t>Exams officer</w:t>
      </w:r>
    </w:p>
    <w:p w14:paraId="6EDE2179" w14:textId="77777777" w:rsidR="00224A6F" w:rsidRDefault="00224A6F" w:rsidP="000803C5">
      <w:pPr>
        <w:pStyle w:val="ListParagraph"/>
        <w:numPr>
          <w:ilvl w:val="0"/>
          <w:numId w:val="30"/>
        </w:numPr>
      </w:pPr>
      <w:r>
        <w:t>Ensures that candidates who arrive very late for an exam are reported to the awarding body by submitting a report on candidate admitted very late to examination room using CAP to timescale</w:t>
      </w:r>
    </w:p>
    <w:p w14:paraId="5AB706CE" w14:textId="77777777" w:rsidR="004F768D" w:rsidRPr="008F0F36" w:rsidRDefault="00224A6F" w:rsidP="00224A6F">
      <w:pPr>
        <w:pStyle w:val="ListParagraph"/>
        <w:numPr>
          <w:ilvl w:val="0"/>
          <w:numId w:val="30"/>
        </w:numPr>
      </w:pPr>
      <w:r>
        <w:t>Warns candidates that their script may not be accepted by the awarding body</w:t>
      </w:r>
    </w:p>
    <w:p w14:paraId="3A8D03BF" w14:textId="77777777" w:rsidR="00224A6F" w:rsidRPr="00224A6F" w:rsidRDefault="00224A6F" w:rsidP="00224A6F">
      <w:pPr>
        <w:rPr>
          <w:b/>
        </w:rPr>
      </w:pPr>
      <w:r w:rsidRPr="00224A6F">
        <w:rPr>
          <w:b/>
        </w:rPr>
        <w:t>Invigilators</w:t>
      </w:r>
    </w:p>
    <w:p w14:paraId="4ED59A57" w14:textId="77777777" w:rsidR="00224A6F" w:rsidRDefault="00224A6F" w:rsidP="000803C5">
      <w:pPr>
        <w:pStyle w:val="ListParagraph"/>
        <w:numPr>
          <w:ilvl w:val="0"/>
          <w:numId w:val="31"/>
        </w:numPr>
      </w:pPr>
      <w:r>
        <w:t>Are informed of the policy/process for dealing with late/very late arrival candidates through training</w:t>
      </w:r>
    </w:p>
    <w:p w14:paraId="738EE148" w14:textId="77777777" w:rsidR="00224A6F" w:rsidRDefault="00224A6F" w:rsidP="000803C5">
      <w:pPr>
        <w:pStyle w:val="ListParagraph"/>
        <w:numPr>
          <w:ilvl w:val="0"/>
          <w:numId w:val="31"/>
        </w:numPr>
      </w:pPr>
      <w:r>
        <w:t>Ensure that relevant information is recorded on the exam room incident log</w:t>
      </w:r>
    </w:p>
    <w:p w14:paraId="4B6573A7" w14:textId="77777777" w:rsidR="00224A6F" w:rsidRDefault="00224A6F" w:rsidP="00224A6F">
      <w:pPr>
        <w:pStyle w:val="Heading3"/>
      </w:pPr>
      <w:bookmarkStart w:id="61" w:name="_Toc183074724"/>
      <w:r>
        <w:t>Conducting exams</w:t>
      </w:r>
      <w:bookmarkEnd w:id="61"/>
    </w:p>
    <w:p w14:paraId="0E12A81C" w14:textId="77777777" w:rsidR="00224A6F" w:rsidRPr="00224A6F" w:rsidRDefault="00224A6F" w:rsidP="00224A6F">
      <w:pPr>
        <w:pStyle w:val="NoSpacing"/>
      </w:pPr>
    </w:p>
    <w:p w14:paraId="7CC7F6DC" w14:textId="77777777" w:rsidR="00224A6F" w:rsidRPr="00224A6F" w:rsidRDefault="00224A6F" w:rsidP="00224A6F">
      <w:pPr>
        <w:rPr>
          <w:b/>
        </w:rPr>
      </w:pPr>
      <w:r w:rsidRPr="00224A6F">
        <w:rPr>
          <w:b/>
        </w:rPr>
        <w:t>Head of centre</w:t>
      </w:r>
    </w:p>
    <w:p w14:paraId="1E565B12" w14:textId="77777777" w:rsidR="00224A6F" w:rsidRDefault="00224A6F" w:rsidP="000803C5">
      <w:pPr>
        <w:pStyle w:val="ListParagraph"/>
        <w:numPr>
          <w:ilvl w:val="0"/>
          <w:numId w:val="32"/>
        </w:numPr>
      </w:pPr>
      <w:r>
        <w:t>Ensures venues used for conducting exams meet the requirements of JCQ and awarding bodies</w:t>
      </w:r>
    </w:p>
    <w:p w14:paraId="71F092D5" w14:textId="77777777" w:rsidR="00224A6F" w:rsidRPr="00224A6F" w:rsidRDefault="00224A6F" w:rsidP="00224A6F">
      <w:pPr>
        <w:rPr>
          <w:b/>
        </w:rPr>
      </w:pPr>
      <w:r w:rsidRPr="00224A6F">
        <w:rPr>
          <w:b/>
        </w:rPr>
        <w:t>Exams officer</w:t>
      </w:r>
    </w:p>
    <w:p w14:paraId="353DF8A7" w14:textId="77777777" w:rsidR="00224A6F" w:rsidRDefault="00224A6F" w:rsidP="000803C5">
      <w:pPr>
        <w:pStyle w:val="ListParagraph"/>
        <w:numPr>
          <w:ilvl w:val="0"/>
          <w:numId w:val="32"/>
        </w:numPr>
      </w:pPr>
      <w:r>
        <w:t>Ensures exams are conducted according to JCQ and awarding body instructions</w:t>
      </w:r>
    </w:p>
    <w:p w14:paraId="25790180" w14:textId="77777777" w:rsidR="00224A6F" w:rsidRDefault="00224A6F" w:rsidP="000803C5">
      <w:pPr>
        <w:pStyle w:val="ListParagraph"/>
        <w:numPr>
          <w:ilvl w:val="0"/>
          <w:numId w:val="32"/>
        </w:numPr>
      </w:pPr>
      <w:r>
        <w:t>Uses an exam day checklist to ensure each exam session is fully prepared for, unplanned events can be dealt with and associated follow-up is completed</w:t>
      </w:r>
    </w:p>
    <w:p w14:paraId="2E3B5561" w14:textId="77777777" w:rsidR="00224A6F" w:rsidRDefault="00224A6F" w:rsidP="00224A6F">
      <w:pPr>
        <w:pStyle w:val="Heading3"/>
      </w:pPr>
      <w:bookmarkStart w:id="62" w:name="_Toc183074725"/>
      <w:r>
        <w:t>Dispatch of exam scripts</w:t>
      </w:r>
      <w:bookmarkEnd w:id="62"/>
    </w:p>
    <w:p w14:paraId="354747D3" w14:textId="77777777" w:rsidR="00224A6F" w:rsidRDefault="00224A6F" w:rsidP="00224A6F">
      <w:pPr>
        <w:pStyle w:val="NoSpacing"/>
      </w:pPr>
    </w:p>
    <w:p w14:paraId="0A9B3E7A" w14:textId="77777777" w:rsidR="00224A6F" w:rsidRPr="00224A6F" w:rsidRDefault="00224A6F" w:rsidP="00224A6F">
      <w:pPr>
        <w:rPr>
          <w:b/>
        </w:rPr>
      </w:pPr>
      <w:r w:rsidRPr="00224A6F">
        <w:rPr>
          <w:b/>
        </w:rPr>
        <w:t>Exams officer</w:t>
      </w:r>
    </w:p>
    <w:p w14:paraId="00B8731D" w14:textId="77777777" w:rsidR="00224A6F" w:rsidRDefault="00224A6F" w:rsidP="000803C5">
      <w:pPr>
        <w:pStyle w:val="ListParagraph"/>
        <w:numPr>
          <w:ilvl w:val="0"/>
          <w:numId w:val="33"/>
        </w:numPr>
      </w:pPr>
      <w:r>
        <w:t>Dispatches scripts as instructed by JCQ and awarding bodies</w:t>
      </w:r>
    </w:p>
    <w:p w14:paraId="3F24DA21" w14:textId="77777777" w:rsidR="00224A6F" w:rsidRDefault="00224A6F" w:rsidP="000803C5">
      <w:pPr>
        <w:pStyle w:val="ListParagraph"/>
        <w:numPr>
          <w:ilvl w:val="0"/>
          <w:numId w:val="33"/>
        </w:numPr>
      </w:pPr>
      <w:r>
        <w:t>Keeps appropriate records to track dispatch</w:t>
      </w:r>
    </w:p>
    <w:p w14:paraId="03D0FF7B" w14:textId="77777777" w:rsidR="00224A6F" w:rsidRDefault="00224A6F" w:rsidP="00224A6F">
      <w:pPr>
        <w:pStyle w:val="Heading3"/>
      </w:pPr>
      <w:bookmarkStart w:id="63" w:name="_Toc183074726"/>
      <w:r w:rsidRPr="00224A6F">
        <w:t>Exam papers and materials</w:t>
      </w:r>
      <w:bookmarkEnd w:id="63"/>
    </w:p>
    <w:p w14:paraId="03E5C84F" w14:textId="77777777" w:rsidR="00224A6F" w:rsidRDefault="00224A6F" w:rsidP="00224A6F">
      <w:pPr>
        <w:pStyle w:val="NoSpacing"/>
      </w:pPr>
    </w:p>
    <w:p w14:paraId="21424223" w14:textId="77777777" w:rsidR="00224A6F" w:rsidRPr="00224A6F" w:rsidRDefault="00224A6F" w:rsidP="00224A6F">
      <w:pPr>
        <w:rPr>
          <w:b/>
        </w:rPr>
      </w:pPr>
      <w:r w:rsidRPr="00224A6F">
        <w:rPr>
          <w:b/>
        </w:rPr>
        <w:t>Exams officer</w:t>
      </w:r>
    </w:p>
    <w:p w14:paraId="05EFFE7A" w14:textId="77777777" w:rsidR="00224A6F" w:rsidRDefault="00224A6F" w:rsidP="000803C5">
      <w:pPr>
        <w:pStyle w:val="ListParagraph"/>
        <w:numPr>
          <w:ilvl w:val="0"/>
          <w:numId w:val="34"/>
        </w:numPr>
      </w:pPr>
      <w:r>
        <w:t>Organises exam question papers and associated confidential resources in date order in the secure storage facility</w:t>
      </w:r>
    </w:p>
    <w:p w14:paraId="630245EA" w14:textId="77777777" w:rsidR="00224A6F" w:rsidRDefault="00224A6F" w:rsidP="000803C5">
      <w:pPr>
        <w:pStyle w:val="ListParagraph"/>
        <w:numPr>
          <w:ilvl w:val="0"/>
          <w:numId w:val="34"/>
        </w:numPr>
      </w:pPr>
      <w:r>
        <w:t>Attaches erratum notices received to relevant sealed question paper packets</w:t>
      </w:r>
    </w:p>
    <w:p w14:paraId="694119AB" w14:textId="77777777" w:rsidR="00224A6F" w:rsidRDefault="00224A6F" w:rsidP="000803C5">
      <w:pPr>
        <w:pStyle w:val="ListParagraph"/>
        <w:numPr>
          <w:ilvl w:val="0"/>
          <w:numId w:val="34"/>
        </w:numPr>
      </w:pPr>
      <w:r>
        <w:t>Collates attendance registers and examiner details in date order</w:t>
      </w:r>
    </w:p>
    <w:p w14:paraId="01829209" w14:textId="77777777" w:rsidR="00224A6F" w:rsidRDefault="00224A6F" w:rsidP="000803C5">
      <w:pPr>
        <w:pStyle w:val="ListParagraph"/>
        <w:numPr>
          <w:ilvl w:val="0"/>
          <w:numId w:val="34"/>
        </w:numPr>
      </w:pPr>
      <w:r>
        <w:t>Regularly checks mail or email inbox for updates from awarding bodies</w:t>
      </w:r>
    </w:p>
    <w:p w14:paraId="09291FBE" w14:textId="77777777" w:rsidR="00224A6F" w:rsidRDefault="00224A6F" w:rsidP="000803C5">
      <w:pPr>
        <w:pStyle w:val="ListParagraph"/>
        <w:numPr>
          <w:ilvl w:val="0"/>
          <w:numId w:val="34"/>
        </w:numPr>
      </w:pPr>
      <w:r>
        <w:t>In order to avoid potential breaches of security, ensures care is taken to ensure the correct question paper packets are opened by ensuring a member of centre staff, additional to the person removing the papers from secure storage, e.g. an invigilator, checks the day, date, time, subject, unit/component and tier of entry, if appropriate, immediately before a question paper packet is opened</w:t>
      </w:r>
    </w:p>
    <w:p w14:paraId="09B35F8B" w14:textId="77777777" w:rsidR="00224A6F" w:rsidRDefault="00224A6F" w:rsidP="000803C5">
      <w:pPr>
        <w:pStyle w:val="ListParagraph"/>
        <w:numPr>
          <w:ilvl w:val="0"/>
          <w:numId w:val="34"/>
        </w:numPr>
      </w:pPr>
      <w:r>
        <w:t>Ensures this additional/second check is recorded</w:t>
      </w:r>
    </w:p>
    <w:p w14:paraId="41651A38" w14:textId="77777777" w:rsidR="00224A6F" w:rsidRDefault="00224A6F" w:rsidP="000803C5">
      <w:pPr>
        <w:pStyle w:val="ListParagraph"/>
        <w:numPr>
          <w:ilvl w:val="0"/>
          <w:numId w:val="34"/>
        </w:numPr>
      </w:pPr>
      <w:r>
        <w:t>Where allowed by the awarding body, only releases exam papers and materials to teaching departments for teaching and learning purposes after the published finishing time of the exam, or until any timetable clash candidates have completed the exam</w:t>
      </w:r>
    </w:p>
    <w:p w14:paraId="5EABB9CF" w14:textId="77777777" w:rsidR="00FE2CB5" w:rsidRDefault="00FE2CB5" w:rsidP="00FE2CB5">
      <w:pPr>
        <w:pStyle w:val="Heading3"/>
      </w:pPr>
      <w:bookmarkStart w:id="64" w:name="_Toc183074727"/>
      <w:r w:rsidRPr="00FE2CB5">
        <w:t>Exam rooms</w:t>
      </w:r>
      <w:bookmarkEnd w:id="64"/>
    </w:p>
    <w:p w14:paraId="7D042C16" w14:textId="77777777" w:rsidR="00D44517" w:rsidRDefault="00D44517" w:rsidP="00D44517">
      <w:pPr>
        <w:pStyle w:val="NoSpacing"/>
      </w:pPr>
    </w:p>
    <w:p w14:paraId="241C4BCB" w14:textId="77777777" w:rsidR="00D44517" w:rsidRPr="00D44517" w:rsidRDefault="00D44517" w:rsidP="00D44517">
      <w:pPr>
        <w:rPr>
          <w:b/>
        </w:rPr>
      </w:pPr>
      <w:r w:rsidRPr="00D44517">
        <w:rPr>
          <w:b/>
        </w:rPr>
        <w:t>Head of centre</w:t>
      </w:r>
    </w:p>
    <w:p w14:paraId="6C9471B3" w14:textId="77777777" w:rsidR="00D44517" w:rsidRDefault="00D44517" w:rsidP="000803C5">
      <w:pPr>
        <w:pStyle w:val="ListParagraph"/>
        <w:numPr>
          <w:ilvl w:val="0"/>
          <w:numId w:val="35"/>
        </w:numPr>
      </w:pPr>
      <w:r>
        <w:t>Ensures that internal tests, mock exams, revision or coaching sessions are not conducted in a room ‘designated’ as an exam room</w:t>
      </w:r>
      <w:r w:rsidR="007C6793">
        <w:t xml:space="preserve"> on the day of the exam</w:t>
      </w:r>
    </w:p>
    <w:p w14:paraId="15DAE0C2" w14:textId="77777777" w:rsidR="00D44517" w:rsidRDefault="00D44517" w:rsidP="000803C5">
      <w:pPr>
        <w:pStyle w:val="ListParagraph"/>
        <w:numPr>
          <w:ilvl w:val="0"/>
          <w:numId w:val="35"/>
        </w:numPr>
      </w:pPr>
      <w:r>
        <w:t>Ensures that when a room is ‘designated’ as an exam room it is not used for any purpose other than conducting external exams</w:t>
      </w:r>
    </w:p>
    <w:p w14:paraId="08ED285B" w14:textId="77777777" w:rsidR="00D44517" w:rsidRDefault="00D44517" w:rsidP="000803C5">
      <w:pPr>
        <w:pStyle w:val="ListParagraph"/>
        <w:numPr>
          <w:ilvl w:val="0"/>
          <w:numId w:val="35"/>
        </w:numPr>
      </w:pPr>
      <w:r>
        <w:t>Ensures only approved centre staff (who have not taught the subject being examined) are present in exam rooms to perform permitted tasks</w:t>
      </w:r>
    </w:p>
    <w:p w14:paraId="0D31CF2D" w14:textId="77777777" w:rsidR="00D44517" w:rsidRDefault="00D44517" w:rsidP="000803C5">
      <w:pPr>
        <w:pStyle w:val="ListParagraph"/>
        <w:numPr>
          <w:ilvl w:val="0"/>
          <w:numId w:val="35"/>
        </w:numPr>
      </w:pPr>
      <w:r>
        <w:t>Ensures the centre’s policy relating to food and drink that may be allowed in exam rooms is clearly communicated to candidates</w:t>
      </w:r>
    </w:p>
    <w:p w14:paraId="4AE5B9F4" w14:textId="77777777" w:rsidR="00D44517" w:rsidRDefault="00D44517" w:rsidP="000803C5">
      <w:pPr>
        <w:pStyle w:val="ListParagraph"/>
        <w:numPr>
          <w:ilvl w:val="0"/>
          <w:numId w:val="35"/>
        </w:numPr>
      </w:pPr>
      <w:r>
        <w:t>Ensures the centre’s policy on candidates leaving the exam room temporarily is clearly communicated to candidates</w:t>
      </w:r>
    </w:p>
    <w:p w14:paraId="6A1B9FDA" w14:textId="77777777" w:rsidR="007C6793" w:rsidRPr="001A50B3" w:rsidRDefault="007C6793" w:rsidP="007C6793">
      <w:pPr>
        <w:ind w:left="720"/>
        <w:rPr>
          <w:b/>
          <w:color w:val="44546A" w:themeColor="text2"/>
        </w:rPr>
      </w:pPr>
      <w:r w:rsidRPr="001A50B3">
        <w:rPr>
          <w:b/>
          <w:color w:val="44546A" w:themeColor="text2"/>
        </w:rPr>
        <w:t>Food and drink policy (Exams)</w:t>
      </w:r>
    </w:p>
    <w:p w14:paraId="40D062B6" w14:textId="77777777" w:rsidR="007C6793" w:rsidRPr="007C6793" w:rsidRDefault="007C6793" w:rsidP="007C6793">
      <w:pPr>
        <w:ind w:left="720"/>
      </w:pPr>
      <w:r w:rsidRPr="007C6793">
        <w:t>Food and drink may be allowed in the examination room at the discretion of the head of centre. However, this is on the condition that any food or drink brought into the examination room whether by the candidate or the centre is free from packaging and all labels are removed from containers</w:t>
      </w:r>
      <w:r>
        <w:t xml:space="preserve"> which must also be transparent.</w:t>
      </w:r>
      <w:r w:rsidR="00A45E6A">
        <w:t xml:space="preserve"> [</w:t>
      </w:r>
      <w:r w:rsidR="00614570">
        <w:t xml:space="preserve">JCQ Information for </w:t>
      </w:r>
      <w:r w:rsidR="00733345">
        <w:t>c</w:t>
      </w:r>
      <w:r w:rsidR="00614570">
        <w:t xml:space="preserve">onducting </w:t>
      </w:r>
      <w:r w:rsidR="00733345">
        <w:t>e</w:t>
      </w:r>
      <w:r w:rsidR="00614570">
        <w:t xml:space="preserve">xaminations </w:t>
      </w:r>
      <w:r w:rsidR="00733345">
        <w:t>s</w:t>
      </w:r>
      <w:r w:rsidR="00A45E6A">
        <w:t>ection 18]</w:t>
      </w:r>
    </w:p>
    <w:p w14:paraId="1567A4E7" w14:textId="77777777" w:rsidR="007C6793" w:rsidRPr="001A50B3" w:rsidRDefault="007C6793" w:rsidP="007C6793">
      <w:pPr>
        <w:ind w:left="720"/>
        <w:rPr>
          <w:b/>
          <w:color w:val="44546A" w:themeColor="text2"/>
        </w:rPr>
      </w:pPr>
      <w:r w:rsidRPr="001A50B3">
        <w:rPr>
          <w:b/>
          <w:color w:val="44546A" w:themeColor="text2"/>
        </w:rPr>
        <w:t>Leaving the Exam Room Policy</w:t>
      </w:r>
    </w:p>
    <w:p w14:paraId="442E0204" w14:textId="1DDD2725" w:rsidR="007C6793" w:rsidRDefault="007C6793" w:rsidP="007C6793">
      <w:pPr>
        <w:ind w:left="720"/>
      </w:pPr>
      <w:r>
        <w:t>Candidates who are allowed to leave the examination room temporarily must be accompanied by a member of centre staff. This must not be the candidate’s subject teacher or a subject expert for the examination in question. Those candidates may be allowed extra time at the discretion of the centre to compensate for their temporary absence.</w:t>
      </w:r>
      <w:r w:rsidR="00A45E6A">
        <w:t xml:space="preserve"> [</w:t>
      </w:r>
      <w:r w:rsidR="00614570">
        <w:t xml:space="preserve">JCQ Information for </w:t>
      </w:r>
      <w:r w:rsidR="00733345">
        <w:t>c</w:t>
      </w:r>
      <w:r w:rsidR="00614570">
        <w:t xml:space="preserve">onducting </w:t>
      </w:r>
      <w:r w:rsidR="00733345">
        <w:t>e</w:t>
      </w:r>
      <w:r w:rsidR="00614570">
        <w:t xml:space="preserve">xaminations </w:t>
      </w:r>
      <w:r w:rsidR="00733345">
        <w:t>s</w:t>
      </w:r>
      <w:r w:rsidR="00614570">
        <w:t xml:space="preserve">ection </w:t>
      </w:r>
      <w:r w:rsidR="00A45E6A">
        <w:t>23]</w:t>
      </w:r>
    </w:p>
    <w:p w14:paraId="48338365" w14:textId="7B448212" w:rsidR="0049527B" w:rsidRDefault="0049527B" w:rsidP="007C6793">
      <w:pPr>
        <w:ind w:left="720"/>
      </w:pPr>
    </w:p>
    <w:p w14:paraId="0E3ED837" w14:textId="77777777" w:rsidR="0049527B" w:rsidRDefault="0049527B" w:rsidP="007C6793">
      <w:pPr>
        <w:ind w:left="720"/>
      </w:pPr>
    </w:p>
    <w:p w14:paraId="341033F6" w14:textId="77777777" w:rsidR="00A45E6A" w:rsidRPr="00A45E6A" w:rsidRDefault="00A45E6A" w:rsidP="00A45E6A">
      <w:pPr>
        <w:rPr>
          <w:b/>
        </w:rPr>
      </w:pPr>
      <w:r w:rsidRPr="00A45E6A">
        <w:rPr>
          <w:b/>
        </w:rPr>
        <w:t>Exams officer</w:t>
      </w:r>
    </w:p>
    <w:p w14:paraId="6CA63C68" w14:textId="77777777" w:rsidR="00A45E6A" w:rsidRDefault="00A45E6A" w:rsidP="000803C5">
      <w:pPr>
        <w:pStyle w:val="ListParagraph"/>
        <w:numPr>
          <w:ilvl w:val="0"/>
          <w:numId w:val="36"/>
        </w:numPr>
      </w:pPr>
      <w:r>
        <w:t>Ensures exam rooms are set up and conducted as required in the regulations</w:t>
      </w:r>
    </w:p>
    <w:p w14:paraId="40684C08" w14:textId="77777777" w:rsidR="00A45E6A" w:rsidRDefault="00A45E6A" w:rsidP="000803C5">
      <w:pPr>
        <w:pStyle w:val="ListParagraph"/>
        <w:numPr>
          <w:ilvl w:val="0"/>
          <w:numId w:val="36"/>
        </w:numPr>
      </w:pPr>
      <w:r>
        <w:t>Provides invigilators with appropriate resources to effectively conduct exams</w:t>
      </w:r>
    </w:p>
    <w:p w14:paraId="7C399842" w14:textId="77777777" w:rsidR="00A45E6A" w:rsidRDefault="00A45E6A" w:rsidP="000803C5">
      <w:pPr>
        <w:pStyle w:val="ListParagraph"/>
        <w:numPr>
          <w:ilvl w:val="0"/>
          <w:numId w:val="36"/>
        </w:numPr>
      </w:pPr>
      <w:r>
        <w:t>Ensures sole invigilators have an appropriate means of summoning assistance (if this is a mobile phone, instructs the invigilator that the mobile phone is only allowed to be used for this specific purpose and that it must be kept on silent mode)</w:t>
      </w:r>
    </w:p>
    <w:p w14:paraId="48931583" w14:textId="77777777" w:rsidR="00A45E6A" w:rsidRDefault="00A45E6A" w:rsidP="000803C5">
      <w:pPr>
        <w:pStyle w:val="ListParagraph"/>
        <w:numPr>
          <w:ilvl w:val="0"/>
          <w:numId w:val="36"/>
        </w:numPr>
      </w:pPr>
      <w:r>
        <w:t>Ensures invigilators understand they must be vigilant and remain aware of incidents or emerging situations, looking out for malpractice or candidates who may be in distress, recording any incidents or issues on the exam room incident log</w:t>
      </w:r>
    </w:p>
    <w:p w14:paraId="4DAD0E0B" w14:textId="77777777" w:rsidR="00A45E6A" w:rsidRDefault="00A45E6A" w:rsidP="000803C5">
      <w:pPr>
        <w:pStyle w:val="ListParagraph"/>
        <w:numPr>
          <w:ilvl w:val="0"/>
          <w:numId w:val="36"/>
        </w:numPr>
      </w:pPr>
      <w:r>
        <w:t>Ensures invigilators understand how to deal with candidates who may need to leave the exam room temporarily and how this should be recorded on the exam room incident log</w:t>
      </w:r>
    </w:p>
    <w:p w14:paraId="03009278" w14:textId="77777777" w:rsidR="00A45E6A" w:rsidRDefault="00A45E6A" w:rsidP="000803C5">
      <w:pPr>
        <w:pStyle w:val="ListParagraph"/>
        <w:numPr>
          <w:ilvl w:val="0"/>
          <w:numId w:val="36"/>
        </w:numPr>
      </w:pPr>
      <w:r>
        <w:t>Provides authorised exam materials which candidates are not expected to provide themselves</w:t>
      </w:r>
    </w:p>
    <w:p w14:paraId="47FFAA3C" w14:textId="77777777" w:rsidR="00A45E6A" w:rsidRDefault="00A45E6A" w:rsidP="000803C5">
      <w:pPr>
        <w:pStyle w:val="ListParagraph"/>
        <w:numPr>
          <w:ilvl w:val="0"/>
          <w:numId w:val="36"/>
        </w:numPr>
      </w:pPr>
      <w:r>
        <w:t>Ensures invigilators and candidates are aware of the emergency evacuation procedure</w:t>
      </w:r>
    </w:p>
    <w:p w14:paraId="363292D2" w14:textId="77777777" w:rsidR="00A11E7D" w:rsidRPr="004F768D" w:rsidRDefault="00A45E6A" w:rsidP="00077448">
      <w:pPr>
        <w:pStyle w:val="ListParagraph"/>
        <w:numPr>
          <w:ilvl w:val="0"/>
          <w:numId w:val="36"/>
        </w:numPr>
      </w:pPr>
      <w:r>
        <w:t>Ensures invigilators are aware of arrangements in place for a candidate with a disability who may need assistance if an exam room is evacuated</w:t>
      </w:r>
    </w:p>
    <w:p w14:paraId="4D3756A8" w14:textId="77777777" w:rsidR="00077448" w:rsidRPr="00077448" w:rsidRDefault="00077448" w:rsidP="00077448">
      <w:pPr>
        <w:rPr>
          <w:b/>
        </w:rPr>
      </w:pPr>
      <w:r w:rsidRPr="00077448">
        <w:rPr>
          <w:b/>
        </w:rPr>
        <w:t>Senior leaders</w:t>
      </w:r>
    </w:p>
    <w:p w14:paraId="5F045919" w14:textId="77777777" w:rsidR="00077448" w:rsidRDefault="00077448" w:rsidP="000803C5">
      <w:pPr>
        <w:pStyle w:val="ListParagraph"/>
        <w:numPr>
          <w:ilvl w:val="0"/>
          <w:numId w:val="37"/>
        </w:numPr>
      </w:pPr>
      <w:r>
        <w:t>Ensure a documented emergency evacuation procedure for exam rooms is in place</w:t>
      </w:r>
    </w:p>
    <w:p w14:paraId="44DB0DC4" w14:textId="77777777" w:rsidR="00077448" w:rsidRDefault="00077448" w:rsidP="000803C5">
      <w:pPr>
        <w:pStyle w:val="ListParagraph"/>
        <w:numPr>
          <w:ilvl w:val="1"/>
          <w:numId w:val="37"/>
        </w:numPr>
      </w:pPr>
      <w:r w:rsidRPr="00077448">
        <w:t xml:space="preserve">A hard copy </w:t>
      </w:r>
      <w:r>
        <w:t xml:space="preserve">of the emergency evacuation procedure for exams </w:t>
      </w:r>
      <w:r w:rsidRPr="00077448">
        <w:t xml:space="preserve">is located in the Exams Inspection Folder in the Exams Office. </w:t>
      </w:r>
      <w:r w:rsidR="00745987" w:rsidRPr="00D70DB1">
        <w:t>An e-copy is located o</w:t>
      </w:r>
      <w:r w:rsidR="00745987">
        <w:t>n our Google Shared drives &gt; Exams and Data &gt; Exams &gt; Policies.</w:t>
      </w:r>
    </w:p>
    <w:p w14:paraId="22ABF172" w14:textId="77777777" w:rsidR="00077448" w:rsidRDefault="00077448" w:rsidP="000803C5">
      <w:pPr>
        <w:pStyle w:val="ListParagraph"/>
        <w:numPr>
          <w:ilvl w:val="0"/>
          <w:numId w:val="37"/>
        </w:numPr>
      </w:pPr>
      <w:r>
        <w:t>Ensure arrangements are in place for a candidate with a disability who may need assistance if an exam room is evacuated</w:t>
      </w:r>
    </w:p>
    <w:p w14:paraId="395A62B4" w14:textId="77777777" w:rsidR="00077448" w:rsidRPr="00077448" w:rsidRDefault="00077448" w:rsidP="00077448">
      <w:pPr>
        <w:rPr>
          <w:b/>
        </w:rPr>
      </w:pPr>
      <w:r w:rsidRPr="00077448">
        <w:rPr>
          <w:b/>
        </w:rPr>
        <w:t>Site staff</w:t>
      </w:r>
    </w:p>
    <w:p w14:paraId="5B896762" w14:textId="77777777" w:rsidR="00077448" w:rsidRDefault="00077448" w:rsidP="000803C5">
      <w:pPr>
        <w:pStyle w:val="ListParagraph"/>
        <w:numPr>
          <w:ilvl w:val="0"/>
          <w:numId w:val="26"/>
        </w:numPr>
      </w:pPr>
      <w:r>
        <w:t>Ensure exam rooms are available for use as scheduled on the exam timetable</w:t>
      </w:r>
    </w:p>
    <w:p w14:paraId="41500C31" w14:textId="77777777" w:rsidR="00077448" w:rsidRDefault="00077448" w:rsidP="000803C5">
      <w:pPr>
        <w:pStyle w:val="ListParagraph"/>
        <w:numPr>
          <w:ilvl w:val="0"/>
          <w:numId w:val="26"/>
        </w:numPr>
      </w:pPr>
      <w:r>
        <w:t>Ensure grounds or centre maintenance work does not disturb exam candidates in exam rooms</w:t>
      </w:r>
    </w:p>
    <w:p w14:paraId="36F09BBA" w14:textId="77777777" w:rsidR="00077448" w:rsidRDefault="00077448" w:rsidP="000803C5">
      <w:pPr>
        <w:pStyle w:val="ListParagraph"/>
        <w:numPr>
          <w:ilvl w:val="0"/>
          <w:numId w:val="26"/>
        </w:numPr>
      </w:pPr>
      <w:r>
        <w:t>Ensure fire alarm testing does not take place during exam sessions</w:t>
      </w:r>
    </w:p>
    <w:p w14:paraId="479305F0" w14:textId="77777777" w:rsidR="00077448" w:rsidRPr="00077448" w:rsidRDefault="00077448" w:rsidP="00077448">
      <w:pPr>
        <w:rPr>
          <w:b/>
        </w:rPr>
      </w:pPr>
      <w:r w:rsidRPr="00077448">
        <w:rPr>
          <w:b/>
        </w:rPr>
        <w:t>Invigilators</w:t>
      </w:r>
    </w:p>
    <w:p w14:paraId="6E579A15" w14:textId="77777777" w:rsidR="00077448" w:rsidRDefault="00077448" w:rsidP="000803C5">
      <w:pPr>
        <w:pStyle w:val="ListParagraph"/>
        <w:numPr>
          <w:ilvl w:val="0"/>
          <w:numId w:val="26"/>
        </w:numPr>
      </w:pPr>
      <w:r>
        <w:t>Conduct exams in every exam room according to JCQ Instructions for conducting examinations and/or awarding body requirements and as instructed by the centre in training/update and briefing sessions</w:t>
      </w:r>
    </w:p>
    <w:p w14:paraId="31BF05ED" w14:textId="77777777" w:rsidR="00077448" w:rsidRPr="00077448" w:rsidRDefault="00077448" w:rsidP="00077448">
      <w:pPr>
        <w:rPr>
          <w:b/>
        </w:rPr>
      </w:pPr>
      <w:r w:rsidRPr="00077448">
        <w:rPr>
          <w:b/>
        </w:rPr>
        <w:t>Candidates</w:t>
      </w:r>
    </w:p>
    <w:p w14:paraId="085316F7" w14:textId="77777777" w:rsidR="00077448" w:rsidRDefault="00077448" w:rsidP="000803C5">
      <w:pPr>
        <w:pStyle w:val="ListParagraph"/>
        <w:numPr>
          <w:ilvl w:val="0"/>
          <w:numId w:val="26"/>
        </w:numPr>
      </w:pPr>
      <w:r>
        <w:t>Are required to follow the instructions given to them in exam rooms by authorised centre staff and invigilators</w:t>
      </w:r>
    </w:p>
    <w:p w14:paraId="76A4A83E" w14:textId="111113E9" w:rsidR="003C4180" w:rsidRDefault="00077448" w:rsidP="003C4180">
      <w:pPr>
        <w:pStyle w:val="ListParagraph"/>
        <w:numPr>
          <w:ilvl w:val="0"/>
          <w:numId w:val="26"/>
        </w:numPr>
      </w:pPr>
      <w:r>
        <w:t>Are required to remain in the exam room for the full duration of the exam</w:t>
      </w:r>
    </w:p>
    <w:p w14:paraId="57358053" w14:textId="44212E63" w:rsidR="0049527B" w:rsidRDefault="0049527B" w:rsidP="0049527B"/>
    <w:p w14:paraId="25D73A4D" w14:textId="77777777" w:rsidR="00077448" w:rsidRDefault="00077448" w:rsidP="00077448">
      <w:pPr>
        <w:pStyle w:val="Heading3"/>
      </w:pPr>
      <w:bookmarkStart w:id="65" w:name="_Toc183074728"/>
      <w:r>
        <w:t>Irregularities</w:t>
      </w:r>
      <w:bookmarkEnd w:id="65"/>
    </w:p>
    <w:p w14:paraId="4CE4657A" w14:textId="77777777" w:rsidR="00077448" w:rsidRPr="00077448" w:rsidRDefault="00077448" w:rsidP="00077448">
      <w:pPr>
        <w:pStyle w:val="NoSpacing"/>
      </w:pPr>
    </w:p>
    <w:p w14:paraId="7115DA6D" w14:textId="77777777" w:rsidR="00077448" w:rsidRPr="00077448" w:rsidRDefault="00077448" w:rsidP="00077448">
      <w:pPr>
        <w:rPr>
          <w:b/>
        </w:rPr>
      </w:pPr>
      <w:r w:rsidRPr="00077448">
        <w:rPr>
          <w:b/>
        </w:rPr>
        <w:t>Head of centre</w:t>
      </w:r>
    </w:p>
    <w:p w14:paraId="5E21BC88" w14:textId="44DBE4DF" w:rsidR="003C4180" w:rsidRDefault="00077448" w:rsidP="0049527B">
      <w:pPr>
        <w:pStyle w:val="ListParagraph"/>
        <w:numPr>
          <w:ilvl w:val="0"/>
          <w:numId w:val="26"/>
        </w:numPr>
      </w:pPr>
      <w:r>
        <w:t xml:space="preserve">Ensures (as required by an awarding body) any cases of alleged, suspected or actual incidents of malpractice or maladministration before, during or after examinations/assessments (by centre staff, candidates, invigilators) are investigated and reported to the awarding body </w:t>
      </w:r>
      <w:r w:rsidRPr="00077448">
        <w:rPr>
          <w:b/>
        </w:rPr>
        <w:t>immediately</w:t>
      </w:r>
      <w:r>
        <w:t>, by completing the appropriate documentation</w:t>
      </w:r>
    </w:p>
    <w:p w14:paraId="4F4AA704" w14:textId="77777777" w:rsidR="003F1B2E" w:rsidRPr="003F1B2E" w:rsidRDefault="003F1B2E" w:rsidP="003F1B2E">
      <w:pPr>
        <w:rPr>
          <w:b/>
        </w:rPr>
      </w:pPr>
      <w:r w:rsidRPr="003F1B2E">
        <w:rPr>
          <w:b/>
        </w:rPr>
        <w:t>Senior leaders</w:t>
      </w:r>
    </w:p>
    <w:p w14:paraId="7DF616B9" w14:textId="77777777" w:rsidR="003F1B2E" w:rsidRDefault="003F1B2E" w:rsidP="000803C5">
      <w:pPr>
        <w:pStyle w:val="ListParagraph"/>
        <w:numPr>
          <w:ilvl w:val="0"/>
          <w:numId w:val="26"/>
        </w:numPr>
      </w:pPr>
      <w:r>
        <w:t>Ensure support is provided for the EO and invigilators when dealing with disruptive candidates in exam rooms</w:t>
      </w:r>
    </w:p>
    <w:p w14:paraId="64D2A1FA" w14:textId="77777777" w:rsidR="003F1B2E" w:rsidRDefault="003F1B2E" w:rsidP="000803C5">
      <w:pPr>
        <w:pStyle w:val="ListParagraph"/>
        <w:numPr>
          <w:ilvl w:val="0"/>
          <w:numId w:val="26"/>
        </w:numPr>
      </w:pPr>
      <w:r>
        <w:t>Ensure that internal disciplinary procedures relating to candidate behaviour are instigated, when appropriate</w:t>
      </w:r>
    </w:p>
    <w:p w14:paraId="7F9CEDE0" w14:textId="77777777" w:rsidR="003F1B2E" w:rsidRPr="003F1B2E" w:rsidRDefault="003F1B2E" w:rsidP="003F1B2E">
      <w:pPr>
        <w:rPr>
          <w:b/>
        </w:rPr>
      </w:pPr>
      <w:r w:rsidRPr="003F1B2E">
        <w:rPr>
          <w:b/>
        </w:rPr>
        <w:t>Exams officer</w:t>
      </w:r>
    </w:p>
    <w:p w14:paraId="425EA675" w14:textId="77777777" w:rsidR="003F1B2E" w:rsidRDefault="003F1B2E" w:rsidP="000803C5">
      <w:pPr>
        <w:pStyle w:val="ListParagraph"/>
        <w:numPr>
          <w:ilvl w:val="0"/>
          <w:numId w:val="26"/>
        </w:numPr>
      </w:pPr>
      <w:r>
        <w:t>Provides an exam room incident log in all exam rooms for recording any incidents or irregularities</w:t>
      </w:r>
    </w:p>
    <w:p w14:paraId="4424A88D" w14:textId="77777777" w:rsidR="003F1B2E" w:rsidRDefault="003F1B2E" w:rsidP="000803C5">
      <w:pPr>
        <w:pStyle w:val="ListParagraph"/>
        <w:numPr>
          <w:ilvl w:val="0"/>
          <w:numId w:val="26"/>
        </w:numPr>
      </w:pPr>
      <w:r>
        <w:t>Actions any required follow-up and reports to awarding bodies as soon as practically possible after the exam has taken place</w:t>
      </w:r>
    </w:p>
    <w:p w14:paraId="4D62FF17" w14:textId="77777777" w:rsidR="003F1B2E" w:rsidRPr="003F1B2E" w:rsidRDefault="003F1B2E" w:rsidP="003F1B2E">
      <w:pPr>
        <w:rPr>
          <w:b/>
        </w:rPr>
      </w:pPr>
      <w:r w:rsidRPr="003F1B2E">
        <w:rPr>
          <w:b/>
        </w:rPr>
        <w:t>Invigilators</w:t>
      </w:r>
    </w:p>
    <w:p w14:paraId="69E0F556" w14:textId="77777777" w:rsidR="003F1B2E" w:rsidRDefault="003F1B2E" w:rsidP="000803C5">
      <w:pPr>
        <w:pStyle w:val="ListParagraph"/>
        <w:numPr>
          <w:ilvl w:val="0"/>
          <w:numId w:val="38"/>
        </w:numPr>
      </w:pPr>
      <w:r>
        <w:t>Record any incidents or irregularities on the exam room incident log (for example, late/very late arrival, candidate or centre staff suspected malpractice, candidate illness or needing to leave the room temporarily, disruption or disturbance in the exam room, emergency evacuation)</w:t>
      </w:r>
    </w:p>
    <w:p w14:paraId="7630D83A" w14:textId="77777777" w:rsidR="003F1B2E" w:rsidRDefault="003F1B2E" w:rsidP="003F1B2E">
      <w:pPr>
        <w:pStyle w:val="Heading3"/>
      </w:pPr>
      <w:bookmarkStart w:id="66" w:name="_Toc183074729"/>
      <w:r w:rsidRPr="003F1B2E">
        <w:t>Malpractice</w:t>
      </w:r>
      <w:bookmarkEnd w:id="66"/>
    </w:p>
    <w:p w14:paraId="4AE4302A" w14:textId="77777777" w:rsidR="003F1B2E" w:rsidRDefault="003F1B2E" w:rsidP="003F1B2E">
      <w:pPr>
        <w:pStyle w:val="NoSpacing"/>
      </w:pPr>
    </w:p>
    <w:p w14:paraId="2F18A848" w14:textId="77777777" w:rsidR="003F1B2E" w:rsidRDefault="003F1B2E" w:rsidP="003F1B2E">
      <w:r>
        <w:t>See Irregularities above.</w:t>
      </w:r>
    </w:p>
    <w:p w14:paraId="5FFC90A5" w14:textId="77777777" w:rsidR="003F1B2E" w:rsidRDefault="003F1B2E" w:rsidP="003F1B2E">
      <w:pPr>
        <w:pStyle w:val="Heading3"/>
      </w:pPr>
      <w:bookmarkStart w:id="67" w:name="_Toc183074730"/>
      <w:r>
        <w:t>Special consideration</w:t>
      </w:r>
      <w:bookmarkEnd w:id="67"/>
    </w:p>
    <w:p w14:paraId="7745F682" w14:textId="77777777" w:rsidR="003F1B2E" w:rsidRPr="003F1B2E" w:rsidRDefault="003F1B2E" w:rsidP="003F1B2E">
      <w:pPr>
        <w:pStyle w:val="NoSpacing"/>
      </w:pPr>
    </w:p>
    <w:p w14:paraId="520EE0FF" w14:textId="77777777" w:rsidR="003F1B2E" w:rsidRPr="003F1B2E" w:rsidRDefault="003F1B2E" w:rsidP="003F1B2E">
      <w:pPr>
        <w:rPr>
          <w:b/>
        </w:rPr>
      </w:pPr>
      <w:r>
        <w:rPr>
          <w:b/>
        </w:rPr>
        <w:t>Head of centre/</w:t>
      </w:r>
      <w:r w:rsidRPr="003F1B2E">
        <w:rPr>
          <w:b/>
        </w:rPr>
        <w:t>Senior leaders</w:t>
      </w:r>
    </w:p>
    <w:p w14:paraId="1FDA7593" w14:textId="77777777" w:rsidR="003F1B2E" w:rsidRDefault="003F1B2E" w:rsidP="000803C5">
      <w:pPr>
        <w:pStyle w:val="ListParagraph"/>
        <w:numPr>
          <w:ilvl w:val="0"/>
          <w:numId w:val="38"/>
        </w:numPr>
      </w:pPr>
      <w:r>
        <w:t>Provide signed evidence to support eligible applications for special consideration</w:t>
      </w:r>
    </w:p>
    <w:p w14:paraId="1ADD4133" w14:textId="77777777" w:rsidR="003F1B2E" w:rsidRPr="003F1B2E" w:rsidRDefault="003F1B2E" w:rsidP="003F1B2E">
      <w:pPr>
        <w:rPr>
          <w:b/>
        </w:rPr>
      </w:pPr>
      <w:r w:rsidRPr="003F1B2E">
        <w:rPr>
          <w:b/>
        </w:rPr>
        <w:t>Exams officer</w:t>
      </w:r>
    </w:p>
    <w:p w14:paraId="351B0F3B" w14:textId="77777777" w:rsidR="003F1B2E" w:rsidRDefault="003F1B2E" w:rsidP="000803C5">
      <w:pPr>
        <w:pStyle w:val="ListParagraph"/>
        <w:numPr>
          <w:ilvl w:val="0"/>
          <w:numId w:val="38"/>
        </w:numPr>
      </w:pPr>
      <w:r>
        <w:t>Processes eligible applications/appropriate requests for special consideration to awarding bodies</w:t>
      </w:r>
    </w:p>
    <w:p w14:paraId="6A240BC5" w14:textId="77777777" w:rsidR="003F1B2E" w:rsidRDefault="003F1B2E" w:rsidP="000803C5">
      <w:pPr>
        <w:pStyle w:val="ListParagraph"/>
        <w:numPr>
          <w:ilvl w:val="0"/>
          <w:numId w:val="38"/>
        </w:numPr>
      </w:pPr>
      <w:r>
        <w:t>Gathers evidence which may need to be provided by other staff in centre or candidates</w:t>
      </w:r>
    </w:p>
    <w:p w14:paraId="03E46D65" w14:textId="77777777" w:rsidR="00077448" w:rsidRDefault="003F1B2E" w:rsidP="000803C5">
      <w:pPr>
        <w:pStyle w:val="ListParagraph"/>
        <w:numPr>
          <w:ilvl w:val="0"/>
          <w:numId w:val="38"/>
        </w:numPr>
      </w:pPr>
      <w:r>
        <w:t>Submits requests to awarding bodies to the external deadline</w:t>
      </w:r>
    </w:p>
    <w:p w14:paraId="5CF735E6" w14:textId="77777777" w:rsidR="0049527B" w:rsidRDefault="0049527B" w:rsidP="003F1B2E">
      <w:pPr>
        <w:rPr>
          <w:b/>
        </w:rPr>
      </w:pPr>
    </w:p>
    <w:p w14:paraId="6D457396" w14:textId="42E81840" w:rsidR="003F1B2E" w:rsidRPr="003F1B2E" w:rsidRDefault="003F1B2E" w:rsidP="003F1B2E">
      <w:pPr>
        <w:rPr>
          <w:b/>
        </w:rPr>
      </w:pPr>
      <w:r w:rsidRPr="003F1B2E">
        <w:rPr>
          <w:b/>
        </w:rPr>
        <w:t>Candidates</w:t>
      </w:r>
    </w:p>
    <w:p w14:paraId="1C702EAA" w14:textId="77777777" w:rsidR="003F1B2E" w:rsidRDefault="003F1B2E" w:rsidP="000803C5">
      <w:pPr>
        <w:pStyle w:val="ListParagraph"/>
        <w:numPr>
          <w:ilvl w:val="0"/>
          <w:numId w:val="39"/>
        </w:numPr>
      </w:pPr>
      <w:r>
        <w:t>Provide appropriate evidence to support special consideration applications, where required</w:t>
      </w:r>
    </w:p>
    <w:p w14:paraId="16BAFC43" w14:textId="77777777" w:rsidR="003F1B2E" w:rsidRDefault="003F1B2E" w:rsidP="003F1B2E">
      <w:pPr>
        <w:pStyle w:val="Heading3"/>
      </w:pPr>
      <w:bookmarkStart w:id="68" w:name="_Toc183074731"/>
      <w:r w:rsidRPr="003F1B2E">
        <w:t>Unauthorised items</w:t>
      </w:r>
      <w:bookmarkEnd w:id="68"/>
    </w:p>
    <w:p w14:paraId="1E6C5B47" w14:textId="77777777" w:rsidR="003F1B2E" w:rsidRDefault="003F1B2E" w:rsidP="000913C5">
      <w:pPr>
        <w:pStyle w:val="NoSpacing"/>
      </w:pPr>
    </w:p>
    <w:p w14:paraId="3DF66A77" w14:textId="77777777" w:rsidR="003F1B2E" w:rsidRDefault="003F1B2E" w:rsidP="003F1B2E">
      <w:r w:rsidRPr="003F1B2E">
        <w:t>Unauthorised items must be left outside the examination room by candidates. The invigilator will remind students of what constitutes an unauthorised item at the beginning of every examination and any items will be collected by the invigilators and placed at the front of the examination venue.</w:t>
      </w:r>
      <w:r w:rsidR="000913C5" w:rsidRPr="000913C5">
        <w:t xml:space="preserve"> Candidates will be provided with full exam stationery for every exam.</w:t>
      </w:r>
    </w:p>
    <w:p w14:paraId="315F2F7F" w14:textId="77777777" w:rsidR="000913C5" w:rsidRPr="000913C5" w:rsidRDefault="000913C5" w:rsidP="000913C5">
      <w:pPr>
        <w:rPr>
          <w:b/>
        </w:rPr>
      </w:pPr>
      <w:r w:rsidRPr="000913C5">
        <w:rPr>
          <w:b/>
        </w:rPr>
        <w:t>Invigilators</w:t>
      </w:r>
    </w:p>
    <w:p w14:paraId="2BADF3EE" w14:textId="77777777" w:rsidR="00A11E7D" w:rsidRDefault="000913C5" w:rsidP="00A11E7D">
      <w:pPr>
        <w:pStyle w:val="ListParagraph"/>
        <w:numPr>
          <w:ilvl w:val="0"/>
          <w:numId w:val="39"/>
        </w:numPr>
      </w:pPr>
      <w:r>
        <w:t>Are informed of the arrangements through training</w:t>
      </w:r>
    </w:p>
    <w:p w14:paraId="4B73AE4D" w14:textId="77777777" w:rsidR="00520883" w:rsidRDefault="00520883" w:rsidP="00520883"/>
    <w:p w14:paraId="2FF2ACB2" w14:textId="77777777" w:rsidR="000913C5" w:rsidRDefault="000913C5" w:rsidP="000913C5">
      <w:pPr>
        <w:pStyle w:val="Heading2"/>
      </w:pPr>
      <w:bookmarkStart w:id="69" w:name="_Toc183074732"/>
      <w:r w:rsidRPr="000913C5">
        <w:t>Results and post-results: roles and responsibilities</w:t>
      </w:r>
      <w:bookmarkEnd w:id="69"/>
    </w:p>
    <w:p w14:paraId="0BD7F1A6" w14:textId="77777777" w:rsidR="000913C5" w:rsidRPr="000913C5" w:rsidRDefault="000913C5" w:rsidP="000913C5">
      <w:pPr>
        <w:pStyle w:val="NoSpacing"/>
      </w:pPr>
    </w:p>
    <w:p w14:paraId="765E1DA1" w14:textId="77777777" w:rsidR="000913C5" w:rsidRDefault="000913C5" w:rsidP="000913C5">
      <w:pPr>
        <w:pStyle w:val="Heading3"/>
      </w:pPr>
      <w:bookmarkStart w:id="70" w:name="_Toc183074733"/>
      <w:r>
        <w:t>Internal assessment</w:t>
      </w:r>
      <w:bookmarkEnd w:id="70"/>
    </w:p>
    <w:p w14:paraId="13A3AFC3" w14:textId="77777777" w:rsidR="000913C5" w:rsidRPr="000913C5" w:rsidRDefault="000913C5" w:rsidP="000913C5">
      <w:pPr>
        <w:pStyle w:val="NoSpacing"/>
      </w:pPr>
    </w:p>
    <w:p w14:paraId="099A9280" w14:textId="77777777" w:rsidR="000913C5" w:rsidRPr="000913C5" w:rsidRDefault="000913C5" w:rsidP="000913C5">
      <w:pPr>
        <w:rPr>
          <w:b/>
        </w:rPr>
      </w:pPr>
      <w:r w:rsidRPr="000913C5">
        <w:rPr>
          <w:b/>
        </w:rPr>
        <w:t>Senior leaders</w:t>
      </w:r>
    </w:p>
    <w:p w14:paraId="09F2F6FE" w14:textId="77777777" w:rsidR="000913C5" w:rsidRDefault="000913C5" w:rsidP="000803C5">
      <w:pPr>
        <w:pStyle w:val="ListParagraph"/>
        <w:numPr>
          <w:ilvl w:val="0"/>
          <w:numId w:val="39"/>
        </w:numPr>
      </w:pPr>
      <w:r>
        <w:t>Ensure teaching staff keep candidates’ work, whether part of the moderation sample or not, secure and for the required period stated by JCQ and awarding bodies</w:t>
      </w:r>
    </w:p>
    <w:p w14:paraId="48FA347B" w14:textId="77777777" w:rsidR="000913C5" w:rsidRDefault="000913C5" w:rsidP="000803C5">
      <w:pPr>
        <w:pStyle w:val="ListParagraph"/>
        <w:numPr>
          <w:ilvl w:val="0"/>
          <w:numId w:val="39"/>
        </w:numPr>
      </w:pPr>
      <w:r>
        <w:t>Ensure work is returned to candidates after the retention period or disposed of according to the requirements</w:t>
      </w:r>
    </w:p>
    <w:p w14:paraId="41BC3417" w14:textId="77777777" w:rsidR="000913C5" w:rsidRDefault="000913C5" w:rsidP="000913C5">
      <w:pPr>
        <w:pStyle w:val="Heading3"/>
      </w:pPr>
      <w:bookmarkStart w:id="71" w:name="_Toc183074734"/>
      <w:r>
        <w:t>Managing results day</w:t>
      </w:r>
      <w:bookmarkEnd w:id="71"/>
    </w:p>
    <w:p w14:paraId="6C27354A" w14:textId="77777777" w:rsidR="000913C5" w:rsidRDefault="000913C5" w:rsidP="000913C5">
      <w:pPr>
        <w:pStyle w:val="NoSpacing"/>
      </w:pPr>
    </w:p>
    <w:p w14:paraId="3734370B" w14:textId="77777777" w:rsidR="000913C5" w:rsidRPr="000913C5" w:rsidRDefault="000913C5" w:rsidP="000913C5">
      <w:pPr>
        <w:rPr>
          <w:b/>
        </w:rPr>
      </w:pPr>
      <w:r>
        <w:rPr>
          <w:b/>
        </w:rPr>
        <w:t>Head of centre/</w:t>
      </w:r>
      <w:r w:rsidRPr="000913C5">
        <w:rPr>
          <w:b/>
        </w:rPr>
        <w:t>Senior leaders</w:t>
      </w:r>
    </w:p>
    <w:p w14:paraId="69306ED8" w14:textId="77777777" w:rsidR="000913C5" w:rsidRDefault="000913C5" w:rsidP="000803C5">
      <w:pPr>
        <w:pStyle w:val="ListParagraph"/>
        <w:numPr>
          <w:ilvl w:val="0"/>
          <w:numId w:val="39"/>
        </w:numPr>
      </w:pPr>
      <w:r>
        <w:t>Identify centre staff who will be involved in the main summer results day(s) and their role</w:t>
      </w:r>
    </w:p>
    <w:p w14:paraId="02194A1C" w14:textId="77777777" w:rsidR="000913C5" w:rsidRDefault="000913C5" w:rsidP="000803C5">
      <w:pPr>
        <w:pStyle w:val="ListParagraph"/>
        <w:numPr>
          <w:ilvl w:val="0"/>
          <w:numId w:val="39"/>
        </w:numPr>
      </w:pPr>
      <w:r>
        <w:t>Ensures senior members of staff are accessible to candidates after the publication of results so that results may be discussed and decisions made on the submission of any requests for post-results services and ensures candidates are informed of the periods during which centre staff will be available so that they may plan accordingly</w:t>
      </w:r>
    </w:p>
    <w:p w14:paraId="1F3CCE65" w14:textId="77777777" w:rsidR="000913C5" w:rsidRPr="000913C5" w:rsidRDefault="000913C5" w:rsidP="000913C5">
      <w:pPr>
        <w:rPr>
          <w:b/>
        </w:rPr>
      </w:pPr>
      <w:r w:rsidRPr="000913C5">
        <w:rPr>
          <w:b/>
        </w:rPr>
        <w:t>Exams officer</w:t>
      </w:r>
    </w:p>
    <w:p w14:paraId="7AC6B156" w14:textId="77777777" w:rsidR="000913C5" w:rsidRDefault="000913C5" w:rsidP="000803C5">
      <w:pPr>
        <w:pStyle w:val="ListParagraph"/>
        <w:numPr>
          <w:ilvl w:val="0"/>
          <w:numId w:val="39"/>
        </w:numPr>
      </w:pPr>
      <w:r>
        <w:t>Works with senior leaders to ensure smooth running of results day.</w:t>
      </w:r>
    </w:p>
    <w:p w14:paraId="338E2D60" w14:textId="77777777" w:rsidR="000913C5" w:rsidRPr="000913C5" w:rsidRDefault="000913C5" w:rsidP="000913C5">
      <w:pPr>
        <w:rPr>
          <w:b/>
        </w:rPr>
      </w:pPr>
      <w:r w:rsidRPr="000913C5">
        <w:rPr>
          <w:b/>
        </w:rPr>
        <w:t>Site staff</w:t>
      </w:r>
    </w:p>
    <w:p w14:paraId="706F7C89" w14:textId="77777777" w:rsidR="000913C5" w:rsidRDefault="000913C5" w:rsidP="000803C5">
      <w:pPr>
        <w:pStyle w:val="ListParagraph"/>
        <w:numPr>
          <w:ilvl w:val="0"/>
          <w:numId w:val="39"/>
        </w:numPr>
      </w:pPr>
      <w:r>
        <w:t>Ensure the centre is open and accessible to centre staff and candidates, as required for the collection of results</w:t>
      </w:r>
    </w:p>
    <w:p w14:paraId="00098A9C" w14:textId="77777777" w:rsidR="000913C5" w:rsidRDefault="000913C5" w:rsidP="000913C5">
      <w:pPr>
        <w:pStyle w:val="Heading3"/>
      </w:pPr>
      <w:bookmarkStart w:id="72" w:name="_Toc183074735"/>
      <w:r>
        <w:t>Accessing results</w:t>
      </w:r>
      <w:bookmarkEnd w:id="72"/>
    </w:p>
    <w:p w14:paraId="09173973" w14:textId="77777777" w:rsidR="000913C5" w:rsidRDefault="000913C5" w:rsidP="000913C5">
      <w:pPr>
        <w:pStyle w:val="NoSpacing"/>
      </w:pPr>
    </w:p>
    <w:p w14:paraId="5B039BC9" w14:textId="77777777" w:rsidR="000913C5" w:rsidRPr="000913C5" w:rsidRDefault="000913C5" w:rsidP="000913C5">
      <w:pPr>
        <w:rPr>
          <w:b/>
        </w:rPr>
      </w:pPr>
      <w:r w:rsidRPr="000913C5">
        <w:rPr>
          <w:b/>
        </w:rPr>
        <w:t>Head of centre</w:t>
      </w:r>
    </w:p>
    <w:p w14:paraId="347C5F8E" w14:textId="77777777" w:rsidR="000913C5" w:rsidRDefault="000913C5" w:rsidP="000803C5">
      <w:pPr>
        <w:pStyle w:val="ListParagraph"/>
        <w:numPr>
          <w:ilvl w:val="0"/>
          <w:numId w:val="39"/>
        </w:numPr>
      </w:pPr>
      <w:r>
        <w:t>Ensures results are kept entirely confidential and restricted to key members of staff until the official dates and times of release of results to candidates</w:t>
      </w:r>
    </w:p>
    <w:p w14:paraId="1686FC8D" w14:textId="752815E7" w:rsidR="00520883" w:rsidRDefault="000913C5" w:rsidP="00520883">
      <w:pPr>
        <w:pStyle w:val="ListParagraph"/>
        <w:numPr>
          <w:ilvl w:val="0"/>
          <w:numId w:val="39"/>
        </w:numPr>
      </w:pPr>
      <w:r>
        <w:t>Understands that it is not permitted to withhold provisional results from candidates under any circumstances.</w:t>
      </w:r>
    </w:p>
    <w:p w14:paraId="539377C7" w14:textId="77777777" w:rsidR="000913C5" w:rsidRPr="000913C5" w:rsidRDefault="000913C5" w:rsidP="000913C5">
      <w:pPr>
        <w:rPr>
          <w:b/>
        </w:rPr>
      </w:pPr>
      <w:r w:rsidRPr="000913C5">
        <w:rPr>
          <w:b/>
        </w:rPr>
        <w:t>Exams officer</w:t>
      </w:r>
    </w:p>
    <w:p w14:paraId="5B66DCDE" w14:textId="77777777" w:rsidR="000913C5" w:rsidRDefault="000913C5" w:rsidP="000803C5">
      <w:pPr>
        <w:pStyle w:val="ListParagraph"/>
        <w:numPr>
          <w:ilvl w:val="0"/>
          <w:numId w:val="40"/>
        </w:numPr>
      </w:pPr>
      <w:r>
        <w:t>Accesses results from awarding bodies under restricted release of results, where this is provided by the awarding body</w:t>
      </w:r>
    </w:p>
    <w:p w14:paraId="143406BE" w14:textId="77777777" w:rsidR="000913C5" w:rsidRDefault="000913C5" w:rsidP="000803C5">
      <w:pPr>
        <w:pStyle w:val="ListParagraph"/>
        <w:numPr>
          <w:ilvl w:val="0"/>
          <w:numId w:val="40"/>
        </w:numPr>
      </w:pPr>
      <w:r>
        <w:t>Resolves any missing or incomplete results with awarding bodies</w:t>
      </w:r>
    </w:p>
    <w:p w14:paraId="2AF3758D" w14:textId="77777777" w:rsidR="000913C5" w:rsidRDefault="00785A6F" w:rsidP="000803C5">
      <w:pPr>
        <w:pStyle w:val="ListParagraph"/>
        <w:numPr>
          <w:ilvl w:val="0"/>
          <w:numId w:val="40"/>
        </w:numPr>
      </w:pPr>
      <w:r>
        <w:t xml:space="preserve">Prints </w:t>
      </w:r>
      <w:r w:rsidR="000913C5">
        <w:t xml:space="preserve">statements of results </w:t>
      </w:r>
      <w:r>
        <w:t xml:space="preserve">for </w:t>
      </w:r>
      <w:r w:rsidR="000913C5">
        <w:t>candidates o</w:t>
      </w:r>
      <w:r>
        <w:t>n</w:t>
      </w:r>
      <w:r w:rsidR="000913C5">
        <w:t xml:space="preserve"> results date</w:t>
      </w:r>
    </w:p>
    <w:p w14:paraId="58F1637C" w14:textId="77777777" w:rsidR="00785A6F" w:rsidRDefault="000913C5" w:rsidP="000803C5">
      <w:pPr>
        <w:pStyle w:val="ListParagraph"/>
        <w:numPr>
          <w:ilvl w:val="0"/>
          <w:numId w:val="40"/>
        </w:numPr>
      </w:pPr>
      <w:r>
        <w:t>Provides summaries of results for relevant centre staff on issue of results date</w:t>
      </w:r>
    </w:p>
    <w:p w14:paraId="3F826DE7" w14:textId="77777777" w:rsidR="00785A6F" w:rsidRDefault="00785A6F" w:rsidP="000803C5">
      <w:pPr>
        <w:pStyle w:val="ListParagraph"/>
        <w:numPr>
          <w:ilvl w:val="0"/>
          <w:numId w:val="40"/>
        </w:numPr>
      </w:pPr>
      <w:r>
        <w:t>Calculates headline figures for Senior leaders</w:t>
      </w:r>
    </w:p>
    <w:p w14:paraId="09BF194D" w14:textId="77777777" w:rsidR="000803C5" w:rsidRDefault="000803C5" w:rsidP="000803C5">
      <w:pPr>
        <w:pStyle w:val="Heading3"/>
      </w:pPr>
      <w:bookmarkStart w:id="73" w:name="_Toc183074736"/>
      <w:r>
        <w:t>Post-results services</w:t>
      </w:r>
      <w:bookmarkEnd w:id="73"/>
    </w:p>
    <w:p w14:paraId="033A6569" w14:textId="77777777" w:rsidR="000803C5" w:rsidRPr="000803C5" w:rsidRDefault="000803C5" w:rsidP="000803C5">
      <w:pPr>
        <w:pStyle w:val="NoSpacing"/>
      </w:pPr>
    </w:p>
    <w:p w14:paraId="725116BA" w14:textId="77777777" w:rsidR="000803C5" w:rsidRPr="000803C5" w:rsidRDefault="000803C5" w:rsidP="000803C5">
      <w:pPr>
        <w:rPr>
          <w:b/>
        </w:rPr>
      </w:pPr>
      <w:r w:rsidRPr="000803C5">
        <w:rPr>
          <w:b/>
        </w:rPr>
        <w:t>Head of centre</w:t>
      </w:r>
    </w:p>
    <w:p w14:paraId="2BE1D682" w14:textId="77777777" w:rsidR="000803C5" w:rsidRDefault="000803C5" w:rsidP="000803C5">
      <w:pPr>
        <w:pStyle w:val="ListParagraph"/>
        <w:numPr>
          <w:ilvl w:val="0"/>
          <w:numId w:val="40"/>
        </w:numPr>
      </w:pPr>
      <w:r>
        <w:t>Ensures an internal appeals procedure is available where candidates disagree with any centre decision not to support a clerical re-check, a review of marking, a review of moderation or an appeal</w:t>
      </w:r>
    </w:p>
    <w:p w14:paraId="11EF0A3A" w14:textId="77777777" w:rsidR="000803C5" w:rsidRDefault="000803C5" w:rsidP="000803C5">
      <w:pPr>
        <w:pStyle w:val="ListParagraph"/>
        <w:numPr>
          <w:ilvl w:val="0"/>
          <w:numId w:val="40"/>
        </w:numPr>
      </w:pPr>
      <w:r>
        <w:t>Ensures that senior members of centre staff are available immediately after the publication of results</w:t>
      </w:r>
    </w:p>
    <w:p w14:paraId="1A68141C" w14:textId="77777777" w:rsidR="00785A6F" w:rsidRDefault="000803C5" w:rsidP="000803C5">
      <w:pPr>
        <w:pStyle w:val="ListParagraph"/>
        <w:numPr>
          <w:ilvl w:val="0"/>
          <w:numId w:val="40"/>
        </w:numPr>
      </w:pPr>
      <w:r>
        <w:t xml:space="preserve">Understands that if the centre has concerns about one of its </w:t>
      </w:r>
      <w:proofErr w:type="gramStart"/>
      <w:r>
        <w:t>component</w:t>
      </w:r>
      <w:proofErr w:type="gramEnd"/>
      <w:r>
        <w:t>/subject cohorts, then requests for reviews of marking should be submitted for all candidates believed to be affected (candidate consent is required as marks and subject grades may be lowered, confirmed or raised)</w:t>
      </w:r>
    </w:p>
    <w:p w14:paraId="25D84320" w14:textId="77777777" w:rsidR="000803C5" w:rsidRPr="000803C5" w:rsidRDefault="000803C5" w:rsidP="000803C5">
      <w:pPr>
        <w:rPr>
          <w:b/>
        </w:rPr>
      </w:pPr>
      <w:r>
        <w:rPr>
          <w:b/>
        </w:rPr>
        <w:t>Senior leaders/</w:t>
      </w:r>
      <w:r w:rsidRPr="000803C5">
        <w:rPr>
          <w:b/>
        </w:rPr>
        <w:t>Exams officer</w:t>
      </w:r>
    </w:p>
    <w:p w14:paraId="7493EB01" w14:textId="77777777" w:rsidR="000803C5" w:rsidRDefault="000803C5" w:rsidP="000803C5">
      <w:pPr>
        <w:pStyle w:val="ListParagraph"/>
        <w:numPr>
          <w:ilvl w:val="0"/>
          <w:numId w:val="40"/>
        </w:numPr>
      </w:pPr>
      <w:r>
        <w:t>Provides information to candidates and staff on the services provided by awarding bodies and the fees charged.</w:t>
      </w:r>
    </w:p>
    <w:p w14:paraId="69AB7108" w14:textId="77777777" w:rsidR="000803C5" w:rsidRDefault="000803C5" w:rsidP="000803C5">
      <w:pPr>
        <w:pStyle w:val="ListParagraph"/>
        <w:numPr>
          <w:ilvl w:val="0"/>
          <w:numId w:val="40"/>
        </w:numPr>
      </w:pPr>
      <w:r>
        <w:t>Publishes internal deadlines for requesting the services to ensure the external deadlines can be effectively met</w:t>
      </w:r>
    </w:p>
    <w:p w14:paraId="711C40DB" w14:textId="77777777" w:rsidR="000803C5" w:rsidRDefault="000803C5" w:rsidP="000803C5">
      <w:pPr>
        <w:pStyle w:val="ListParagraph"/>
        <w:numPr>
          <w:ilvl w:val="0"/>
          <w:numId w:val="41"/>
        </w:numPr>
      </w:pPr>
      <w:r>
        <w:t>Provides a process to record requests for services and to collect candidate informed consent (after the publication of results) and fees where relevant</w:t>
      </w:r>
    </w:p>
    <w:p w14:paraId="63F1028C" w14:textId="77777777" w:rsidR="000803C5" w:rsidRDefault="000803C5" w:rsidP="000803C5">
      <w:pPr>
        <w:pStyle w:val="ListParagraph"/>
        <w:numPr>
          <w:ilvl w:val="0"/>
          <w:numId w:val="41"/>
        </w:numPr>
      </w:pPr>
      <w:r>
        <w:t>Submits requests to awarding bodies to meet the external deadline for the particular service</w:t>
      </w:r>
    </w:p>
    <w:p w14:paraId="2FFBB1C4" w14:textId="77777777" w:rsidR="000803C5" w:rsidRDefault="000803C5" w:rsidP="000803C5">
      <w:pPr>
        <w:pStyle w:val="ListParagraph"/>
        <w:numPr>
          <w:ilvl w:val="0"/>
          <w:numId w:val="41"/>
        </w:numPr>
      </w:pPr>
      <w:r>
        <w:t>Tracks requests to conclusion and informs candidates and relevant centre staff of outcomes</w:t>
      </w:r>
    </w:p>
    <w:p w14:paraId="65DF7E2C" w14:textId="77777777" w:rsidR="000803C5" w:rsidRDefault="000803C5" w:rsidP="000803C5">
      <w:pPr>
        <w:pStyle w:val="ListParagraph"/>
        <w:numPr>
          <w:ilvl w:val="0"/>
          <w:numId w:val="41"/>
        </w:numPr>
      </w:pPr>
      <w:r>
        <w:t>Updates centre results information, where applicable</w:t>
      </w:r>
    </w:p>
    <w:p w14:paraId="49F8533F" w14:textId="77777777" w:rsidR="000803C5" w:rsidRPr="000803C5" w:rsidRDefault="000803C5" w:rsidP="000803C5">
      <w:pPr>
        <w:rPr>
          <w:b/>
        </w:rPr>
      </w:pPr>
      <w:r w:rsidRPr="000803C5">
        <w:rPr>
          <w:b/>
        </w:rPr>
        <w:t>Teaching staff</w:t>
      </w:r>
    </w:p>
    <w:p w14:paraId="569E7BFD" w14:textId="77777777" w:rsidR="000803C5" w:rsidRDefault="000803C5" w:rsidP="000803C5">
      <w:pPr>
        <w:pStyle w:val="ListParagraph"/>
        <w:numPr>
          <w:ilvl w:val="0"/>
          <w:numId w:val="42"/>
        </w:numPr>
      </w:pPr>
      <w:r>
        <w:t>Meet internal deadlines to request the services and gain relevant candidate informed consent</w:t>
      </w:r>
    </w:p>
    <w:p w14:paraId="0843B004" w14:textId="23391F63" w:rsidR="00520883" w:rsidRDefault="000803C5" w:rsidP="00520883">
      <w:pPr>
        <w:pStyle w:val="ListParagraph"/>
        <w:numPr>
          <w:ilvl w:val="0"/>
          <w:numId w:val="42"/>
        </w:numPr>
      </w:pPr>
      <w:r w:rsidRPr="000803C5">
        <w:t>Identify the budget to which fees should be charged</w:t>
      </w:r>
    </w:p>
    <w:p w14:paraId="27C43F1B" w14:textId="77777777" w:rsidR="000803C5" w:rsidRPr="000803C5" w:rsidRDefault="000803C5" w:rsidP="000803C5">
      <w:pPr>
        <w:rPr>
          <w:b/>
        </w:rPr>
      </w:pPr>
      <w:r w:rsidRPr="000803C5">
        <w:rPr>
          <w:b/>
        </w:rPr>
        <w:t>Candidates</w:t>
      </w:r>
    </w:p>
    <w:p w14:paraId="2EB5A462" w14:textId="77777777" w:rsidR="000803C5" w:rsidRDefault="000803C5" w:rsidP="000803C5">
      <w:pPr>
        <w:pStyle w:val="ListParagraph"/>
        <w:numPr>
          <w:ilvl w:val="0"/>
          <w:numId w:val="43"/>
        </w:numPr>
      </w:pPr>
      <w:r>
        <w:t>Meet internal deadlines to request the services</w:t>
      </w:r>
    </w:p>
    <w:p w14:paraId="09701893" w14:textId="77777777" w:rsidR="00A11E7D" w:rsidRDefault="000803C5" w:rsidP="000803C5">
      <w:pPr>
        <w:pStyle w:val="ListParagraph"/>
        <w:numPr>
          <w:ilvl w:val="0"/>
          <w:numId w:val="43"/>
        </w:numPr>
      </w:pPr>
      <w:r>
        <w:t>Provide informed consent and fees, where relevant</w:t>
      </w:r>
    </w:p>
    <w:p w14:paraId="2C6B7221" w14:textId="77777777" w:rsidR="00A11E7D" w:rsidRDefault="000803C5" w:rsidP="00A11E7D">
      <w:pPr>
        <w:pStyle w:val="Heading3"/>
      </w:pPr>
      <w:bookmarkStart w:id="74" w:name="_Toc183074737"/>
      <w:r w:rsidRPr="000803C5">
        <w:t>Analysis of results</w:t>
      </w:r>
      <w:bookmarkEnd w:id="74"/>
    </w:p>
    <w:p w14:paraId="310634B4" w14:textId="77777777" w:rsidR="00A11E7D" w:rsidRDefault="00A11E7D" w:rsidP="00A11E7D">
      <w:pPr>
        <w:pStyle w:val="Heading3"/>
      </w:pPr>
    </w:p>
    <w:p w14:paraId="5620B9A0" w14:textId="77777777" w:rsidR="000803C5" w:rsidRPr="00A11E7D" w:rsidRDefault="00E8432B" w:rsidP="00A11E7D">
      <w:pPr>
        <w:rPr>
          <w:b/>
        </w:rPr>
      </w:pPr>
      <w:r w:rsidRPr="00A11E7D">
        <w:rPr>
          <w:b/>
        </w:rPr>
        <w:t>Exams officer</w:t>
      </w:r>
    </w:p>
    <w:p w14:paraId="407E1FF8" w14:textId="77777777" w:rsidR="000803C5" w:rsidRDefault="000803C5" w:rsidP="00E8432B">
      <w:pPr>
        <w:pStyle w:val="ListParagraph"/>
        <w:numPr>
          <w:ilvl w:val="0"/>
          <w:numId w:val="44"/>
        </w:numPr>
      </w:pPr>
      <w:r>
        <w:t>Provides analysis of results to appropriate centre staff</w:t>
      </w:r>
    </w:p>
    <w:p w14:paraId="419D35B3" w14:textId="77777777" w:rsidR="000803C5" w:rsidRDefault="000803C5" w:rsidP="00E8432B">
      <w:pPr>
        <w:pStyle w:val="ListParagraph"/>
        <w:numPr>
          <w:ilvl w:val="0"/>
          <w:numId w:val="44"/>
        </w:numPr>
      </w:pPr>
      <w:r>
        <w:t>Provides results information to external organisations where required</w:t>
      </w:r>
    </w:p>
    <w:p w14:paraId="4721EE3E" w14:textId="77777777" w:rsidR="00E8432B" w:rsidRDefault="00E8432B" w:rsidP="00E8432B">
      <w:pPr>
        <w:pStyle w:val="Heading3"/>
      </w:pPr>
      <w:bookmarkStart w:id="75" w:name="_Toc183074738"/>
      <w:r>
        <w:t>Certificates</w:t>
      </w:r>
      <w:bookmarkEnd w:id="75"/>
    </w:p>
    <w:p w14:paraId="7BBD8EAC" w14:textId="77777777" w:rsidR="00E8432B" w:rsidRPr="00E8432B" w:rsidRDefault="00E8432B" w:rsidP="00E8432B">
      <w:pPr>
        <w:pStyle w:val="NoSpacing"/>
      </w:pPr>
    </w:p>
    <w:p w14:paraId="321747A2" w14:textId="77777777" w:rsidR="000803C5" w:rsidRDefault="00E8432B" w:rsidP="00E8432B">
      <w:r>
        <w:t>Certificates are provided to centres by awarding bodies after results have been confirmed.</w:t>
      </w:r>
    </w:p>
    <w:p w14:paraId="4223E21A" w14:textId="77777777" w:rsidR="00FC5EFF" w:rsidRDefault="00FC5EFF" w:rsidP="00FC5EFF">
      <w:pPr>
        <w:pStyle w:val="NoSpacing"/>
      </w:pPr>
    </w:p>
    <w:p w14:paraId="75A5C786" w14:textId="77777777" w:rsidR="00E8432B" w:rsidRPr="001A50B3" w:rsidRDefault="00E8432B" w:rsidP="00E8432B">
      <w:pPr>
        <w:rPr>
          <w:b/>
          <w:color w:val="44546A" w:themeColor="text2"/>
        </w:rPr>
      </w:pPr>
      <w:r w:rsidRPr="001A50B3">
        <w:rPr>
          <w:b/>
          <w:color w:val="44546A" w:themeColor="text2"/>
        </w:rPr>
        <w:t xml:space="preserve">Certificate </w:t>
      </w:r>
      <w:r w:rsidR="00FC5EFF" w:rsidRPr="001A50B3">
        <w:rPr>
          <w:b/>
          <w:color w:val="44546A" w:themeColor="text2"/>
        </w:rPr>
        <w:t xml:space="preserve">Issue and </w:t>
      </w:r>
      <w:r w:rsidRPr="001A50B3">
        <w:rPr>
          <w:b/>
          <w:color w:val="44546A" w:themeColor="text2"/>
        </w:rPr>
        <w:t>Retention Policy</w:t>
      </w:r>
    </w:p>
    <w:p w14:paraId="73E455D7" w14:textId="77777777" w:rsidR="00FC5EFF" w:rsidRPr="00FC5EFF" w:rsidRDefault="00FC5EFF" w:rsidP="00E8432B">
      <w:r w:rsidRPr="00FC5EFF">
        <w:t xml:space="preserve">Certificates are </w:t>
      </w:r>
      <w:r>
        <w:t>posted out recorded delivery.</w:t>
      </w:r>
    </w:p>
    <w:p w14:paraId="19BE042E" w14:textId="77777777" w:rsidR="00E8432B" w:rsidRDefault="00FC5EFF" w:rsidP="00E8432B">
      <w:r>
        <w:t>The centre</w:t>
      </w:r>
      <w:r w:rsidR="00E8432B">
        <w:t xml:space="preserve"> may destroy any unclaimed certificates by a secure method (for example by shredding or incineration) after holding them for a period of 12 months from the date of issue. A record of all certificates destroyed by a centre should be kept for a further period of four years from the date of their destruction. Any queries concerning the destruction or</w:t>
      </w:r>
      <w:r>
        <w:t xml:space="preserve"> </w:t>
      </w:r>
      <w:r w:rsidR="00E8432B">
        <w:t>secure disposal of unclaimed certificates should be directed to the awarding body that issued the certificates.</w:t>
      </w:r>
    </w:p>
    <w:p w14:paraId="29B321EB" w14:textId="77777777" w:rsidR="00FC5EFF" w:rsidRDefault="00FC5EFF" w:rsidP="00FC5EFF">
      <w:pPr>
        <w:pStyle w:val="Heading2"/>
      </w:pPr>
      <w:bookmarkStart w:id="76" w:name="_Toc183074739"/>
      <w:r w:rsidRPr="00FC5EFF">
        <w:t>Review: roles and responsibilities</w:t>
      </w:r>
      <w:bookmarkEnd w:id="76"/>
    </w:p>
    <w:p w14:paraId="5828F99B" w14:textId="77777777" w:rsidR="00FC5EFF" w:rsidRPr="00FC5EFF" w:rsidRDefault="00FC5EFF" w:rsidP="00FC5EFF">
      <w:pPr>
        <w:pStyle w:val="NoSpacing"/>
      </w:pPr>
    </w:p>
    <w:p w14:paraId="36FC82DB" w14:textId="77777777" w:rsidR="00FC5EFF" w:rsidRPr="00FC5EFF" w:rsidRDefault="00FC5EFF" w:rsidP="00FC5EFF">
      <w:pPr>
        <w:rPr>
          <w:b/>
        </w:rPr>
      </w:pPr>
      <w:r w:rsidRPr="00FC5EFF">
        <w:rPr>
          <w:b/>
        </w:rPr>
        <w:t>Senior leaders/Exams office</w:t>
      </w:r>
    </w:p>
    <w:p w14:paraId="1034D358" w14:textId="77777777" w:rsidR="00FC5EFF" w:rsidRDefault="00FC5EFF" w:rsidP="00E8432B">
      <w:pPr>
        <w:pStyle w:val="ListParagraph"/>
        <w:numPr>
          <w:ilvl w:val="0"/>
          <w:numId w:val="45"/>
        </w:numPr>
      </w:pPr>
      <w:r>
        <w:t>Review what went well and what could be developed/improved in terms of exams management and administrative processes within the stages of the exam cycle</w:t>
      </w:r>
    </w:p>
    <w:p w14:paraId="559C8AE5" w14:textId="77777777" w:rsidR="00FC5EFF" w:rsidRDefault="00FC5EFF" w:rsidP="00E8432B">
      <w:pPr>
        <w:pStyle w:val="ListParagraph"/>
        <w:numPr>
          <w:ilvl w:val="0"/>
          <w:numId w:val="45"/>
        </w:numPr>
      </w:pPr>
      <w:r>
        <w:t xml:space="preserve">Action any </w:t>
      </w:r>
      <w:r w:rsidRPr="00FC5EFF">
        <w:t>required improvements identified in the review</w:t>
      </w:r>
    </w:p>
    <w:p w14:paraId="7189484F" w14:textId="77777777" w:rsidR="00FC5EFF" w:rsidRDefault="00FC5EFF" w:rsidP="00FC5EFF">
      <w:pPr>
        <w:pStyle w:val="Heading2"/>
      </w:pPr>
      <w:bookmarkStart w:id="77" w:name="_Toc183074740"/>
      <w:r>
        <w:t>Retention of records: roles and responsibilities</w:t>
      </w:r>
      <w:bookmarkEnd w:id="77"/>
    </w:p>
    <w:p w14:paraId="3AA7E5BA" w14:textId="77777777" w:rsidR="00FC5EFF" w:rsidRPr="00FC5EFF" w:rsidRDefault="00FC5EFF" w:rsidP="00FC5EFF">
      <w:pPr>
        <w:pStyle w:val="NoSpacing"/>
      </w:pPr>
    </w:p>
    <w:p w14:paraId="5624E11E" w14:textId="77777777" w:rsidR="00FC5EFF" w:rsidRPr="00FC5EFF" w:rsidRDefault="00FC5EFF" w:rsidP="00FC5EFF">
      <w:pPr>
        <w:rPr>
          <w:b/>
        </w:rPr>
      </w:pPr>
      <w:r w:rsidRPr="00FC5EFF">
        <w:rPr>
          <w:b/>
        </w:rPr>
        <w:t>Exams officer</w:t>
      </w:r>
    </w:p>
    <w:p w14:paraId="5FDD1FDA" w14:textId="77777777" w:rsidR="00FC5EFF" w:rsidRDefault="00FC5EFF" w:rsidP="00FC5EFF">
      <w:pPr>
        <w:pStyle w:val="ListParagraph"/>
        <w:numPr>
          <w:ilvl w:val="0"/>
          <w:numId w:val="46"/>
        </w:numPr>
      </w:pPr>
      <w:r>
        <w:t>Keeps records as required by JCQ and awarding bodies for the required period</w:t>
      </w:r>
    </w:p>
    <w:p w14:paraId="639BFE82" w14:textId="773A2EB1" w:rsidR="00FC5EFF" w:rsidRPr="000803C5" w:rsidRDefault="00FC5EFF" w:rsidP="00FC5EFF">
      <w:pPr>
        <w:pStyle w:val="ListParagraph"/>
        <w:numPr>
          <w:ilvl w:val="0"/>
          <w:numId w:val="46"/>
        </w:numPr>
      </w:pPr>
      <w:r>
        <w:t>Keeps records as required by the centre’s records management policy</w:t>
      </w:r>
    </w:p>
    <w:sectPr w:rsidR="00FC5EFF" w:rsidRPr="000803C5" w:rsidSect="00A11E7D">
      <w:footerReference w:type="default" r:id="rId30"/>
      <w:pgSz w:w="12240" w:h="15840" w:code="1"/>
      <w:pgMar w:top="1418" w:right="1134" w:bottom="1418"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7A102" w14:textId="77777777" w:rsidR="00D50824" w:rsidRDefault="00D50824">
      <w:pPr>
        <w:spacing w:after="0" w:line="240" w:lineRule="auto"/>
      </w:pPr>
      <w:r>
        <w:separator/>
      </w:r>
    </w:p>
  </w:endnote>
  <w:endnote w:type="continuationSeparator" w:id="0">
    <w:p w14:paraId="5EFDDE5C" w14:textId="77777777" w:rsidR="00D50824" w:rsidRDefault="00D5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738319"/>
      <w:docPartObj>
        <w:docPartGallery w:val="Page Numbers (Bottom of Page)"/>
        <w:docPartUnique/>
      </w:docPartObj>
    </w:sdtPr>
    <w:sdtEndPr/>
    <w:sdtContent>
      <w:sdt>
        <w:sdtPr>
          <w:id w:val="1728636285"/>
          <w:docPartObj>
            <w:docPartGallery w:val="Page Numbers (Top of Page)"/>
            <w:docPartUnique/>
          </w:docPartObj>
        </w:sdtPr>
        <w:sdtEndPr/>
        <w:sdtContent>
          <w:p w14:paraId="0DB64F6D" w14:textId="77777777" w:rsidR="00D50824" w:rsidRDefault="00D5082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611CA9D" w14:textId="77777777" w:rsidR="00D50824" w:rsidRDefault="00D50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94D50" w14:textId="77777777" w:rsidR="00D50824" w:rsidRDefault="00D50824">
      <w:pPr>
        <w:spacing w:after="0" w:line="240" w:lineRule="auto"/>
      </w:pPr>
      <w:r>
        <w:separator/>
      </w:r>
    </w:p>
  </w:footnote>
  <w:footnote w:type="continuationSeparator" w:id="0">
    <w:p w14:paraId="0A068CC1" w14:textId="77777777" w:rsidR="00D50824" w:rsidRDefault="00D50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AF1A74A"/>
    <w:multiLevelType w:val="hybridMultilevel"/>
    <w:tmpl w:val="CA01CC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25BC7"/>
    <w:multiLevelType w:val="hybridMultilevel"/>
    <w:tmpl w:val="7BCC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C582C"/>
    <w:multiLevelType w:val="hybridMultilevel"/>
    <w:tmpl w:val="B42E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33EBF"/>
    <w:multiLevelType w:val="hybridMultilevel"/>
    <w:tmpl w:val="F1F4D722"/>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02707"/>
    <w:multiLevelType w:val="hybridMultilevel"/>
    <w:tmpl w:val="F9FA7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028AC"/>
    <w:multiLevelType w:val="hybridMultilevel"/>
    <w:tmpl w:val="DE3A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34DAD"/>
    <w:multiLevelType w:val="hybridMultilevel"/>
    <w:tmpl w:val="6FD2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60F49"/>
    <w:multiLevelType w:val="hybridMultilevel"/>
    <w:tmpl w:val="28C2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167BA"/>
    <w:multiLevelType w:val="hybridMultilevel"/>
    <w:tmpl w:val="5518EF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974AF"/>
    <w:multiLevelType w:val="hybridMultilevel"/>
    <w:tmpl w:val="E7787B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4D6AED"/>
    <w:multiLevelType w:val="hybridMultilevel"/>
    <w:tmpl w:val="A95A50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7384F"/>
    <w:multiLevelType w:val="hybridMultilevel"/>
    <w:tmpl w:val="D822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47CDE"/>
    <w:multiLevelType w:val="hybridMultilevel"/>
    <w:tmpl w:val="FCD29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425155"/>
    <w:multiLevelType w:val="hybridMultilevel"/>
    <w:tmpl w:val="EA5A1D20"/>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863588"/>
    <w:multiLevelType w:val="hybridMultilevel"/>
    <w:tmpl w:val="9A34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057EB"/>
    <w:multiLevelType w:val="hybridMultilevel"/>
    <w:tmpl w:val="46E635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8CC672C"/>
    <w:multiLevelType w:val="hybridMultilevel"/>
    <w:tmpl w:val="7F6E1C2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A7751B8"/>
    <w:multiLevelType w:val="hybridMultilevel"/>
    <w:tmpl w:val="6E5A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0CA2"/>
    <w:multiLevelType w:val="hybridMultilevel"/>
    <w:tmpl w:val="989E6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295DA4"/>
    <w:multiLevelType w:val="hybridMultilevel"/>
    <w:tmpl w:val="51A0F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3E04F9"/>
    <w:multiLevelType w:val="hybridMultilevel"/>
    <w:tmpl w:val="D9EE1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4C602C"/>
    <w:multiLevelType w:val="hybridMultilevel"/>
    <w:tmpl w:val="6F4406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CCA5766"/>
    <w:multiLevelType w:val="hybridMultilevel"/>
    <w:tmpl w:val="94D8A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300BF7"/>
    <w:multiLevelType w:val="hybridMultilevel"/>
    <w:tmpl w:val="9CE0B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F24EC7"/>
    <w:multiLevelType w:val="hybridMultilevel"/>
    <w:tmpl w:val="D9E490B6"/>
    <w:lvl w:ilvl="0" w:tplc="4800ADC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521DE1"/>
    <w:multiLevelType w:val="hybridMultilevel"/>
    <w:tmpl w:val="6F82663E"/>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D247DB"/>
    <w:multiLevelType w:val="hybridMultilevel"/>
    <w:tmpl w:val="E2960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D55D62"/>
    <w:multiLevelType w:val="hybridMultilevel"/>
    <w:tmpl w:val="660A1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296C5E"/>
    <w:multiLevelType w:val="hybridMultilevel"/>
    <w:tmpl w:val="443E6172"/>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1A4986"/>
    <w:multiLevelType w:val="hybridMultilevel"/>
    <w:tmpl w:val="AB102BD0"/>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241E57"/>
    <w:multiLevelType w:val="hybridMultilevel"/>
    <w:tmpl w:val="4A04D9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C20451"/>
    <w:multiLevelType w:val="hybridMultilevel"/>
    <w:tmpl w:val="7BC0041C"/>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E83C36"/>
    <w:multiLevelType w:val="hybridMultilevel"/>
    <w:tmpl w:val="5628A032"/>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7650ED"/>
    <w:multiLevelType w:val="hybridMultilevel"/>
    <w:tmpl w:val="C046E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777F9A"/>
    <w:multiLevelType w:val="hybridMultilevel"/>
    <w:tmpl w:val="9328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345B6C"/>
    <w:multiLevelType w:val="hybridMultilevel"/>
    <w:tmpl w:val="1C08A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8D1FC3"/>
    <w:multiLevelType w:val="hybridMultilevel"/>
    <w:tmpl w:val="43A8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A53400"/>
    <w:multiLevelType w:val="hybridMultilevel"/>
    <w:tmpl w:val="3E0C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C00C4E"/>
    <w:multiLevelType w:val="hybridMultilevel"/>
    <w:tmpl w:val="97A4EF80"/>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186D3B"/>
    <w:multiLevelType w:val="hybridMultilevel"/>
    <w:tmpl w:val="577C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8320B5"/>
    <w:multiLevelType w:val="hybridMultilevel"/>
    <w:tmpl w:val="00E0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F81342"/>
    <w:multiLevelType w:val="hybridMultilevel"/>
    <w:tmpl w:val="FDCAD63C"/>
    <w:lvl w:ilvl="0" w:tplc="4800ADC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B77C43"/>
    <w:multiLevelType w:val="hybridMultilevel"/>
    <w:tmpl w:val="B6BE180E"/>
    <w:lvl w:ilvl="0" w:tplc="4800AD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A55509"/>
    <w:multiLevelType w:val="hybridMultilevel"/>
    <w:tmpl w:val="F354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033642"/>
    <w:multiLevelType w:val="hybridMultilevel"/>
    <w:tmpl w:val="878CA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6025EB"/>
    <w:multiLevelType w:val="hybridMultilevel"/>
    <w:tmpl w:val="A92E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172F5B"/>
    <w:multiLevelType w:val="hybridMultilevel"/>
    <w:tmpl w:val="54688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D31C44"/>
    <w:multiLevelType w:val="hybridMultilevel"/>
    <w:tmpl w:val="32625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402742"/>
    <w:multiLevelType w:val="hybridMultilevel"/>
    <w:tmpl w:val="13089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BF7634"/>
    <w:multiLevelType w:val="hybridMultilevel"/>
    <w:tmpl w:val="C8304E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8C1579"/>
    <w:multiLevelType w:val="hybridMultilevel"/>
    <w:tmpl w:val="CAB6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F25982"/>
    <w:multiLevelType w:val="hybridMultilevel"/>
    <w:tmpl w:val="4328E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F536722"/>
    <w:multiLevelType w:val="hybridMultilevel"/>
    <w:tmpl w:val="AC14E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49315">
    <w:abstractNumId w:val="4"/>
  </w:num>
  <w:num w:numId="2" w16cid:durableId="321785271">
    <w:abstractNumId w:val="30"/>
  </w:num>
  <w:num w:numId="3" w16cid:durableId="1429689681">
    <w:abstractNumId w:val="36"/>
  </w:num>
  <w:num w:numId="4" w16cid:durableId="853301148">
    <w:abstractNumId w:val="49"/>
  </w:num>
  <w:num w:numId="5" w16cid:durableId="1965231780">
    <w:abstractNumId w:val="26"/>
  </w:num>
  <w:num w:numId="6" w16cid:durableId="342052998">
    <w:abstractNumId w:val="8"/>
  </w:num>
  <w:num w:numId="7" w16cid:durableId="152140162">
    <w:abstractNumId w:val="16"/>
  </w:num>
  <w:num w:numId="8" w16cid:durableId="739012888">
    <w:abstractNumId w:val="10"/>
  </w:num>
  <w:num w:numId="9" w16cid:durableId="426081396">
    <w:abstractNumId w:val="2"/>
  </w:num>
  <w:num w:numId="10" w16cid:durableId="394789816">
    <w:abstractNumId w:val="19"/>
  </w:num>
  <w:num w:numId="11" w16cid:durableId="1985617036">
    <w:abstractNumId w:val="15"/>
  </w:num>
  <w:num w:numId="12" w16cid:durableId="1087775249">
    <w:abstractNumId w:val="5"/>
  </w:num>
  <w:num w:numId="13" w16cid:durableId="1740707337">
    <w:abstractNumId w:val="33"/>
  </w:num>
  <w:num w:numId="14" w16cid:durableId="97219469">
    <w:abstractNumId w:val="46"/>
  </w:num>
  <w:num w:numId="15" w16cid:durableId="320549935">
    <w:abstractNumId w:val="52"/>
  </w:num>
  <w:num w:numId="16" w16cid:durableId="1210730927">
    <w:abstractNumId w:val="9"/>
  </w:num>
  <w:num w:numId="17" w16cid:durableId="351683852">
    <w:abstractNumId w:val="43"/>
  </w:num>
  <w:num w:numId="18" w16cid:durableId="1393119414">
    <w:abstractNumId w:val="12"/>
  </w:num>
  <w:num w:numId="19" w16cid:durableId="545262396">
    <w:abstractNumId w:val="20"/>
  </w:num>
  <w:num w:numId="20" w16cid:durableId="515458231">
    <w:abstractNumId w:val="22"/>
  </w:num>
  <w:num w:numId="21" w16cid:durableId="648167881">
    <w:abstractNumId w:val="11"/>
  </w:num>
  <w:num w:numId="22" w16cid:durableId="1505629817">
    <w:abstractNumId w:val="17"/>
  </w:num>
  <w:num w:numId="23" w16cid:durableId="605429967">
    <w:abstractNumId w:val="6"/>
  </w:num>
  <w:num w:numId="24" w16cid:durableId="1409578554">
    <w:abstractNumId w:val="23"/>
  </w:num>
  <w:num w:numId="25" w16cid:durableId="1765690962">
    <w:abstractNumId w:val="14"/>
  </w:num>
  <w:num w:numId="26" w16cid:durableId="1770156674">
    <w:abstractNumId w:val="48"/>
  </w:num>
  <w:num w:numId="27" w16cid:durableId="1662811995">
    <w:abstractNumId w:val="25"/>
  </w:num>
  <w:num w:numId="28" w16cid:durableId="112991524">
    <w:abstractNumId w:val="24"/>
  </w:num>
  <w:num w:numId="29" w16cid:durableId="1174495776">
    <w:abstractNumId w:val="42"/>
  </w:num>
  <w:num w:numId="30" w16cid:durableId="1052996439">
    <w:abstractNumId w:val="32"/>
  </w:num>
  <w:num w:numId="31" w16cid:durableId="399250090">
    <w:abstractNumId w:val="28"/>
  </w:num>
  <w:num w:numId="32" w16cid:durableId="1494681837">
    <w:abstractNumId w:val="38"/>
  </w:num>
  <w:num w:numId="33" w16cid:durableId="959260646">
    <w:abstractNumId w:val="29"/>
  </w:num>
  <w:num w:numId="34" w16cid:durableId="1524201253">
    <w:abstractNumId w:val="31"/>
  </w:num>
  <w:num w:numId="35" w16cid:durableId="707534792">
    <w:abstractNumId w:val="13"/>
  </w:num>
  <w:num w:numId="36" w16cid:durableId="222066292">
    <w:abstractNumId w:val="3"/>
  </w:num>
  <w:num w:numId="37" w16cid:durableId="348993502">
    <w:abstractNumId w:val="41"/>
  </w:num>
  <w:num w:numId="38" w16cid:durableId="1765496962">
    <w:abstractNumId w:val="7"/>
  </w:num>
  <w:num w:numId="39" w16cid:durableId="1291745340">
    <w:abstractNumId w:val="39"/>
  </w:num>
  <w:num w:numId="40" w16cid:durableId="1562789719">
    <w:abstractNumId w:val="34"/>
  </w:num>
  <w:num w:numId="41" w16cid:durableId="538586229">
    <w:abstractNumId w:val="44"/>
  </w:num>
  <w:num w:numId="42" w16cid:durableId="1392771640">
    <w:abstractNumId w:val="47"/>
  </w:num>
  <w:num w:numId="43" w16cid:durableId="1260137190">
    <w:abstractNumId w:val="37"/>
  </w:num>
  <w:num w:numId="44" w16cid:durableId="555312898">
    <w:abstractNumId w:val="27"/>
  </w:num>
  <w:num w:numId="45" w16cid:durableId="409547130">
    <w:abstractNumId w:val="45"/>
  </w:num>
  <w:num w:numId="46" w16cid:durableId="1790125702">
    <w:abstractNumId w:val="18"/>
  </w:num>
  <w:num w:numId="47" w16cid:durableId="344869508">
    <w:abstractNumId w:val="50"/>
  </w:num>
  <w:num w:numId="48" w16cid:durableId="304048792">
    <w:abstractNumId w:val="40"/>
  </w:num>
  <w:num w:numId="49" w16cid:durableId="1427192643">
    <w:abstractNumId w:val="1"/>
  </w:num>
  <w:num w:numId="50" w16cid:durableId="678117244">
    <w:abstractNumId w:val="51"/>
  </w:num>
  <w:num w:numId="51" w16cid:durableId="1627813262">
    <w:abstractNumId w:val="21"/>
  </w:num>
  <w:num w:numId="52" w16cid:durableId="1680963613">
    <w:abstractNumId w:val="35"/>
  </w:num>
  <w:num w:numId="53" w16cid:durableId="1124497366">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9CB"/>
    <w:rsid w:val="000015BA"/>
    <w:rsid w:val="00013998"/>
    <w:rsid w:val="000318BD"/>
    <w:rsid w:val="000438F4"/>
    <w:rsid w:val="00077448"/>
    <w:rsid w:val="000803C5"/>
    <w:rsid w:val="000913C5"/>
    <w:rsid w:val="00097422"/>
    <w:rsid w:val="000A4135"/>
    <w:rsid w:val="000F1EA2"/>
    <w:rsid w:val="00105115"/>
    <w:rsid w:val="0016721C"/>
    <w:rsid w:val="00192A28"/>
    <w:rsid w:val="00197587"/>
    <w:rsid w:val="001A50B3"/>
    <w:rsid w:val="001C5B12"/>
    <w:rsid w:val="00221F66"/>
    <w:rsid w:val="00224A6F"/>
    <w:rsid w:val="00295A82"/>
    <w:rsid w:val="002B3A10"/>
    <w:rsid w:val="00356043"/>
    <w:rsid w:val="00383FDC"/>
    <w:rsid w:val="003A2F51"/>
    <w:rsid w:val="003A62DD"/>
    <w:rsid w:val="003C23CC"/>
    <w:rsid w:val="003C3856"/>
    <w:rsid w:val="003C4180"/>
    <w:rsid w:val="003F1B2E"/>
    <w:rsid w:val="004142C2"/>
    <w:rsid w:val="00422FC0"/>
    <w:rsid w:val="00464C29"/>
    <w:rsid w:val="0049527B"/>
    <w:rsid w:val="004A2C19"/>
    <w:rsid w:val="004A6FDD"/>
    <w:rsid w:val="004A6FE0"/>
    <w:rsid w:val="004E0F2E"/>
    <w:rsid w:val="004F768D"/>
    <w:rsid w:val="00511697"/>
    <w:rsid w:val="00520883"/>
    <w:rsid w:val="00540F2C"/>
    <w:rsid w:val="00541171"/>
    <w:rsid w:val="00575931"/>
    <w:rsid w:val="005A796A"/>
    <w:rsid w:val="005C44E1"/>
    <w:rsid w:val="005C7E6E"/>
    <w:rsid w:val="005D6C2D"/>
    <w:rsid w:val="005E5B64"/>
    <w:rsid w:val="00614570"/>
    <w:rsid w:val="006306F4"/>
    <w:rsid w:val="006360F6"/>
    <w:rsid w:val="0063741D"/>
    <w:rsid w:val="0064782D"/>
    <w:rsid w:val="00683EE9"/>
    <w:rsid w:val="006A73A5"/>
    <w:rsid w:val="006B1B7F"/>
    <w:rsid w:val="006B36BF"/>
    <w:rsid w:val="006D5EF6"/>
    <w:rsid w:val="00733345"/>
    <w:rsid w:val="007457E6"/>
    <w:rsid w:val="00745987"/>
    <w:rsid w:val="007629F6"/>
    <w:rsid w:val="007715FE"/>
    <w:rsid w:val="007765A1"/>
    <w:rsid w:val="00785A6F"/>
    <w:rsid w:val="007C6793"/>
    <w:rsid w:val="007D2995"/>
    <w:rsid w:val="007F17EC"/>
    <w:rsid w:val="008035FD"/>
    <w:rsid w:val="0086261B"/>
    <w:rsid w:val="00871652"/>
    <w:rsid w:val="008924A5"/>
    <w:rsid w:val="00896DE3"/>
    <w:rsid w:val="008F0F36"/>
    <w:rsid w:val="00951F56"/>
    <w:rsid w:val="009539CB"/>
    <w:rsid w:val="00992968"/>
    <w:rsid w:val="009B2EAB"/>
    <w:rsid w:val="00A11E7D"/>
    <w:rsid w:val="00A15C0A"/>
    <w:rsid w:val="00A17EEE"/>
    <w:rsid w:val="00A45E6A"/>
    <w:rsid w:val="00A83A7B"/>
    <w:rsid w:val="00A94505"/>
    <w:rsid w:val="00AC2487"/>
    <w:rsid w:val="00AF7FC3"/>
    <w:rsid w:val="00B26A27"/>
    <w:rsid w:val="00B32972"/>
    <w:rsid w:val="00B35E19"/>
    <w:rsid w:val="00B701E4"/>
    <w:rsid w:val="00B727E8"/>
    <w:rsid w:val="00B732E4"/>
    <w:rsid w:val="00B8596A"/>
    <w:rsid w:val="00BC50B1"/>
    <w:rsid w:val="00BF7FB0"/>
    <w:rsid w:val="00C2026C"/>
    <w:rsid w:val="00CB56F3"/>
    <w:rsid w:val="00CF009B"/>
    <w:rsid w:val="00D3345F"/>
    <w:rsid w:val="00D44517"/>
    <w:rsid w:val="00D501EF"/>
    <w:rsid w:val="00D50824"/>
    <w:rsid w:val="00D55187"/>
    <w:rsid w:val="00D70DB1"/>
    <w:rsid w:val="00D71AD2"/>
    <w:rsid w:val="00DA7246"/>
    <w:rsid w:val="00DB4EC6"/>
    <w:rsid w:val="00DE3756"/>
    <w:rsid w:val="00DF3846"/>
    <w:rsid w:val="00E677A9"/>
    <w:rsid w:val="00E8432B"/>
    <w:rsid w:val="00E97D8D"/>
    <w:rsid w:val="00EC549F"/>
    <w:rsid w:val="00F11F58"/>
    <w:rsid w:val="00F412FF"/>
    <w:rsid w:val="00F473FC"/>
    <w:rsid w:val="00F63098"/>
    <w:rsid w:val="00F67D3C"/>
    <w:rsid w:val="00F95C36"/>
    <w:rsid w:val="00F97264"/>
    <w:rsid w:val="00FA07B2"/>
    <w:rsid w:val="00FC5EFF"/>
    <w:rsid w:val="00FE2CB5"/>
    <w:rsid w:val="00FF3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B4CC"/>
  <w15:chartTrackingRefBased/>
  <w15:docId w15:val="{4FC11EED-561E-4347-9117-DFDDDCD50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Heading1">
    <w:name w:val="heading 1"/>
    <w:basedOn w:val="Normal"/>
    <w:next w:val="Normal"/>
    <w:link w:val="Heading1Char"/>
    <w:qFormat/>
    <w:rsid w:val="00D501EF"/>
    <w:pPr>
      <w:keepNext/>
      <w:spacing w:before="100" w:beforeAutospacing="1" w:after="100" w:afterAutospacing="1" w:line="240" w:lineRule="auto"/>
      <w:outlineLvl w:val="0"/>
    </w:pPr>
    <w:rPr>
      <w:rFonts w:eastAsia="Times New Roman" w:cs="Arial"/>
      <w:b/>
      <w:sz w:val="32"/>
      <w:szCs w:val="24"/>
    </w:rPr>
  </w:style>
  <w:style w:type="paragraph" w:styleId="Heading2">
    <w:name w:val="heading 2"/>
    <w:basedOn w:val="Normal"/>
    <w:next w:val="Normal"/>
    <w:link w:val="Heading2Char"/>
    <w:qFormat/>
    <w:rsid w:val="00D501EF"/>
    <w:pPr>
      <w:keepNext/>
      <w:spacing w:after="0" w:line="240" w:lineRule="auto"/>
      <w:outlineLvl w:val="1"/>
    </w:pPr>
    <w:rPr>
      <w:rFonts w:eastAsia="Times New Roman" w:cs="Arial"/>
      <w:b/>
      <w:sz w:val="28"/>
      <w:szCs w:val="24"/>
    </w:rPr>
  </w:style>
  <w:style w:type="paragraph" w:styleId="Heading3">
    <w:name w:val="heading 3"/>
    <w:basedOn w:val="Normal"/>
    <w:next w:val="Normal"/>
    <w:link w:val="Heading3Char"/>
    <w:uiPriority w:val="9"/>
    <w:unhideWhenUsed/>
    <w:qFormat/>
    <w:rsid w:val="0064782D"/>
    <w:pPr>
      <w:keepNext/>
      <w:keepLines/>
      <w:spacing w:before="40" w:after="0"/>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B8596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sid w:val="00D501EF"/>
    <w:rPr>
      <w:rFonts w:ascii="Arial" w:eastAsia="Times New Roman" w:hAnsi="Arial" w:cs="Arial"/>
      <w:b/>
      <w:sz w:val="32"/>
      <w:szCs w:val="24"/>
    </w:rPr>
  </w:style>
  <w:style w:type="character" w:customStyle="1" w:styleId="Heading2Char">
    <w:name w:val="Heading 2 Char"/>
    <w:basedOn w:val="DefaultParagraphFont"/>
    <w:link w:val="Heading2"/>
    <w:rsid w:val="00D501EF"/>
    <w:rPr>
      <w:rFonts w:ascii="Arial" w:eastAsia="Times New Roman" w:hAnsi="Arial" w:cs="Arial"/>
      <w:b/>
      <w:sz w:val="28"/>
      <w:szCs w:val="24"/>
    </w:rPr>
  </w:style>
  <w:style w:type="paragraph" w:styleId="Footer">
    <w:name w:val="footer"/>
    <w:basedOn w:val="Normal"/>
    <w:link w:val="FooterChar"/>
    <w:uiPriority w:val="99"/>
    <w:pPr>
      <w:tabs>
        <w:tab w:val="center" w:pos="4153"/>
        <w:tab w:val="right" w:pos="8306"/>
      </w:tabs>
      <w:spacing w:after="0" w:line="240" w:lineRule="auto"/>
    </w:pPr>
    <w:rPr>
      <w:rFonts w:ascii="Times New Roman" w:eastAsia="Times New Roman" w:hAnsi="Times New Roman" w:cs="Times New Roman"/>
      <w:szCs w:val="24"/>
      <w:lang w:val="en-US"/>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en-US"/>
    </w:rPr>
  </w:style>
  <w:style w:type="paragraph" w:styleId="Title">
    <w:name w:val="Title"/>
    <w:basedOn w:val="Normal"/>
    <w:link w:val="TitleChar"/>
    <w:qFormat/>
    <w:pPr>
      <w:spacing w:after="0" w:line="240" w:lineRule="auto"/>
      <w:jc w:val="center"/>
    </w:pPr>
    <w:rPr>
      <w:rFonts w:eastAsia="Times New Roman" w:cs="Arial"/>
      <w:sz w:val="28"/>
      <w:szCs w:val="24"/>
    </w:rPr>
  </w:style>
  <w:style w:type="character" w:customStyle="1" w:styleId="TitleChar">
    <w:name w:val="Title Char"/>
    <w:basedOn w:val="DefaultParagraphFont"/>
    <w:link w:val="Title"/>
    <w:rPr>
      <w:rFonts w:ascii="Arial" w:eastAsia="Times New Roman" w:hAnsi="Arial" w:cs="Arial"/>
      <w:sz w:val="28"/>
      <w:szCs w:val="24"/>
    </w:rPr>
  </w:style>
  <w:style w:type="paragraph" w:styleId="BodyText">
    <w:name w:val="Body Text"/>
    <w:basedOn w:val="Normal"/>
    <w:link w:val="BodyTextChar"/>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Pr>
      <w:rFonts w:ascii="Times New Roman" w:eastAsia="Times New Roman" w:hAnsi="Times New Roman" w:cs="Times New Roman"/>
      <w:sz w:val="28"/>
      <w:szCs w:val="24"/>
    </w:rPr>
  </w:style>
  <w:style w:type="paragraph" w:styleId="BodyText2">
    <w:name w:val="Body Text 2"/>
    <w:basedOn w:val="Normal"/>
    <w:link w:val="BodyText2Char"/>
    <w:pPr>
      <w:spacing w:after="0" w:line="240" w:lineRule="auto"/>
    </w:pPr>
    <w:rPr>
      <w:rFonts w:ascii="Times New Roman" w:eastAsia="Times New Roman" w:hAnsi="Times New Roman" w:cs="Times New Roman"/>
      <w:b/>
      <w:bCs/>
      <w:szCs w:val="24"/>
    </w:rPr>
  </w:style>
  <w:style w:type="character" w:customStyle="1" w:styleId="BodyText2Char">
    <w:name w:val="Body Text 2 Char"/>
    <w:basedOn w:val="DefaultParagraphFont"/>
    <w:link w:val="BodyText2"/>
    <w:rPr>
      <w:rFonts w:ascii="Times New Roman" w:eastAsia="Times New Roman" w:hAnsi="Times New Roman" w:cs="Times New Roman"/>
      <w:b/>
      <w:bCs/>
      <w:sz w:val="24"/>
      <w:szCs w:val="24"/>
    </w:rPr>
  </w:style>
  <w:style w:type="paragraph" w:styleId="BodyText3">
    <w:name w:val="Body Text 3"/>
    <w:basedOn w:val="Normal"/>
    <w:link w:val="BodyText3Char"/>
    <w:pPr>
      <w:spacing w:after="0" w:line="240" w:lineRule="auto"/>
    </w:pPr>
    <w:rPr>
      <w:rFonts w:eastAsia="Times New Roman" w:cs="Arial"/>
      <w:sz w:val="20"/>
      <w:szCs w:val="24"/>
    </w:rPr>
  </w:style>
  <w:style w:type="character" w:customStyle="1" w:styleId="BodyText3Char">
    <w:name w:val="Body Text 3 Char"/>
    <w:basedOn w:val="DefaultParagraphFont"/>
    <w:link w:val="BodyText3"/>
    <w:rPr>
      <w:rFonts w:ascii="Arial" w:eastAsia="Times New Roman" w:hAnsi="Arial" w:cs="Arial"/>
      <w:sz w:val="20"/>
      <w:szCs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rPr>
  </w:style>
  <w:style w:type="character" w:customStyle="1" w:styleId="apple-converted-space">
    <w:name w:val="apple-converted-space"/>
    <w:basedOn w:val="DefaultParagraphFont"/>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000FF"/>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pPr>
      <w:keepLines/>
      <w:spacing w:before="240" w:beforeAutospacing="0" w:after="0" w:afterAutospacing="0" w:line="259" w:lineRule="auto"/>
      <w:outlineLvl w:val="9"/>
    </w:pPr>
    <w:rPr>
      <w:rFonts w:asciiTheme="majorHAnsi" w:eastAsiaTheme="majorEastAsia" w:hAnsiTheme="majorHAnsi" w:cstheme="majorBidi"/>
      <w:color w:val="2E74B5" w:themeColor="accent1" w:themeShade="BF"/>
      <w:szCs w:val="32"/>
      <w:lang w:val="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3Char">
    <w:name w:val="Heading 3 Char"/>
    <w:basedOn w:val="DefaultParagraphFont"/>
    <w:link w:val="Heading3"/>
    <w:uiPriority w:val="9"/>
    <w:rsid w:val="0064782D"/>
    <w:rPr>
      <w:rFonts w:ascii="Arial" w:eastAsiaTheme="majorEastAsia" w:hAnsi="Arial" w:cstheme="majorBidi"/>
      <w:b/>
      <w:sz w:val="24"/>
      <w:szCs w:val="24"/>
      <w:u w:val="single"/>
    </w:rPr>
  </w:style>
  <w:style w:type="paragraph" w:styleId="TOC3">
    <w:name w:val="toc 3"/>
    <w:basedOn w:val="Normal"/>
    <w:next w:val="Normal"/>
    <w:autoRedefine/>
    <w:uiPriority w:val="39"/>
    <w:unhideWhenUsed/>
    <w:pPr>
      <w:spacing w:after="100"/>
      <w:ind w:left="480"/>
    </w:pPr>
  </w:style>
  <w:style w:type="character" w:styleId="UnresolvedMention">
    <w:name w:val="Unresolved Mention"/>
    <w:basedOn w:val="DefaultParagraphFont"/>
    <w:uiPriority w:val="99"/>
    <w:semiHidden/>
    <w:unhideWhenUsed/>
    <w:rsid w:val="00A17EEE"/>
    <w:rPr>
      <w:color w:val="605E5C"/>
      <w:shd w:val="clear" w:color="auto" w:fill="E1DFDD"/>
    </w:rPr>
  </w:style>
  <w:style w:type="paragraph" w:styleId="NoSpacing">
    <w:name w:val="No Spacing"/>
    <w:uiPriority w:val="1"/>
    <w:qFormat/>
    <w:rsid w:val="00B8596A"/>
    <w:pPr>
      <w:spacing w:after="0" w:line="240" w:lineRule="auto"/>
    </w:pPr>
    <w:rPr>
      <w:rFonts w:ascii="Arial" w:hAnsi="Arial"/>
      <w:sz w:val="24"/>
    </w:rPr>
  </w:style>
  <w:style w:type="character" w:customStyle="1" w:styleId="Heading4Char">
    <w:name w:val="Heading 4 Char"/>
    <w:basedOn w:val="DefaultParagraphFont"/>
    <w:link w:val="Heading4"/>
    <w:uiPriority w:val="9"/>
    <w:semiHidden/>
    <w:rsid w:val="00B8596A"/>
    <w:rPr>
      <w:rFonts w:asciiTheme="majorHAnsi" w:eastAsiaTheme="majorEastAsia" w:hAnsiTheme="majorHAnsi" w:cstheme="majorBidi"/>
      <w:i/>
      <w:iCs/>
      <w:color w:val="2E74B5" w:themeColor="accent1" w:themeShade="BF"/>
      <w:sz w:val="24"/>
    </w:rPr>
  </w:style>
  <w:style w:type="character" w:styleId="FollowedHyperlink">
    <w:name w:val="FollowedHyperlink"/>
    <w:basedOn w:val="DefaultParagraphFont"/>
    <w:uiPriority w:val="99"/>
    <w:semiHidden/>
    <w:unhideWhenUsed/>
    <w:rsid w:val="007457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89344">
      <w:bodyDiv w:val="1"/>
      <w:marLeft w:val="0"/>
      <w:marRight w:val="0"/>
      <w:marTop w:val="0"/>
      <w:marBottom w:val="0"/>
      <w:divBdr>
        <w:top w:val="none" w:sz="0" w:space="0" w:color="auto"/>
        <w:left w:val="none" w:sz="0" w:space="0" w:color="auto"/>
        <w:bottom w:val="none" w:sz="0" w:space="0" w:color="auto"/>
        <w:right w:val="none" w:sz="0" w:space="0" w:color="auto"/>
      </w:divBdr>
      <w:divsChild>
        <w:div w:id="672689544">
          <w:marLeft w:val="0"/>
          <w:marRight w:val="0"/>
          <w:marTop w:val="0"/>
          <w:marBottom w:val="75"/>
          <w:divBdr>
            <w:top w:val="none" w:sz="0" w:space="0" w:color="auto"/>
            <w:left w:val="none" w:sz="0" w:space="0" w:color="auto"/>
            <w:bottom w:val="none" w:sz="0" w:space="0" w:color="auto"/>
            <w:right w:val="none" w:sz="0" w:space="0" w:color="auto"/>
          </w:divBdr>
          <w:divsChild>
            <w:div w:id="2089183125">
              <w:marLeft w:val="0"/>
              <w:marRight w:val="0"/>
              <w:marTop w:val="0"/>
              <w:marBottom w:val="0"/>
              <w:divBdr>
                <w:top w:val="none" w:sz="0" w:space="0" w:color="auto"/>
                <w:left w:val="none" w:sz="0" w:space="0" w:color="auto"/>
                <w:bottom w:val="none" w:sz="0" w:space="0" w:color="auto"/>
                <w:right w:val="none" w:sz="0" w:space="0" w:color="auto"/>
              </w:divBdr>
            </w:div>
            <w:div w:id="1725985964">
              <w:marLeft w:val="0"/>
              <w:marRight w:val="0"/>
              <w:marTop w:val="0"/>
              <w:marBottom w:val="0"/>
              <w:divBdr>
                <w:top w:val="none" w:sz="0" w:space="0" w:color="auto"/>
                <w:left w:val="none" w:sz="0" w:space="0" w:color="auto"/>
                <w:bottom w:val="none" w:sz="0" w:space="0" w:color="auto"/>
                <w:right w:val="none" w:sz="0" w:space="0" w:color="auto"/>
              </w:divBdr>
            </w:div>
            <w:div w:id="41945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52184">
      <w:bodyDiv w:val="1"/>
      <w:marLeft w:val="0"/>
      <w:marRight w:val="0"/>
      <w:marTop w:val="0"/>
      <w:marBottom w:val="0"/>
      <w:divBdr>
        <w:top w:val="none" w:sz="0" w:space="0" w:color="auto"/>
        <w:left w:val="none" w:sz="0" w:space="0" w:color="auto"/>
        <w:bottom w:val="none" w:sz="0" w:space="0" w:color="auto"/>
        <w:right w:val="none" w:sz="0" w:space="0" w:color="auto"/>
      </w:divBdr>
    </w:div>
    <w:div w:id="8768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cq.org.uk/exams-office/malpractice" TargetMode="External"/><Relationship Id="rId18" Type="http://schemas.openxmlformats.org/officeDocument/2006/relationships/hyperlink" Target="http://www.jcq.org.uk/exams-office/malpractice" TargetMode="External"/><Relationship Id="rId26" Type="http://schemas.openxmlformats.org/officeDocument/2006/relationships/hyperlink" Target="https://www.jcq.org.uk/exams-office/access-arrangements-and-special-consideration/regulations-and-guidance/" TargetMode="External"/><Relationship Id="rId3" Type="http://schemas.openxmlformats.org/officeDocument/2006/relationships/styles" Target="styles.xml"/><Relationship Id="rId21" Type="http://schemas.openxmlformats.org/officeDocument/2006/relationships/hyperlink" Target="http://www.jcq.org.uk/exams-office/general-regulations" TargetMode="External"/><Relationship Id="rId7" Type="http://schemas.openxmlformats.org/officeDocument/2006/relationships/endnotes" Target="endnote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ice---instructions-for-conducting-examinations" TargetMode="External"/><Relationship Id="rId25" Type="http://schemas.openxmlformats.org/officeDocument/2006/relationships/hyperlink" Target="http://www.jcq.org.uk/exams-office/non-examination-assessments" TargetMode="External"/><Relationship Id="rId2" Type="http://schemas.openxmlformats.org/officeDocument/2006/relationships/numbering" Target="numbering.xml"/><Relationship Id="rId16" Type="http://schemas.openxmlformats.org/officeDocument/2006/relationships/hyperlink" Target="http://www.jcq.org.uk/exams-office/general-regulations" TargetMode="External"/><Relationship Id="rId20" Type="http://schemas.openxmlformats.org/officeDocument/2006/relationships/hyperlink" Target="https://www.jcq.org.uk/exams-office/access-arrangements-and-special-consideration/regulations-and-guidance/" TargetMode="External"/><Relationship Id="rId29" Type="http://schemas.openxmlformats.org/officeDocument/2006/relationships/hyperlink" Target="https://www.jcq.org.uk/exams-office/information-for-candidates-docu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cq.org.uk/exams-office/ice---instructions-for-conducting-examinations" TargetMode="External"/><Relationship Id="rId24" Type="http://schemas.openxmlformats.org/officeDocument/2006/relationships/hyperlink" Target="http://www.jcq.org.uk/exams-office/malpractic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cq.org.uk/exams-office/access-arrangements-and-special-consideration/regulations-and-guidance/" TargetMode="External"/><Relationship Id="rId23" Type="http://schemas.openxmlformats.org/officeDocument/2006/relationships/hyperlink" Target="http://www.jcq.org.uk/exams-office/access-arrangements-and-special-consideration/regulations-and-guidance" TargetMode="External"/><Relationship Id="rId28" Type="http://schemas.openxmlformats.org/officeDocument/2006/relationships/hyperlink" Target="http://www.jcq.org.uk/exams-office/access-arrangements-and-special-consideration/regulations-and-guidance" TargetMode="External"/><Relationship Id="rId10" Type="http://schemas.openxmlformats.org/officeDocument/2006/relationships/hyperlink" Target="http://www.jcq.org.uk/exams-office/general-regulations" TargetMode="External"/><Relationship Id="rId19" Type="http://schemas.openxmlformats.org/officeDocument/2006/relationships/hyperlink" Target="http://www.jcq.org.uk/exams-office/post-results-servic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cq.org.uk/exams-office/malpractice" TargetMode="External"/><Relationship Id="rId14" Type="http://schemas.openxmlformats.org/officeDocument/2006/relationships/hyperlink" Target="http://www.jcq.org.uk/exams-office/non-examination-assessments" TargetMode="External"/><Relationship Id="rId22" Type="http://schemas.openxmlformats.org/officeDocument/2006/relationships/hyperlink" Target="http://www.jcq.org.uk/exams-office/ice---instructions-for-conducting-examinations" TargetMode="External"/><Relationship Id="rId27" Type="http://schemas.openxmlformats.org/officeDocument/2006/relationships/hyperlink" Target="https://www.jcq.org.uk/exams-office/post-results-servic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69257-B1BC-41AA-AB4E-72EB24931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34</Pages>
  <Words>10306</Words>
  <Characters>58750</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68919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Straight</dc:creator>
  <cp:keywords/>
  <dc:description/>
  <cp:lastModifiedBy>darren.straight@rowans.local</cp:lastModifiedBy>
  <cp:revision>92</cp:revision>
  <cp:lastPrinted>2015-09-30T11:43:00Z</cp:lastPrinted>
  <dcterms:created xsi:type="dcterms:W3CDTF">2015-09-15T08:32:00Z</dcterms:created>
  <dcterms:modified xsi:type="dcterms:W3CDTF">2025-09-26T14:37:00Z</dcterms:modified>
</cp:coreProperties>
</file>