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8967C" w14:textId="4FFABCB4" w:rsidR="002A58BE" w:rsidRPr="00FB0961" w:rsidRDefault="00715B71" w:rsidP="002933DE">
      <w:pPr>
        <w:shd w:val="clear" w:color="auto" w:fill="2F5496" w:themeFill="accent5" w:themeFillShade="BF"/>
        <w:ind w:right="1365"/>
        <w:jc w:val="center"/>
        <w:rPr>
          <w:b/>
          <w:color w:val="FFFFFF" w:themeColor="background1"/>
          <w:sz w:val="32"/>
          <w:szCs w:val="32"/>
          <w:lang w:val="en-GB"/>
        </w:rPr>
      </w:pPr>
      <w:r w:rsidRPr="002A58BE">
        <w:rPr>
          <w:b/>
          <w:noProof/>
          <w:color w:val="FFFFFF" w:themeColor="background1"/>
          <w:sz w:val="32"/>
          <w:szCs w:val="32"/>
          <w:lang w:val="en-GB"/>
        </w:rPr>
        <w:drawing>
          <wp:anchor distT="0" distB="0" distL="114300" distR="114300" simplePos="0" relativeHeight="251658240" behindDoc="1" locked="0" layoutInCell="1" allowOverlap="1" wp14:anchorId="587E9805" wp14:editId="48F62FFA">
            <wp:simplePos x="0" y="0"/>
            <wp:positionH relativeFrom="column">
              <wp:posOffset>5081905</wp:posOffset>
            </wp:positionH>
            <wp:positionV relativeFrom="paragraph">
              <wp:posOffset>-345440</wp:posOffset>
            </wp:positionV>
            <wp:extent cx="1071525" cy="11010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525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58BE">
        <w:rPr>
          <w:b/>
          <w:color w:val="FFFFFF" w:themeColor="background1"/>
          <w:sz w:val="32"/>
          <w:szCs w:val="32"/>
          <w:lang w:val="en-GB"/>
        </w:rPr>
        <w:t xml:space="preserve">What are the characteristics of a highly effective </w:t>
      </w:r>
      <w:r w:rsidR="002933DE">
        <w:rPr>
          <w:b/>
          <w:color w:val="FFFFFF" w:themeColor="background1"/>
          <w:sz w:val="32"/>
          <w:szCs w:val="32"/>
          <w:lang w:val="en-GB"/>
        </w:rPr>
        <w:t>T</w:t>
      </w:r>
      <w:r w:rsidRPr="002A58BE">
        <w:rPr>
          <w:b/>
          <w:color w:val="FFFFFF" w:themeColor="background1"/>
          <w:sz w:val="32"/>
          <w:szCs w:val="32"/>
          <w:lang w:val="en-GB"/>
        </w:rPr>
        <w:t xml:space="preserve">eaching </w:t>
      </w:r>
      <w:r w:rsidR="002933DE">
        <w:rPr>
          <w:b/>
          <w:color w:val="FFFFFF" w:themeColor="background1"/>
          <w:sz w:val="32"/>
          <w:szCs w:val="32"/>
          <w:lang w:val="en-GB"/>
        </w:rPr>
        <w:t>A</w:t>
      </w:r>
      <w:r w:rsidRPr="002A58BE">
        <w:rPr>
          <w:b/>
          <w:color w:val="FFFFFF" w:themeColor="background1"/>
          <w:sz w:val="32"/>
          <w:szCs w:val="32"/>
          <w:lang w:val="en-GB"/>
        </w:rPr>
        <w:t>ssistant at The Rowans?</w:t>
      </w:r>
    </w:p>
    <w:p w14:paraId="277C942A" w14:textId="67B20563" w:rsidR="0020662C" w:rsidRPr="002A58BE" w:rsidRDefault="00715B71" w:rsidP="002A58BE">
      <w:pPr>
        <w:ind w:right="1223"/>
        <w:rPr>
          <w:b/>
          <w:color w:val="2F5496" w:themeColor="accent5" w:themeShade="BF"/>
          <w:sz w:val="28"/>
          <w:szCs w:val="28"/>
          <w:lang w:val="en-GB"/>
        </w:rPr>
      </w:pPr>
      <w:r w:rsidRPr="00715B71">
        <w:rPr>
          <w:b/>
          <w:color w:val="2F5496" w:themeColor="accent5" w:themeShade="BF"/>
          <w:sz w:val="28"/>
          <w:szCs w:val="28"/>
          <w:lang w:val="en-GB"/>
        </w:rPr>
        <w:t>What does highly effective ‘</w:t>
      </w:r>
      <w:proofErr w:type="spellStart"/>
      <w:r w:rsidRPr="00715B71">
        <w:rPr>
          <w:b/>
          <w:color w:val="2F5496" w:themeColor="accent5" w:themeShade="BF"/>
          <w:sz w:val="28"/>
          <w:szCs w:val="28"/>
          <w:lang w:val="en-GB"/>
        </w:rPr>
        <w:t>Rowanised</w:t>
      </w:r>
      <w:proofErr w:type="spellEnd"/>
      <w:r w:rsidRPr="00715B71">
        <w:rPr>
          <w:b/>
          <w:color w:val="2F5496" w:themeColor="accent5" w:themeShade="BF"/>
          <w:sz w:val="28"/>
          <w:szCs w:val="28"/>
          <w:lang w:val="en-GB"/>
        </w:rPr>
        <w:t>’</w:t>
      </w:r>
      <w:r>
        <w:rPr>
          <w:b/>
          <w:color w:val="2F5496" w:themeColor="accent5" w:themeShade="BF"/>
          <w:sz w:val="28"/>
          <w:szCs w:val="28"/>
          <w:lang w:val="en-GB"/>
        </w:rPr>
        <w:t xml:space="preserve"> learning support</w:t>
      </w:r>
      <w:r w:rsidRPr="00715B71">
        <w:rPr>
          <w:b/>
          <w:color w:val="2F5496" w:themeColor="accent5" w:themeShade="BF"/>
          <w:sz w:val="28"/>
          <w:szCs w:val="28"/>
          <w:lang w:val="en-GB"/>
        </w:rPr>
        <w:t xml:space="preserve"> look like?</w:t>
      </w:r>
    </w:p>
    <w:p w14:paraId="26205ECD" w14:textId="77777777" w:rsidR="00715B71" w:rsidRPr="00782AA0" w:rsidRDefault="00715B71">
      <w:pPr>
        <w:rPr>
          <w:lang w:val="en-GB"/>
        </w:rPr>
      </w:pPr>
    </w:p>
    <w:p w14:paraId="714CE918" w14:textId="77777777" w:rsidR="0020662C" w:rsidRPr="00715B71" w:rsidRDefault="0020662C" w:rsidP="001513F6">
      <w:pPr>
        <w:jc w:val="both"/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 xml:space="preserve">The role of a teaching assistant at The Rowans is to work alongside teachers to raise the learning and attainment of pupils whilst also promoting their independence, self-esteem and social inclusion.  In </w:t>
      </w:r>
      <w:r w:rsidR="00782AA0" w:rsidRPr="00715B71">
        <w:rPr>
          <w:sz w:val="22"/>
          <w:szCs w:val="22"/>
          <w:lang w:val="en-GB"/>
        </w:rPr>
        <w:t>addition,</w:t>
      </w:r>
      <w:r w:rsidRPr="00715B71">
        <w:rPr>
          <w:sz w:val="22"/>
          <w:szCs w:val="22"/>
          <w:lang w:val="en-GB"/>
        </w:rPr>
        <w:t xml:space="preserve"> a teaching assistant will assist pupils to access the curriculum, participate in learning and support them to make better choices around their behaviour and attitude to learning.</w:t>
      </w:r>
    </w:p>
    <w:p w14:paraId="2E9735C1" w14:textId="77777777" w:rsidR="0020662C" w:rsidRPr="00715B71" w:rsidRDefault="0020662C" w:rsidP="001513F6">
      <w:pPr>
        <w:jc w:val="both"/>
        <w:rPr>
          <w:sz w:val="22"/>
          <w:szCs w:val="22"/>
          <w:lang w:val="en-GB"/>
        </w:rPr>
      </w:pPr>
    </w:p>
    <w:p w14:paraId="79F606A6" w14:textId="77777777" w:rsidR="0020662C" w:rsidRPr="00715B71" w:rsidRDefault="0020662C" w:rsidP="001513F6">
      <w:pPr>
        <w:jc w:val="both"/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 xml:space="preserve">At The Rowans teaching assistants are an integral part of the school and play a crucial part in the </w:t>
      </w:r>
      <w:bookmarkStart w:id="0" w:name="_GoBack"/>
      <w:bookmarkEnd w:id="0"/>
      <w:r w:rsidRPr="00715B71">
        <w:rPr>
          <w:sz w:val="22"/>
          <w:szCs w:val="22"/>
          <w:lang w:val="en-GB"/>
        </w:rPr>
        <w:t>success of the pupils.  They often offer holistic support to a pupil pupil outside of the classroom setting.  They build positive, professional relationships with the pupils and their parents and give pupils the best chances of academic and personal success.</w:t>
      </w:r>
    </w:p>
    <w:p w14:paraId="6E6A10D4" w14:textId="77777777" w:rsidR="0020662C" w:rsidRPr="00715B71" w:rsidRDefault="0020662C">
      <w:pPr>
        <w:rPr>
          <w:sz w:val="22"/>
          <w:szCs w:val="22"/>
          <w:lang w:val="en-GB"/>
        </w:rPr>
      </w:pPr>
    </w:p>
    <w:p w14:paraId="0B5A7D60" w14:textId="33EC5C14" w:rsidR="0020662C" w:rsidRPr="00715B71" w:rsidRDefault="0020662C">
      <w:pPr>
        <w:rPr>
          <w:b/>
          <w:color w:val="2F5496" w:themeColor="accent5" w:themeShade="BF"/>
          <w:lang w:val="en-GB"/>
        </w:rPr>
      </w:pPr>
      <w:r w:rsidRPr="00715B71">
        <w:rPr>
          <w:b/>
          <w:color w:val="2F5496" w:themeColor="accent5" w:themeShade="BF"/>
          <w:lang w:val="en-GB"/>
        </w:rPr>
        <w:t>Personal and professional conduct</w:t>
      </w:r>
    </w:p>
    <w:p w14:paraId="745C736F" w14:textId="691A1250" w:rsidR="0020662C" w:rsidRPr="00715B71" w:rsidRDefault="0020662C">
      <w:p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A R</w:t>
      </w:r>
      <w:r w:rsidR="006C1737" w:rsidRPr="00715B71">
        <w:rPr>
          <w:sz w:val="22"/>
          <w:szCs w:val="22"/>
          <w:lang w:val="en-GB"/>
        </w:rPr>
        <w:t>owans teaching assistant should…</w:t>
      </w:r>
    </w:p>
    <w:p w14:paraId="19C55E4A" w14:textId="77777777" w:rsidR="0020662C" w:rsidRPr="00715B71" w:rsidRDefault="0020662C" w:rsidP="0020662C">
      <w:pPr>
        <w:pStyle w:val="ListParagraph"/>
        <w:numPr>
          <w:ilvl w:val="0"/>
          <w:numId w:val="1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have proper and professional regard for the ethos, policies and practices of the school.</w:t>
      </w:r>
    </w:p>
    <w:p w14:paraId="43BF0530" w14:textId="77777777" w:rsidR="0020662C" w:rsidRPr="00715B71" w:rsidRDefault="00277C6F" w:rsidP="0020662C">
      <w:pPr>
        <w:pStyle w:val="ListParagraph"/>
        <w:numPr>
          <w:ilvl w:val="0"/>
          <w:numId w:val="1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d</w:t>
      </w:r>
      <w:r w:rsidR="0020662C" w:rsidRPr="00715B71">
        <w:rPr>
          <w:sz w:val="22"/>
          <w:szCs w:val="22"/>
          <w:lang w:val="en-GB"/>
        </w:rPr>
        <w:t>emonstrate positive attitudes, values and behaviours to develop and sustain effective relationships within the school community.</w:t>
      </w:r>
    </w:p>
    <w:p w14:paraId="1236E725" w14:textId="77777777" w:rsidR="0020662C" w:rsidRPr="00715B71" w:rsidRDefault="00277C6F" w:rsidP="0020662C">
      <w:pPr>
        <w:pStyle w:val="ListParagraph"/>
        <w:numPr>
          <w:ilvl w:val="0"/>
          <w:numId w:val="1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h</w:t>
      </w:r>
      <w:r w:rsidR="0020662C" w:rsidRPr="00715B71">
        <w:rPr>
          <w:sz w:val="22"/>
          <w:szCs w:val="22"/>
          <w:lang w:val="en-GB"/>
        </w:rPr>
        <w:t>ave a clear understanding of the need to safeguard pupils’ well-being</w:t>
      </w:r>
      <w:r w:rsidRPr="00715B71">
        <w:rPr>
          <w:sz w:val="22"/>
          <w:szCs w:val="22"/>
          <w:lang w:val="en-GB"/>
        </w:rPr>
        <w:t xml:space="preserve"> by following relevant statutory guidance and school’s policies.</w:t>
      </w:r>
    </w:p>
    <w:p w14:paraId="5F4E2EB6" w14:textId="77777777" w:rsidR="00277C6F" w:rsidRPr="00715B71" w:rsidRDefault="00277C6F" w:rsidP="0020662C">
      <w:pPr>
        <w:pStyle w:val="ListParagraph"/>
        <w:numPr>
          <w:ilvl w:val="0"/>
          <w:numId w:val="1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uphold Fundamental British Values</w:t>
      </w:r>
    </w:p>
    <w:p w14:paraId="5562E5C4" w14:textId="77777777" w:rsidR="00277C6F" w:rsidRPr="00715B71" w:rsidRDefault="00277C6F" w:rsidP="0020662C">
      <w:pPr>
        <w:pStyle w:val="ListParagraph"/>
        <w:numPr>
          <w:ilvl w:val="0"/>
          <w:numId w:val="1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commit to improve their own practice by taking an active interest in their own professional development</w:t>
      </w:r>
    </w:p>
    <w:p w14:paraId="4E156E63" w14:textId="77777777" w:rsidR="00277C6F" w:rsidRPr="00715B71" w:rsidRDefault="00277C6F" w:rsidP="00277C6F">
      <w:pPr>
        <w:rPr>
          <w:sz w:val="22"/>
          <w:szCs w:val="22"/>
          <w:lang w:val="en-GB"/>
        </w:rPr>
      </w:pPr>
    </w:p>
    <w:p w14:paraId="4517EC2B" w14:textId="0D954136" w:rsidR="006C1737" w:rsidRPr="00715B71" w:rsidRDefault="006C1737" w:rsidP="00277C6F">
      <w:pPr>
        <w:rPr>
          <w:b/>
          <w:color w:val="2F5496" w:themeColor="accent5" w:themeShade="BF"/>
          <w:lang w:val="en-GB"/>
        </w:rPr>
      </w:pPr>
      <w:r w:rsidRPr="00715B71">
        <w:rPr>
          <w:b/>
          <w:color w:val="2F5496" w:themeColor="accent5" w:themeShade="BF"/>
          <w:lang w:val="en-GB"/>
        </w:rPr>
        <w:t>Knowledge and Understanding</w:t>
      </w:r>
    </w:p>
    <w:p w14:paraId="4CCB1A14" w14:textId="283D6CE4" w:rsidR="00277C6F" w:rsidRPr="00715B71" w:rsidRDefault="00277C6F" w:rsidP="00277C6F">
      <w:p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A Rowans teaching assistant is expected to</w:t>
      </w:r>
      <w:r w:rsidR="006C1737" w:rsidRPr="00715B71">
        <w:rPr>
          <w:sz w:val="22"/>
          <w:szCs w:val="22"/>
          <w:lang w:val="en-GB"/>
        </w:rPr>
        <w:t>…</w:t>
      </w:r>
    </w:p>
    <w:p w14:paraId="26B45DC3" w14:textId="77777777" w:rsidR="00277C6F" w:rsidRPr="00715B71" w:rsidRDefault="00277C6F" w:rsidP="00277C6F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acquire at least a level 2 qualification in Maths and English</w:t>
      </w:r>
    </w:p>
    <w:p w14:paraId="707DDC47" w14:textId="77777777" w:rsidR="00154350" w:rsidRPr="00715B71" w:rsidRDefault="00154350" w:rsidP="00277C6F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demonstrate expertise and skills in understanding the needs of all pupils and know how to adapt and deliver support to meet individual pupil needs.</w:t>
      </w:r>
    </w:p>
    <w:p w14:paraId="277872DA" w14:textId="77777777" w:rsidR="00154350" w:rsidRPr="00715B71" w:rsidRDefault="00154350" w:rsidP="00277C6F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demonstrate a level of subject and curriculum knowledge in designated curriculum areas</w:t>
      </w:r>
      <w:r w:rsidR="006C1737" w:rsidRPr="00715B71">
        <w:rPr>
          <w:sz w:val="22"/>
          <w:szCs w:val="22"/>
          <w:lang w:val="en-GB"/>
        </w:rPr>
        <w:t xml:space="preserve"> and apply this effectively to support learning</w:t>
      </w:r>
    </w:p>
    <w:p w14:paraId="52DACDC4" w14:textId="77777777" w:rsidR="00154350" w:rsidRPr="00715B71" w:rsidRDefault="00154350" w:rsidP="006C1737">
      <w:pPr>
        <w:rPr>
          <w:sz w:val="22"/>
          <w:szCs w:val="22"/>
          <w:lang w:val="en-GB"/>
        </w:rPr>
      </w:pPr>
    </w:p>
    <w:p w14:paraId="48CB387C" w14:textId="31F37535" w:rsidR="006C1737" w:rsidRPr="00715B71" w:rsidRDefault="006C1737" w:rsidP="006C1737">
      <w:pPr>
        <w:rPr>
          <w:b/>
          <w:color w:val="2F5496" w:themeColor="accent5" w:themeShade="BF"/>
          <w:lang w:val="en-GB"/>
        </w:rPr>
      </w:pPr>
      <w:r w:rsidRPr="00715B71">
        <w:rPr>
          <w:b/>
          <w:color w:val="2F5496" w:themeColor="accent5" w:themeShade="BF"/>
          <w:lang w:val="en-GB"/>
        </w:rPr>
        <w:t>Teaching and learning</w:t>
      </w:r>
    </w:p>
    <w:p w14:paraId="19E88C37" w14:textId="57873AE6" w:rsidR="006C1737" w:rsidRPr="00715B71" w:rsidRDefault="006C1737" w:rsidP="006C1737">
      <w:p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A Rowans teaching assistant is expected to…</w:t>
      </w:r>
    </w:p>
    <w:p w14:paraId="0957D1E1" w14:textId="77777777" w:rsidR="006C1737" w:rsidRPr="00715B71" w:rsidRDefault="007340E1" w:rsidP="006C1737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g</w:t>
      </w:r>
      <w:r w:rsidR="006C1737" w:rsidRPr="00715B71">
        <w:rPr>
          <w:sz w:val="22"/>
          <w:szCs w:val="22"/>
          <w:lang w:val="en-GB"/>
        </w:rPr>
        <w:t>ive teaching and learning the highest priority and develop relevant strategies to support the work of the teacher</w:t>
      </w:r>
    </w:p>
    <w:p w14:paraId="091B6B8D" w14:textId="77777777" w:rsidR="006C1737" w:rsidRPr="00715B71" w:rsidRDefault="007340E1" w:rsidP="006C1737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p</w:t>
      </w:r>
      <w:r w:rsidR="006C1737" w:rsidRPr="00715B71">
        <w:rPr>
          <w:sz w:val="22"/>
          <w:szCs w:val="22"/>
          <w:lang w:val="en-GB"/>
        </w:rPr>
        <w:t xml:space="preserve">romote inclusion by encouraging participation of all pupils in learning and extra-curricular activities </w:t>
      </w:r>
    </w:p>
    <w:p w14:paraId="7BF9A648" w14:textId="77777777" w:rsidR="006C1737" w:rsidRPr="00715B71" w:rsidRDefault="007340E1" w:rsidP="006C1737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use effective behaviour management strategies consistently in line with the school’s policies</w:t>
      </w:r>
    </w:p>
    <w:p w14:paraId="336D22DA" w14:textId="77777777" w:rsidR="007340E1" w:rsidRPr="00715B71" w:rsidRDefault="007340E1" w:rsidP="006C1737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communicate effectively and sensitively with pupils to adapt to their needs and support their learning</w:t>
      </w:r>
    </w:p>
    <w:p w14:paraId="08A161AD" w14:textId="10E49EFA" w:rsidR="007340E1" w:rsidRPr="00FB0961" w:rsidRDefault="007340E1" w:rsidP="007340E1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maintain a stimulating and safe learning environment by organising and managing physical teaching space and resources</w:t>
      </w:r>
    </w:p>
    <w:p w14:paraId="322CDBD3" w14:textId="77777777" w:rsidR="007340E1" w:rsidRPr="00715B71" w:rsidRDefault="007340E1" w:rsidP="007340E1">
      <w:pPr>
        <w:rPr>
          <w:sz w:val="22"/>
          <w:szCs w:val="22"/>
          <w:lang w:val="en-GB"/>
        </w:rPr>
      </w:pPr>
    </w:p>
    <w:p w14:paraId="7CE1543A" w14:textId="63E43BC2" w:rsidR="006C1737" w:rsidRPr="00715B71" w:rsidRDefault="007340E1" w:rsidP="006C1737">
      <w:pPr>
        <w:rPr>
          <w:b/>
          <w:color w:val="2F5496" w:themeColor="accent5" w:themeShade="BF"/>
          <w:lang w:val="en-GB"/>
        </w:rPr>
      </w:pPr>
      <w:r w:rsidRPr="00715B71">
        <w:rPr>
          <w:b/>
          <w:color w:val="2F5496" w:themeColor="accent5" w:themeShade="BF"/>
          <w:lang w:val="en-GB"/>
        </w:rPr>
        <w:t>Working with others</w:t>
      </w:r>
    </w:p>
    <w:p w14:paraId="0953F755" w14:textId="77777777" w:rsidR="00FB0961" w:rsidRDefault="007340E1" w:rsidP="00FB0961">
      <w:pPr>
        <w:rPr>
          <w:sz w:val="22"/>
          <w:szCs w:val="22"/>
          <w:lang w:val="en-GB"/>
        </w:rPr>
      </w:pPr>
      <w:r w:rsidRPr="00715B71">
        <w:rPr>
          <w:sz w:val="22"/>
          <w:szCs w:val="22"/>
          <w:lang w:val="en-GB"/>
        </w:rPr>
        <w:t>A Rowans teaching assistant is expected to…</w:t>
      </w:r>
    </w:p>
    <w:p w14:paraId="712A0F34" w14:textId="77777777" w:rsidR="00FB0961" w:rsidRPr="00FB0961" w:rsidRDefault="007340E1" w:rsidP="00FB0961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FB0961">
        <w:rPr>
          <w:rFonts w:cs="Arial"/>
          <w:sz w:val="22"/>
          <w:szCs w:val="22"/>
        </w:rPr>
        <w:t>Recognise</w:t>
      </w:r>
      <w:proofErr w:type="spellEnd"/>
      <w:r w:rsidRPr="00FB0961">
        <w:rPr>
          <w:rFonts w:cs="Arial"/>
          <w:sz w:val="22"/>
          <w:szCs w:val="22"/>
        </w:rPr>
        <w:t xml:space="preserve"> and respect the role and contribution of other professionals, parents and carers by liaising effectively and working in partnership with them. </w:t>
      </w:r>
    </w:p>
    <w:p w14:paraId="0E95AC24" w14:textId="77777777" w:rsidR="00FB0961" w:rsidRPr="00FB0961" w:rsidRDefault="007340E1" w:rsidP="00FB0961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r w:rsidRPr="00FB0961">
        <w:rPr>
          <w:rFonts w:cs="Arial"/>
          <w:sz w:val="22"/>
          <w:szCs w:val="22"/>
        </w:rPr>
        <w:t>Understand their role in order to be able to work collaboratively with classroom</w:t>
      </w:r>
      <w:r w:rsidR="00782AA0" w:rsidRPr="00FB0961">
        <w:rPr>
          <w:rFonts w:cs="Arial"/>
          <w:sz w:val="22"/>
          <w:szCs w:val="22"/>
        </w:rPr>
        <w:t xml:space="preserve"> teachers and other colleagues</w:t>
      </w:r>
      <w:r w:rsidR="00FB0961">
        <w:rPr>
          <w:rFonts w:cs="Arial"/>
          <w:sz w:val="22"/>
          <w:szCs w:val="22"/>
        </w:rPr>
        <w:t>.</w:t>
      </w:r>
    </w:p>
    <w:p w14:paraId="4A336EFF" w14:textId="269223DA" w:rsidR="0020662C" w:rsidRPr="00FB0961" w:rsidRDefault="007340E1" w:rsidP="00FB0961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r w:rsidRPr="00FB0961">
        <w:rPr>
          <w:rFonts w:cs="Arial"/>
          <w:sz w:val="22"/>
          <w:szCs w:val="22"/>
        </w:rPr>
        <w:t xml:space="preserve">Communicate their knowledge and understanding of pupils to other school staff and professionals, so that informed decision making can take place on intervention and provision. </w:t>
      </w:r>
    </w:p>
    <w:sectPr w:rsidR="0020662C" w:rsidRPr="00FB0961" w:rsidSect="00FB0961">
      <w:pgSz w:w="11900" w:h="16840"/>
      <w:pgMar w:top="1020" w:right="1440" w:bottom="44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80B33"/>
    <w:multiLevelType w:val="hybridMultilevel"/>
    <w:tmpl w:val="AEC2D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272BE"/>
    <w:multiLevelType w:val="multilevel"/>
    <w:tmpl w:val="78F4B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810685"/>
    <w:multiLevelType w:val="hybridMultilevel"/>
    <w:tmpl w:val="8E667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84269"/>
    <w:multiLevelType w:val="hybridMultilevel"/>
    <w:tmpl w:val="CF20A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256AA"/>
    <w:multiLevelType w:val="hybridMultilevel"/>
    <w:tmpl w:val="F3967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435187"/>
    <w:multiLevelType w:val="hybridMultilevel"/>
    <w:tmpl w:val="E856D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62C"/>
    <w:rsid w:val="001513F6"/>
    <w:rsid w:val="00154350"/>
    <w:rsid w:val="0020662C"/>
    <w:rsid w:val="00277C6F"/>
    <w:rsid w:val="002933DE"/>
    <w:rsid w:val="002A58BE"/>
    <w:rsid w:val="00305B16"/>
    <w:rsid w:val="005F6A72"/>
    <w:rsid w:val="006C1737"/>
    <w:rsid w:val="00715B71"/>
    <w:rsid w:val="007340E1"/>
    <w:rsid w:val="00782AA0"/>
    <w:rsid w:val="008F3B8D"/>
    <w:rsid w:val="00914A9E"/>
    <w:rsid w:val="00BD77CB"/>
    <w:rsid w:val="00FB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6BE4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62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340E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2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Fiona May</cp:lastModifiedBy>
  <cp:revision>4</cp:revision>
  <cp:lastPrinted>2018-09-06T09:50:00Z</cp:lastPrinted>
  <dcterms:created xsi:type="dcterms:W3CDTF">2021-11-07T18:29:00Z</dcterms:created>
  <dcterms:modified xsi:type="dcterms:W3CDTF">2021-11-07T18:34:00Z</dcterms:modified>
</cp:coreProperties>
</file>